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ГОСУДАРСТВЕННОЕ БЮДЖЕТНОЕ ОБЩЕОБРАЗОВАТЕЛЬНОЕ УЧРЕЖДЕНИЕ РЕСПУБЛИКИ КРЫМ «ЛОЗОВСКАЯ СПЕЦИАЛЬНАЯ ШКОЛА-ИНТЕРНАТ»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140"/>
        <w:gridCol w:w="3143"/>
        <w:gridCol w:w="3162"/>
      </w:tblGrid>
      <w:tr w:rsidR="0078302C" w:rsidRPr="00FD255C" w:rsidTr="00CB4D63">
        <w:trPr>
          <w:trHeight w:val="2699"/>
          <w:tblCellSpacing w:w="0" w:type="dxa"/>
          <w:jc w:val="center"/>
        </w:trPr>
        <w:tc>
          <w:tcPr>
            <w:tcW w:w="16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>Рассмотрено  на заседании</w:t>
            </w:r>
          </w:p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 xml:space="preserve">МО </w:t>
            </w:r>
            <w:r w:rsidRPr="00FD25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учителей начальн</w:t>
            </w: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>ых классов</w:t>
            </w:r>
          </w:p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302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МО________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 xml:space="preserve">Е.В. Зуева  </w:t>
            </w:r>
          </w:p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>протокол №_________</w:t>
            </w:r>
          </w:p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 xml:space="preserve"> от 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___»___________</w:t>
            </w: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>2019г.</w:t>
            </w:r>
          </w:p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>заместитель  директора по учебной работе  ГБОУ РК «Лозовская специальная школа-интернат»</w:t>
            </w:r>
          </w:p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 xml:space="preserve"> С.О. Пацан</w:t>
            </w:r>
          </w:p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>«___»_______2019 г.</w:t>
            </w:r>
          </w:p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ab/>
              <w:t> </w:t>
            </w:r>
          </w:p>
        </w:tc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>«Утверждаю"</w:t>
            </w:r>
          </w:p>
          <w:p w:rsidR="0078302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>директор ГБОУ РК</w:t>
            </w:r>
          </w:p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>«Лозовская специальная школа-интернат»</w:t>
            </w:r>
          </w:p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> 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</w:t>
            </w: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>И.Е.Карлюга</w:t>
            </w:r>
          </w:p>
          <w:p w:rsidR="0078302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78302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>приказ №_______</w:t>
            </w:r>
          </w:p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8302C" w:rsidRPr="00FD255C" w:rsidRDefault="0078302C" w:rsidP="00BE099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 «_____»_________</w:t>
            </w:r>
            <w:r w:rsidRPr="00FD255C"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</w:tr>
    </w:tbl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Адаптированная общеобразовательная рабочая   программа</w:t>
      </w:r>
    </w:p>
    <w:p w:rsidR="0078302C" w:rsidRPr="008E6C4C" w:rsidRDefault="0078302C" w:rsidP="00CB4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для детей с ОВЗ (ТНР)  </w:t>
      </w:r>
      <w:r w:rsidRPr="00BE0999">
        <w:rPr>
          <w:rFonts w:ascii="Times New Roman" w:hAnsi="Times New Roman"/>
          <w:b/>
          <w:bCs/>
          <w:color w:val="000000"/>
          <w:sz w:val="32"/>
          <w:szCs w:val="32"/>
        </w:rPr>
        <w:t xml:space="preserve">по </w:t>
      </w:r>
      <w:r w:rsidRPr="00BE0999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 xml:space="preserve">математике  </w:t>
      </w:r>
    </w:p>
    <w:p w:rsidR="0078302C" w:rsidRDefault="0078302C" w:rsidP="00CB4D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</w:t>
      </w:r>
      <w:r w:rsidRPr="00AF2226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начальное общее образование, 3-А  класс</w:t>
      </w: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Pr="00AF2226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F222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Default="0078302C" w:rsidP="00F0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Составитель:</w:t>
      </w: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учитель начальных классов </w:t>
      </w:r>
    </w:p>
    <w:p w:rsidR="0078302C" w:rsidRPr="00F137F9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37F9">
        <w:rPr>
          <w:rFonts w:ascii="Times New Roman" w:hAnsi="Times New Roman"/>
          <w:b/>
          <w:bCs/>
          <w:color w:val="000000"/>
          <w:sz w:val="28"/>
          <w:szCs w:val="28"/>
        </w:rPr>
        <w:t>Луханина Ирина Александровна</w:t>
      </w: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с. Ферсманово</w:t>
      </w: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Содержание</w:t>
      </w: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520"/>
        <w:gridCol w:w="1950"/>
      </w:tblGrid>
      <w:tr w:rsidR="0078302C" w:rsidTr="001A4100">
        <w:tc>
          <w:tcPr>
            <w:tcW w:w="1101" w:type="dxa"/>
          </w:tcPr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6520" w:type="dxa"/>
          </w:tcPr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78302C" w:rsidTr="001A4100">
        <w:tc>
          <w:tcPr>
            <w:tcW w:w="1101" w:type="dxa"/>
          </w:tcPr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520" w:type="dxa"/>
          </w:tcPr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  <w:p w:rsidR="0078302C" w:rsidRPr="001A4100" w:rsidRDefault="0078302C" w:rsidP="001A4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  <w:p w:rsidR="0078302C" w:rsidRPr="001A4100" w:rsidRDefault="0078302C" w:rsidP="001A4100">
            <w:pPr>
              <w:spacing w:after="0" w:line="240" w:lineRule="auto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предмета</w:t>
            </w:r>
          </w:p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предмета в учебном плане</w:t>
            </w:r>
          </w:p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3-4</w:t>
            </w:r>
          </w:p>
        </w:tc>
      </w:tr>
      <w:tr w:rsidR="0078302C" w:rsidTr="001A4100">
        <w:tc>
          <w:tcPr>
            <w:tcW w:w="1101" w:type="dxa"/>
          </w:tcPr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78302C" w:rsidRPr="001A4100" w:rsidRDefault="0078302C" w:rsidP="001A4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изучения учебного курса</w:t>
            </w:r>
          </w:p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4-6</w:t>
            </w:r>
          </w:p>
        </w:tc>
      </w:tr>
      <w:tr w:rsidR="0078302C" w:rsidTr="001A4100">
        <w:tc>
          <w:tcPr>
            <w:tcW w:w="1101" w:type="dxa"/>
          </w:tcPr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78302C" w:rsidRPr="001A4100" w:rsidRDefault="0078302C" w:rsidP="001A41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</w:tcPr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302C" w:rsidTr="001A4100">
        <w:tc>
          <w:tcPr>
            <w:tcW w:w="1101" w:type="dxa"/>
          </w:tcPr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78302C" w:rsidRPr="001A4100" w:rsidRDefault="0078302C" w:rsidP="001A41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410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Тематическое  планирование</w:t>
            </w:r>
          </w:p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8302C" w:rsidTr="001A4100">
        <w:tc>
          <w:tcPr>
            <w:tcW w:w="1101" w:type="dxa"/>
          </w:tcPr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78302C" w:rsidRPr="001A4100" w:rsidRDefault="0078302C" w:rsidP="001A4100">
            <w:pPr>
              <w:widowControl w:val="0"/>
              <w:spacing w:after="17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00">
              <w:rPr>
                <w:rFonts w:cs="Calibri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9-11</w:t>
            </w:r>
          </w:p>
        </w:tc>
      </w:tr>
      <w:tr w:rsidR="0078302C" w:rsidTr="001A4100">
        <w:tc>
          <w:tcPr>
            <w:tcW w:w="1101" w:type="dxa"/>
          </w:tcPr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78302C" w:rsidRPr="001A4100" w:rsidRDefault="0078302C" w:rsidP="001A41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обеспечение образовательного процесса</w:t>
            </w:r>
          </w:p>
          <w:p w:rsidR="0078302C" w:rsidRPr="001A4100" w:rsidRDefault="0078302C" w:rsidP="001A4100">
            <w:pPr>
              <w:widowControl w:val="0"/>
              <w:spacing w:after="170" w:line="240" w:lineRule="auto"/>
              <w:rPr>
                <w:rFonts w:cs="Calibri"/>
                <w:b/>
                <w:bCs/>
                <w:small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78302C" w:rsidRPr="001A4100" w:rsidRDefault="0078302C" w:rsidP="001A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11-13</w:t>
            </w:r>
          </w:p>
        </w:tc>
      </w:tr>
    </w:tbl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Pr="00BE0999" w:rsidRDefault="0078302C" w:rsidP="00BE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8302C" w:rsidRDefault="0078302C" w:rsidP="0022647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78302C" w:rsidRPr="00285954" w:rsidRDefault="0078302C" w:rsidP="0022647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78302C" w:rsidRPr="00285954" w:rsidRDefault="0078302C" w:rsidP="002859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1.Пояснительная записка </w:t>
      </w:r>
    </w:p>
    <w:p w:rsidR="0078302C" w:rsidRPr="00285954" w:rsidRDefault="0078302C" w:rsidP="0028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общеобразовательная  рабочая п</w:t>
      </w:r>
      <w:r w:rsidRPr="00285954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 xml:space="preserve"> для детей с ОВЗ (ТНР) по математике </w:t>
      </w:r>
      <w:r w:rsidRPr="00285954">
        <w:rPr>
          <w:rFonts w:ascii="Times New Roman" w:hAnsi="Times New Roman"/>
          <w:sz w:val="24"/>
          <w:szCs w:val="24"/>
        </w:rPr>
        <w:t xml:space="preserve"> для 3 класса  составлена: </w:t>
      </w:r>
    </w:p>
    <w:p w:rsidR="0078302C" w:rsidRPr="00285954" w:rsidRDefault="0078302C" w:rsidP="002859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5954">
        <w:rPr>
          <w:rFonts w:ascii="Times New Roman" w:hAnsi="Times New Roman"/>
          <w:sz w:val="24"/>
          <w:szCs w:val="24"/>
        </w:rPr>
        <w:t xml:space="preserve">-  на основе </w:t>
      </w:r>
      <w:r w:rsidRPr="002859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ФГОС НОО ОВЗ</w:t>
      </w:r>
      <w:r w:rsidRPr="002859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Концепции духовно-нравственного развития и воспитания личности гражданина России, планируемых результатов начального общего образования; </w:t>
      </w:r>
    </w:p>
    <w:p w:rsidR="0078302C" w:rsidRDefault="0078302C" w:rsidP="002859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59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в соответствии с учебниками  образовательной системы «Школа России», приказ Министерства образования и науки РФ № 2080 от 24.12.2010 года «Об утверждении Федеральных  перечней учебников, рекомендованных  (допущенных) к  использованию  в образовательном процессе в образовательных учреждениях, реализующих  образовательные программы общего образования и имеющие государственную  аккредитацию, на 2012 – 2013 учебный год»; </w:t>
      </w:r>
    </w:p>
    <w:p w:rsidR="0078302C" w:rsidRPr="00285954" w:rsidRDefault="0078302C" w:rsidP="002859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59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на основе авторской программы по предмету «Математика» М.И.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Моро,  С.И. Волкова, 2014 год;</w:t>
      </w:r>
    </w:p>
    <w:p w:rsidR="0078302C" w:rsidRDefault="0078302C" w:rsidP="002859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59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 учетом программы специальных (коррекционных) образовательных учреждений пятого вида (а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втор-составитель Г. В. Чиркина);</w:t>
      </w:r>
    </w:p>
    <w:p w:rsidR="0078302C" w:rsidRPr="00285954" w:rsidRDefault="0078302C" w:rsidP="0028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учебного плана ГБОУ РК «Лозовская специальная школа-интернат».</w:t>
      </w:r>
    </w:p>
    <w:p w:rsidR="0078302C" w:rsidRPr="00285954" w:rsidRDefault="0078302C" w:rsidP="002859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85954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математики  с учетом межпредметных и внутрипредметных связей, логики представления учебного материала, возрастных особенностей учащихся.</w:t>
      </w:r>
    </w:p>
    <w:p w:rsidR="0078302C" w:rsidRPr="00226478" w:rsidRDefault="0078302C" w:rsidP="0022647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59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Программа соответствует основной образовательной программе и учебному плану ООП НОО «Лозовская специальная школа-интернат».</w:t>
      </w:r>
    </w:p>
    <w:p w:rsidR="0078302C" w:rsidRPr="00285954" w:rsidRDefault="0078302C" w:rsidP="001914C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Цели:</w:t>
      </w:r>
    </w:p>
    <w:p w:rsidR="0078302C" w:rsidRPr="00285954" w:rsidRDefault="0078302C" w:rsidP="00D8644B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78302C" w:rsidRPr="00285954" w:rsidRDefault="0078302C" w:rsidP="00D8644B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78302C" w:rsidRPr="00285954" w:rsidRDefault="0078302C" w:rsidP="00D8644B">
      <w:pPr>
        <w:shd w:val="clear" w:color="auto" w:fill="FFFFFF"/>
        <w:suppressAutoHyphens/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78302C" w:rsidRPr="00285954" w:rsidRDefault="0078302C" w:rsidP="00226478">
      <w:pPr>
        <w:spacing w:after="0" w:line="240" w:lineRule="auto"/>
        <w:ind w:right="282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1.2.Общая характеристика предмета</w:t>
      </w:r>
    </w:p>
    <w:p w:rsidR="0078302C" w:rsidRPr="00285954" w:rsidRDefault="0078302C" w:rsidP="0028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 xml:space="preserve">Дети с нарушением речи получают  цензовый уровень образования в предметной  области «Математика». В связи с этим  в специальной (коррекционной) образовательной школе реализуется вариант  программы по математике,  отвечающий требованиям современного Федерального государственного образовательного стандарта начального общего образования. </w:t>
      </w:r>
    </w:p>
    <w:p w:rsidR="0078302C" w:rsidRPr="00285954" w:rsidRDefault="0078302C" w:rsidP="002859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05"/>
          <w:sz w:val="24"/>
          <w:szCs w:val="24"/>
          <w:lang w:eastAsia="ru-RU"/>
        </w:rPr>
      </w:pP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t xml:space="preserve">Однако, учитывая особенности детей с нарушениями речи, целевые установки изучения  математики (математическое развитие,  освоение начальных математических знаний, развитие интереса к математике) расширяются за счет   дополнительных  компонентов,  имеющих </w:t>
      </w:r>
      <w:r w:rsidRPr="00285954">
        <w:rPr>
          <w:rFonts w:ascii="Times New Roman" w:hAnsi="Times New Roman"/>
          <w:b/>
          <w:w w:val="105"/>
          <w:sz w:val="24"/>
          <w:szCs w:val="24"/>
          <w:lang w:eastAsia="ru-RU"/>
        </w:rPr>
        <w:t>коррекционную  направленность: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t xml:space="preserve"> </w:t>
      </w:r>
    </w:p>
    <w:p w:rsidR="0078302C" w:rsidRPr="00285954" w:rsidRDefault="0078302C" w:rsidP="00A87F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w w:val="105"/>
          <w:sz w:val="24"/>
          <w:szCs w:val="24"/>
          <w:lang w:eastAsia="ru-RU"/>
        </w:rPr>
      </w:pPr>
      <w:r>
        <w:rPr>
          <w:rFonts w:ascii="Times New Roman" w:hAnsi="Times New Roman"/>
          <w:w w:val="105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t>Развитие связной  устной и письменной речи (порождение  связного учебного  высказывания с использованием математических терминов и понятий);</w:t>
      </w:r>
    </w:p>
    <w:p w:rsidR="0078302C" w:rsidRPr="00285954" w:rsidRDefault="0078302C" w:rsidP="00A87F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w w:val="105"/>
          <w:sz w:val="24"/>
          <w:szCs w:val="24"/>
          <w:lang w:eastAsia="ru-RU"/>
        </w:rPr>
      </w:pPr>
      <w:r>
        <w:rPr>
          <w:rFonts w:ascii="Times New Roman" w:hAnsi="Times New Roman"/>
          <w:w w:val="105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t xml:space="preserve">Коррекция  лексико-грамматического строя речи (расширение словарного запаса за счет   активизации  терминологической лексики  предметной области «Математика»); </w:t>
      </w:r>
    </w:p>
    <w:p w:rsidR="0078302C" w:rsidRPr="00285954" w:rsidRDefault="0078302C" w:rsidP="00A87F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w w:val="105"/>
          <w:sz w:val="24"/>
          <w:szCs w:val="24"/>
          <w:lang w:eastAsia="ru-RU"/>
        </w:rPr>
      </w:pPr>
      <w:r>
        <w:rPr>
          <w:rFonts w:ascii="Times New Roman" w:hAnsi="Times New Roman"/>
          <w:w w:val="105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t xml:space="preserve">Развитие  семантической  стороны читательской деятельности, формирование  навыков   понимания информации,  представленной разными способами (тексты задачи, формулировка правила, таблица, алгоритм действия и т.п.). </w:t>
      </w:r>
    </w:p>
    <w:p w:rsidR="0078302C" w:rsidRPr="00285954" w:rsidRDefault="0078302C" w:rsidP="002859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05"/>
          <w:sz w:val="24"/>
          <w:szCs w:val="24"/>
          <w:lang w:eastAsia="ru-RU"/>
        </w:rPr>
      </w:pP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t>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softHyphen/>
        <w:t xml:space="preserve">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78302C" w:rsidRPr="00285954" w:rsidRDefault="0078302C" w:rsidP="002859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05"/>
          <w:sz w:val="24"/>
          <w:szCs w:val="24"/>
          <w:lang w:eastAsia="ru-RU"/>
        </w:rPr>
      </w:pP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t xml:space="preserve">Наряду с этим важное место в курсе занимает ознакомление с величинами и их измерением. </w:t>
      </w:r>
    </w:p>
    <w:p w:rsidR="0078302C" w:rsidRPr="00285954" w:rsidRDefault="0078302C" w:rsidP="002859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05"/>
          <w:sz w:val="24"/>
          <w:szCs w:val="24"/>
          <w:lang w:eastAsia="ru-RU"/>
        </w:rPr>
      </w:pP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t>Курс предполагает также формирование у детей пространст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softHyphen/>
        <w:t>венных представлений, ознакомление учащихся с различными геометрическими фигурами и некоторыми их свойствами, с про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softHyphen/>
        <w:t xml:space="preserve">стейшими чертежными и измерительными приборами. </w:t>
      </w:r>
    </w:p>
    <w:p w:rsidR="0078302C" w:rsidRPr="00285954" w:rsidRDefault="0078302C" w:rsidP="002859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05"/>
          <w:sz w:val="24"/>
          <w:szCs w:val="24"/>
          <w:lang w:eastAsia="ru-RU"/>
        </w:rPr>
      </w:pP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t>Включение в программу элементов алгебраической пропедев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softHyphen/>
        <w:t>тики позволяет повысить уровень формируемых обобщений, спо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softHyphen/>
        <w:t xml:space="preserve">собствует развитию абстрактного мышления у учащихся. </w:t>
      </w:r>
    </w:p>
    <w:p w:rsidR="0078302C" w:rsidRPr="00285954" w:rsidRDefault="0078302C" w:rsidP="002859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05"/>
          <w:sz w:val="24"/>
          <w:szCs w:val="24"/>
          <w:lang w:eastAsia="ru-RU"/>
        </w:rPr>
      </w:pP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t xml:space="preserve">Изучение начального курса математики должно создать прочную основу для дальнейшего обучения этому предмету. Для этого важно не только вооружить учащихся предусмотренным программой кругом знаний, умений и навыков, но и обеспечить необходимый уровень их общего и математического развития. Последнее может быть достигнуто лишь при условии реализации в практике соответствующей целенаправленной методики. </w:t>
      </w:r>
    </w:p>
    <w:p w:rsidR="0078302C" w:rsidRPr="00285954" w:rsidRDefault="0078302C" w:rsidP="002859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05"/>
          <w:sz w:val="24"/>
          <w:szCs w:val="24"/>
          <w:lang w:eastAsia="ru-RU"/>
        </w:rPr>
      </w:pP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t>Уделяя значительное внимание формированию у учащихся осознанных и прочных, во многих случаях доведенных до автома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softHyphen/>
        <w:t>тизма навыков вычислений, программа предполагает вместе с тем и доступное детям обобщение учебного материала, понима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softHyphen/>
        <w:t>ние общих принципов и законов, лежащих в основе изучаемых математических фактов, осознание тех связей, которые сущест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softHyphen/>
        <w:t xml:space="preserve">вуют между рассматриваемыми явлениями. Этим целям отвечает не только содержание, но и система расположения материала в курсе. </w:t>
      </w:r>
    </w:p>
    <w:p w:rsidR="0078302C" w:rsidRPr="00285954" w:rsidRDefault="0078302C" w:rsidP="002859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05"/>
          <w:sz w:val="24"/>
          <w:szCs w:val="24"/>
          <w:lang w:eastAsia="ru-RU"/>
        </w:rPr>
      </w:pP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t>Программа предусматривает раскрытие взаимосвязи между компонентами и результатами действий. Важнейшее значение придается постоянному использованию сопоставления, сравне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softHyphen/>
        <w:t>ния, противопоставления связанных между собой понятий, дей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softHyphen/>
        <w:t>ствий и задач, выяснению сходства и различия в рассматривае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softHyphen/>
        <w:t>мых фактах. С этой целью материал сгруппирован так, что изучение связанных между собой понятий, действий, задач сбли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softHyphen/>
        <w:t xml:space="preserve">жено во времени. </w:t>
      </w:r>
    </w:p>
    <w:p w:rsidR="0078302C" w:rsidRPr="00285954" w:rsidRDefault="0078302C" w:rsidP="002859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05"/>
          <w:sz w:val="24"/>
          <w:szCs w:val="24"/>
          <w:lang w:eastAsia="ru-RU"/>
        </w:rPr>
      </w:pP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t xml:space="preserve">На первых порах обучения важное значение имеет игровая деятельность детей на уроках математики. Дидактические игры и игровые упражнения учитель подбирает по своему усмотрению с учетом реальных условий работы с классом. </w:t>
      </w:r>
    </w:p>
    <w:p w:rsidR="0078302C" w:rsidRDefault="0078302C" w:rsidP="002859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05"/>
          <w:sz w:val="24"/>
          <w:szCs w:val="24"/>
          <w:lang w:val="en-US" w:eastAsia="ru-RU"/>
        </w:rPr>
      </w:pP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t>В программе сформулированы основные требования к знани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softHyphen/>
        <w:t>ям, умениям и навыкам учащихся к концу каждого года обуче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softHyphen/>
        <w:t>ния, а для выпускного класса начальной школы - уровень тре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softHyphen/>
        <w:t>бований, необходимых для преемственной связи с курсом мате</w:t>
      </w: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softHyphen/>
        <w:t xml:space="preserve">матики в среднем звене школы. </w:t>
      </w:r>
    </w:p>
    <w:p w:rsidR="0078302C" w:rsidRPr="00AF2226" w:rsidRDefault="0078302C" w:rsidP="002859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05"/>
          <w:sz w:val="24"/>
          <w:szCs w:val="24"/>
          <w:lang w:val="en-US" w:eastAsia="ru-RU"/>
        </w:rPr>
      </w:pPr>
    </w:p>
    <w:p w:rsidR="0078302C" w:rsidRPr="00AF2226" w:rsidRDefault="0078302C" w:rsidP="00AF2226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1.3.Место предмета в учебном плане</w:t>
      </w:r>
    </w:p>
    <w:p w:rsidR="0078302C" w:rsidRPr="00285954" w:rsidRDefault="0078302C" w:rsidP="00285954">
      <w:pPr>
        <w:widowControl w:val="0"/>
        <w:spacing w:after="0" w:line="240" w:lineRule="auto"/>
        <w:ind w:left="40" w:right="40" w:firstLine="567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 соответствии с </w:t>
      </w:r>
      <w:r w:rsidRPr="00285954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учебным планом ГБОУ РК  «Лозовская специальная школ</w:t>
      </w:r>
      <w:r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а</w:t>
      </w:r>
      <w:r w:rsidRPr="00285954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-интернат» в 3</w:t>
      </w:r>
      <w:r w:rsidRPr="00285954"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классе </w:t>
      </w:r>
      <w:r w:rsidRPr="00285954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на уроки математики  отводится по </w:t>
      </w:r>
      <w:r w:rsidRPr="00285954"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170 ч </w:t>
      </w:r>
      <w:r w:rsidRPr="00285954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(5 ч в неделю, 34 учебные недели).</w:t>
      </w:r>
    </w:p>
    <w:p w:rsidR="0078302C" w:rsidRDefault="0078302C" w:rsidP="002859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8302C" w:rsidRPr="00285954" w:rsidRDefault="0078302C" w:rsidP="002859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Планируемые результаты изучения учебного курса</w:t>
      </w:r>
    </w:p>
    <w:p w:rsidR="0078302C" w:rsidRPr="00285954" w:rsidRDefault="0078302C" w:rsidP="0028595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85954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Личностные</w:t>
      </w:r>
    </w:p>
    <w:p w:rsidR="0078302C" w:rsidRPr="00285954" w:rsidRDefault="0078302C" w:rsidP="0028595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Чувство гордости за свою Родину, российский народ и историю России</w:t>
      </w:r>
      <w:r w:rsidRPr="00285954">
        <w:rPr>
          <w:rFonts w:ascii="Times New Roman" w:hAnsi="Times New Roman"/>
          <w:sz w:val="24"/>
          <w:szCs w:val="24"/>
        </w:rPr>
        <w:t>.</w:t>
      </w:r>
    </w:p>
    <w:p w:rsidR="0078302C" w:rsidRPr="00285954" w:rsidRDefault="0078302C" w:rsidP="002859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78302C" w:rsidRPr="00285954" w:rsidRDefault="0078302C" w:rsidP="002859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Целостное восприятие окружающего мира.</w:t>
      </w:r>
    </w:p>
    <w:p w:rsidR="0078302C" w:rsidRPr="00285954" w:rsidRDefault="0078302C" w:rsidP="002859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Развитая  мотивация 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78302C" w:rsidRPr="00285954" w:rsidRDefault="0078302C" w:rsidP="002859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Рефлексивная  самооценка, умение анализировать свои действия и управлять ими.</w:t>
      </w:r>
    </w:p>
    <w:p w:rsidR="0078302C" w:rsidRPr="00285954" w:rsidRDefault="0078302C" w:rsidP="002859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Навыки сотрудничества со взрослыми и сверстниками.</w:t>
      </w:r>
    </w:p>
    <w:p w:rsidR="0078302C" w:rsidRDefault="0078302C" w:rsidP="002859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Установки на</w:t>
      </w:r>
      <w:r w:rsidRPr="0028595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5954">
        <w:rPr>
          <w:rFonts w:ascii="Times New Roman" w:hAnsi="Times New Roman"/>
          <w:sz w:val="24"/>
          <w:szCs w:val="24"/>
        </w:rPr>
        <w:t xml:space="preserve">здоровый образ жизни, </w:t>
      </w:r>
      <w:r w:rsidRPr="00285954">
        <w:rPr>
          <w:rFonts w:ascii="Times New Roman" w:hAnsi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78302C" w:rsidRPr="00285954" w:rsidRDefault="0078302C" w:rsidP="00226478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302C" w:rsidRPr="00285954" w:rsidRDefault="0078302C" w:rsidP="0028595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285954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Метапредметные</w:t>
      </w:r>
    </w:p>
    <w:p w:rsidR="0078302C" w:rsidRPr="00285954" w:rsidRDefault="0078302C" w:rsidP="002859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78302C" w:rsidRPr="00285954" w:rsidRDefault="0078302C" w:rsidP="002859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78302C" w:rsidRPr="00285954" w:rsidRDefault="0078302C" w:rsidP="002859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78302C" w:rsidRPr="00285954" w:rsidRDefault="0078302C" w:rsidP="002859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78302C" w:rsidRPr="00285954" w:rsidRDefault="0078302C" w:rsidP="002859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78302C" w:rsidRPr="00285954" w:rsidRDefault="0078302C" w:rsidP="002859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78302C" w:rsidRPr="00285954" w:rsidRDefault="0078302C" w:rsidP="002859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78302C" w:rsidRPr="00285954" w:rsidRDefault="0078302C" w:rsidP="002859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8302C" w:rsidRPr="00285954" w:rsidRDefault="0078302C" w:rsidP="002859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78302C" w:rsidRPr="00285954" w:rsidRDefault="0078302C" w:rsidP="002859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8302C" w:rsidRPr="00285954" w:rsidRDefault="0078302C" w:rsidP="00285954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78302C" w:rsidRPr="00285954" w:rsidRDefault="0078302C" w:rsidP="0028595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8302C" w:rsidRPr="00285954" w:rsidRDefault="0078302C" w:rsidP="0028595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285954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Предметные</w:t>
      </w:r>
    </w:p>
    <w:p w:rsidR="0078302C" w:rsidRPr="00285954" w:rsidRDefault="0078302C" w:rsidP="0028595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78302C" w:rsidRPr="00285954" w:rsidRDefault="0078302C" w:rsidP="0028595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28595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5954">
        <w:rPr>
          <w:rFonts w:ascii="Times New Roman" w:hAnsi="Times New Roman"/>
          <w:sz w:val="24"/>
          <w:szCs w:val="24"/>
        </w:rPr>
        <w:t>измерения, прикидки результата</w:t>
      </w:r>
      <w:r w:rsidRPr="0028595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5954">
        <w:rPr>
          <w:rFonts w:ascii="Times New Roman" w:hAnsi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285954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285954">
        <w:rPr>
          <w:rFonts w:ascii="Times New Roman" w:hAnsi="Times New Roman"/>
          <w:sz w:val="24"/>
          <w:szCs w:val="24"/>
        </w:rPr>
        <w:t>записи и выполнения алгоритмов.</w:t>
      </w:r>
    </w:p>
    <w:p w:rsidR="0078302C" w:rsidRPr="00285954" w:rsidRDefault="0078302C" w:rsidP="0028595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78302C" w:rsidRPr="00285954" w:rsidRDefault="0078302C" w:rsidP="0028595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78302C" w:rsidRPr="00285954" w:rsidRDefault="0078302C" w:rsidP="00285954">
      <w:pPr>
        <w:numPr>
          <w:ilvl w:val="0"/>
          <w:numId w:val="3"/>
        </w:numPr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78302C" w:rsidRPr="00285954" w:rsidRDefault="0078302C" w:rsidP="00285954">
      <w:pPr>
        <w:spacing w:after="120" w:line="240" w:lineRule="auto"/>
        <w:ind w:left="1287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5954">
        <w:rPr>
          <w:rFonts w:ascii="Times New Roman" w:hAnsi="Times New Roman"/>
          <w:b/>
          <w:sz w:val="24"/>
          <w:szCs w:val="24"/>
          <w:u w:val="single"/>
        </w:rPr>
        <w:t xml:space="preserve">Речевые результаты: </w:t>
      </w:r>
    </w:p>
    <w:p w:rsidR="0078302C" w:rsidRPr="00285954" w:rsidRDefault="0078302C" w:rsidP="0028595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w w:val="105"/>
          <w:sz w:val="24"/>
          <w:szCs w:val="24"/>
          <w:lang w:eastAsia="ru-RU"/>
        </w:rPr>
      </w:pP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t>Развитие связной  устной и письменной речи;</w:t>
      </w:r>
    </w:p>
    <w:p w:rsidR="0078302C" w:rsidRPr="00285954" w:rsidRDefault="0078302C" w:rsidP="0028595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w w:val="105"/>
          <w:sz w:val="24"/>
          <w:szCs w:val="24"/>
          <w:lang w:eastAsia="ru-RU"/>
        </w:rPr>
      </w:pP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t xml:space="preserve">Обогащение   словарного запаса учащихся  за счет   активизации  терминологической лексики  предметной области «Математика»; </w:t>
      </w:r>
    </w:p>
    <w:p w:rsidR="0078302C" w:rsidRPr="00285954" w:rsidRDefault="0078302C" w:rsidP="0028595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w w:val="105"/>
          <w:sz w:val="24"/>
          <w:szCs w:val="24"/>
          <w:lang w:eastAsia="ru-RU"/>
        </w:rPr>
      </w:pPr>
      <w:r w:rsidRPr="00285954">
        <w:rPr>
          <w:rFonts w:ascii="Times New Roman" w:hAnsi="Times New Roman"/>
          <w:w w:val="105"/>
          <w:sz w:val="24"/>
          <w:szCs w:val="24"/>
          <w:lang w:eastAsia="ru-RU"/>
        </w:rPr>
        <w:t xml:space="preserve">Формирование   навыков   понимания информации,  представленной разными способами (тексты задачи, формулировка правила, таблица, алгоритм действия и т.п.). </w:t>
      </w:r>
    </w:p>
    <w:p w:rsidR="0078302C" w:rsidRPr="00285954" w:rsidRDefault="0078302C" w:rsidP="002859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302C" w:rsidRDefault="0078302C" w:rsidP="00226478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Содержание учебного предмета</w:t>
      </w:r>
    </w:p>
    <w:p w:rsidR="0078302C" w:rsidRPr="00285954" w:rsidRDefault="0078302C" w:rsidP="00226478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Числа от 1 до 100 Сложение и вычитание (продолжение) (11 ч)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Устные и письменные приемы сложения и вычитания чисел в пределах 100.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Обозначение геометрических фигур буквами.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Табличное умножение и деление 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2859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69 ч)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  Связь умножения и деления; таблицы умножения и деления с числами 2 и 3; чётные и нечётные числа; зависимости между величинами: цена, количество, стоимость.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 Порядок выполнения действий в выражениях со скобками и без скобок.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 Зависимости между пропорциональными величинами; масса одного предмета, количество предметов, масса всех предметов; расход ткани на один предмет, количество предметов. расход ткани на все предметы.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 Текстовые задачи на увеличение (уменьшение) числа в несколько раз, на кратное сравнение чисел.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Задачи на нахождение четвёртого пропорционального.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 Таблица умножения и деления с числами 4, 5, 6, 7, 8, 9. Сводная таблица умножения.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 Умножение числа 1 и на 1. Умножение числа 0 и на 0, деление числа 0, невозможность деления на 0.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Текстовые задачи в три действия.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Составление плана действий и определение наиболее эффективных способов решения задач.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Круг. Окружность (центр, радиус, диаметр). Вычерчивание окружности с помощью циркуля.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Доли (половина, треть, четверть, десятая, сотая). Образование и сравнение долей. Задачи на нахождение доли числа и числа по его доле.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Единицы времени: год, месяц, сутки. Соотношения между ними.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Внетабличное умножение и деление (34 ч)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Умножение суммы на число. Приёмы умножения для случаев вида 23 • 4, 4 • 23. Приёмы умножения и деления для случаев вида 20 • 3, 3 • 20, 60 : 3, 80 : 20.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Деление суммы на число. Связь между числами при делении. Проверка деления.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Приём деления для случаев вида 87 : 29, 66 : 22. Проверка умножения делением. Выражения с двумя переменными вида а + Ь, а - Ь, а • Ь, с : d . Вычисление их значений при заданных числовых значениях входящих в них букв.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Решение уравнений на основе связи между компонентами и результатами умножения и деления.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Приёмы нахождения частного и остатка. Проверка деления с остатком.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Решение задач на нахождение четвёртого пропорционального.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Числа от 1 до 1000. Нумерация (14 ч)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Устная и письменная нумерация. Разряды счётных единиц. Натуральная последовательность трёхзначных чисел.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Увеличение и уменьшение числа в 10 раз, в 100 раз.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Замена трёхзначного числа суммой разрядных слагаемых.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Сравнение трёхзначных чисел. Определение общего числа единиц (десятков, сотен) в числе.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Единицы массы: грамм, килограмм. Соотношение между ними.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Числа от 1 до 1000. Сложение и вычитание (15 ч)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Приёмы устных вычислений в случаях, сводимых к действиям в пределах 100. Письменные приемы сложения и вычитания.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Виды треугольников: разносторонние, равнобедренные (равносторонние); прямоугольные, остроугольные, тупоугольные.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 Решение задач в 1-3 действия на сложение.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Числа от 1 до 1000. Умножение и деление (21ч)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Устные приемы умножения и деления чисел в случаях, сводимых к действиям в пределах 100.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Письменные приемы умножения и деления на однозначное число.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Решение задач в 1-3 действия на умножение и деление.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Знакомство с калькулятором.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Итоговое повторение (6 ч)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 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 Решение уравнений.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 Решение задач изученных видов.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     К концу обучения в третьем классе </w:t>
      </w:r>
      <w:r w:rsidRPr="0028595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 </w:t>
      </w:r>
      <w:r w:rsidRPr="00285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называть: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последовательность чисел до 1000;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- число, большее или меньшее данного числа в несколько раз;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единицы длины, площади, массы;</w:t>
      </w:r>
    </w:p>
    <w:p w:rsidR="0078302C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названия компонентов и результатов умножения и деления;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виды треугольников;</w:t>
      </w:r>
    </w:p>
    <w:p w:rsidR="0078302C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правила порядка выполнения действий в выражениях в 2-3 действия (со скобками и без них); </w:t>
      </w:r>
    </w:p>
    <w:p w:rsidR="0078302C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таблицу умножения однозначных чисел и соответствующие случаи деления;</w:t>
      </w:r>
    </w:p>
    <w:p w:rsidR="0078302C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понятие «доля»;</w:t>
      </w:r>
    </w:p>
    <w:p w:rsidR="0078302C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определения понятий «окружность», «центр окружности», «радиус окружности», «диаметр окружности»; </w:t>
      </w:r>
    </w:p>
    <w:p w:rsidR="0078302C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чётные и нечётные числа;</w:t>
      </w:r>
    </w:p>
    <w:p w:rsidR="0078302C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определение квадратного дециметра; определение квадратного метра; 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правило умножения числа на 1;  правило умножения числа на 0; правило деления нуля на число;</w:t>
      </w:r>
    </w:p>
    <w:p w:rsidR="0078302C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сравнивать: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числа в пределах 1000; числа в кратном отношении (во сколько раз одно число больше или меньше другого); 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длины отрезков; площади фигур; 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различать: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отношения «больше в» и «больше на», «меньше в» и «меньше на»; компоненты арифметических действий; числовое выражение и его значение; 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читать: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числа в пределах 1000. записанные цифрами;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85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воспроизводить: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 табличных случаев умножения однозначных чисел и соответствующих случаев деления; соотношения между        единицами длины: 1        м        = 100        см. 1        м        =        10        дм; соотношения между        единицами массы: 1        к г = 1000 г; соотношения между        единицами времени: 1год =        12 месяцев;        1 сутки = 24 часа;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приводить примеры: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двузначных, трёхзначных чисел; числовых выражений;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моделировать: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десятичный состав трёхзначного числа; алгоритмы сложения и вычитания, умножения и деления трёхзначных чисел; ситуацию, представленную в тексте арифметической задачи, в виде схемы, рисунка; 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упорядочивать: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числа в пределах 1000 в порядке увеличения или уменьшения;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85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анализировать: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текст учебной задачи с целью поиска алгоритма ее решения;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готовые решения задач с целью выбора верного решения, рационального способа решения;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классифицировать: 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треугольники (разносторонний, равнобедренный, равносторонний); числа в пределах 1000 (однозначные, двузначные, трёхзначные);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85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конструировать: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тексты несложных арифметических задач;  алгоритм решения составной арифметической задачи; 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контролировать: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свою деятельность (находить и исправлять ошибки);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85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оценивать: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готовое решение учебной задачи (верно, неверно); 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решать учебные и практические задачи: 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записывать цифрами трёхзначные числа;</w:t>
      </w:r>
    </w:p>
    <w:p w:rsidR="0078302C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называть: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последовательность чисел до 1000; число, большее или меньшее данного числа в несколько раз; 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решать составные арифметические задачи в два-три действия в различных комбинациях;</w:t>
      </w:r>
    </w:p>
    <w:p w:rsidR="0078302C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вычислять сумму и разность, произведение и частное чисел в пределах 1000, используя изученные устные и письменные приемы вычислений;</w:t>
      </w:r>
    </w:p>
    <w:p w:rsidR="0078302C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вычислять значения простых и составных числовых выражений;</w:t>
      </w:r>
    </w:p>
    <w:p w:rsidR="0078302C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вычислять периметр, площадь прямоугольника (квадрата); </w:t>
      </w:r>
    </w:p>
    <w:p w:rsidR="0078302C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выбирать из таблицы необходимую информацию для решения учебной задачи; </w:t>
      </w:r>
    </w:p>
    <w:p w:rsidR="0078302C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заполнять таблицы, имея некоторый банк данных.</w:t>
      </w: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302C" w:rsidRPr="00285954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К концу обучения в третьем классе ученик </w:t>
      </w:r>
      <w:r w:rsidRPr="0028595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78302C" w:rsidRDefault="0078302C" w:rsidP="002859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954">
        <w:rPr>
          <w:rFonts w:ascii="Times New Roman" w:hAnsi="Times New Roman"/>
          <w:color w:val="000000"/>
          <w:sz w:val="24"/>
          <w:szCs w:val="24"/>
          <w:lang w:eastAsia="ru-RU"/>
        </w:rPr>
        <w:t>- выполнять проверку вычислений; вычислять значения числовых выражений, содержащих 2-3 действия (со скобками и без них); решать задачи в 1-3 действия; находить периметр многоугольника, в том числе прямоугольника (квадрата); читать, записывать, сравнивать числа в пределах 1000; выполнять устно четыре арифметических действия в пределах 100; выполнять письменно сложение, вычитание двузначных и трехзначных чисел в пределах 1000; классифицировать треугольники; умножать и делить разными способами; выполнять письменное умножение и деление с трехзначными числами; сравнивать выражения; решать уравнения; строить геометрические фигуры; выполнять внетабличное деление с остатком; использовать алгоритм деления с остатком; выполнять проверку деления с остатком; находить значения выражений с переменной; писать римские цифры, сравнивать их; записывать трехзначные числа в виде суммы разрядных слагаемых, сравнивать числа; сравнивать доли; строить окружности; составлять равенства и неравенства;</w:t>
      </w:r>
    </w:p>
    <w:p w:rsidR="0078302C" w:rsidRDefault="0078302C" w:rsidP="00E3622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8302C" w:rsidRPr="00226478" w:rsidRDefault="0078302C" w:rsidP="0022647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26478">
        <w:rPr>
          <w:rFonts w:ascii="Times New Roman" w:hAnsi="Times New Roman"/>
          <w:b/>
          <w:color w:val="000000"/>
          <w:sz w:val="28"/>
          <w:szCs w:val="28"/>
          <w:lang w:eastAsia="ru-RU"/>
        </w:rPr>
        <w:t>4.Тематическое  планирование</w:t>
      </w:r>
    </w:p>
    <w:p w:rsidR="0078302C" w:rsidRPr="00285954" w:rsidRDefault="0078302C" w:rsidP="0028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-2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85"/>
        <w:gridCol w:w="5311"/>
        <w:gridCol w:w="1559"/>
        <w:gridCol w:w="1701"/>
      </w:tblGrid>
      <w:tr w:rsidR="0078302C" w:rsidRPr="00FD255C" w:rsidTr="00BE39FA">
        <w:trPr>
          <w:trHeight w:val="471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E36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FE57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Default="0078302C" w:rsidP="00BE3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78302C" w:rsidRPr="00285954" w:rsidRDefault="0078302C" w:rsidP="00BE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2C" w:rsidRPr="00285954" w:rsidRDefault="0078302C" w:rsidP="00BE3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т.ч. к.р.</w:t>
            </w:r>
          </w:p>
        </w:tc>
      </w:tr>
      <w:tr w:rsidR="0078302C" w:rsidRPr="00FD255C" w:rsidTr="00BE39FA">
        <w:trPr>
          <w:trHeight w:val="430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481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FE57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100. Сложение и вычитание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62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11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2C" w:rsidRPr="00285954" w:rsidRDefault="0078302C" w:rsidP="0086285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02C" w:rsidRPr="00FD255C" w:rsidTr="00BE39FA">
        <w:trPr>
          <w:trHeight w:val="409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481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FE57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Табличное умножение и деление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62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69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2C" w:rsidRPr="00285954" w:rsidRDefault="0078302C" w:rsidP="0086285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8302C" w:rsidRPr="00FD255C" w:rsidTr="00BE39FA">
        <w:trPr>
          <w:trHeight w:val="430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481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FE57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100. Внетабличное умножение и деление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62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2C" w:rsidRPr="00285954" w:rsidRDefault="0078302C" w:rsidP="0086285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8302C" w:rsidRPr="00FD255C" w:rsidTr="00BE39FA">
        <w:trPr>
          <w:trHeight w:val="512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481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FE57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1000. Нумерация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62448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14ч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2C" w:rsidRPr="00285954" w:rsidRDefault="0078302C" w:rsidP="0086285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02C" w:rsidRPr="00FD255C" w:rsidTr="00BE39FA">
        <w:trPr>
          <w:trHeight w:val="512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481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FE57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1000. Сложение и вычитание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62448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15ч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2C" w:rsidRPr="00285954" w:rsidRDefault="0078302C" w:rsidP="0086285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02C" w:rsidRPr="00FD255C" w:rsidTr="00BE39FA">
        <w:trPr>
          <w:trHeight w:val="532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481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FE57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1000. Умножение и деление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62448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21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2C" w:rsidRPr="00285954" w:rsidRDefault="0078302C" w:rsidP="0086285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02C" w:rsidRPr="00FD255C" w:rsidTr="00BE39FA">
        <w:trPr>
          <w:trHeight w:val="409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481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FE57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62448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2C" w:rsidRPr="00285954" w:rsidRDefault="0078302C" w:rsidP="0086285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02C" w:rsidRPr="00FD255C" w:rsidTr="00BE39FA">
        <w:trPr>
          <w:trHeight w:val="799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FE576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FE57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85954" w:rsidRDefault="0078302C" w:rsidP="0057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170 часов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2C" w:rsidRPr="00285954" w:rsidRDefault="0078302C" w:rsidP="0086285C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59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78302C" w:rsidRDefault="0078302C" w:rsidP="00226478">
      <w:pPr>
        <w:widowControl w:val="0"/>
        <w:spacing w:after="170" w:line="240" w:lineRule="auto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78302C" w:rsidRPr="00285954" w:rsidRDefault="0078302C" w:rsidP="00226478">
      <w:pPr>
        <w:widowControl w:val="0"/>
        <w:spacing w:after="17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  <w:t xml:space="preserve">5.  Критерии  оценивания </w:t>
      </w:r>
      <w:r w:rsidRPr="00285954"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  <w:t>.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b/>
          <w:bCs/>
          <w:color w:val="000000"/>
          <w:sz w:val="24"/>
          <w:szCs w:val="24"/>
        </w:rPr>
        <w:t>Особенности организации контроля по математике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Текущий контроль по математике осуществляется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Работы для текущего контроля должны состоять из нескольких однотипных заданий, с помощью которых осуществляется всесторонняя проверка определенного умения (например, умения сравнивать натуральные числа, умения находить площадь прямоугольника и др.).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Тематический контроль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Итоговый контроль по математике проводится в форме контрольных работ комбинированного характера,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Нормы оценок за итоговые контрольные работы соответствуют общим требованиям.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i/>
          <w:iCs/>
          <w:color w:val="000000"/>
          <w:sz w:val="24"/>
          <w:szCs w:val="24"/>
        </w:rPr>
        <w:t>Оценивание письменных работ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i/>
          <w:iCs/>
          <w:color w:val="000000"/>
          <w:sz w:val="24"/>
          <w:szCs w:val="24"/>
        </w:rPr>
        <w:t>Классификация ошибок и недочетов, влияющих на снижение оценки</w:t>
      </w:r>
    </w:p>
    <w:p w:rsidR="0078302C" w:rsidRPr="00285954" w:rsidRDefault="0078302C" w:rsidP="0028595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 xml:space="preserve"> Грубые ошибки: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285954">
        <w:rPr>
          <w:rFonts w:ascii="Times New Roman" w:hAnsi="Times New Roman"/>
          <w:sz w:val="24"/>
          <w:szCs w:val="24"/>
        </w:rPr>
        <w:t>вычислительные ошибки в заданиях;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-ошибки в определении порядка выполнения арифметических действий;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-неправильное решение задачи (пропуск действия(действий)), неправильный выбор действия, лишние действия;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-невыполненное задание (не приступал к выполнению задания);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954">
        <w:rPr>
          <w:rFonts w:ascii="Times New Roman" w:hAnsi="Times New Roman"/>
          <w:sz w:val="24"/>
          <w:szCs w:val="24"/>
        </w:rPr>
        <w:t>-незаконченное решение задачи или примера;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-незнание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-пропуск части математических выкладок, действий, операций, существенно влияющих на получение правильного ответа;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-несоответствие пояснительного текста, ответа задания, наименования величин выполненным действиям и полученным результатам: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-несоответствие выполненных измерений и геометрических построений заданным параметрам.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i/>
          <w:iCs/>
          <w:color w:val="000000"/>
          <w:sz w:val="24"/>
          <w:szCs w:val="24"/>
        </w:rPr>
        <w:t>Недочеты: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285954">
        <w:rPr>
          <w:rFonts w:ascii="Times New Roman" w:hAnsi="Times New Roman"/>
          <w:color w:val="000000"/>
          <w:sz w:val="24"/>
          <w:szCs w:val="24"/>
        </w:rPr>
        <w:t>неправильное списывание данных (чисел, знаков, обозначений, величин);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-ошибки в записях математических терминов, символов при оформлении математических выкладок;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неверные вычисления в случае, когда цель задания не связана с проверкой вычислительных умений и навыков;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-наличие записи действий;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-отсутствие ответа к заданию или ошибки в записи ответа;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Если ученик не решил простой задачи, считается что он допустил две ошибки. Полное 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5954">
        <w:rPr>
          <w:rFonts w:ascii="Times New Roman" w:hAnsi="Times New Roman"/>
          <w:color w:val="000000"/>
          <w:sz w:val="24"/>
          <w:szCs w:val="24"/>
        </w:rPr>
        <w:t>решение составной задачи приравнивается к 3 ошибкам.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 xml:space="preserve"> Если ученик не решил пример на одно действие (уравнение,</w:t>
      </w:r>
      <w:r w:rsidRPr="0028595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85954">
        <w:rPr>
          <w:rFonts w:ascii="Times New Roman" w:hAnsi="Times New Roman"/>
          <w:color w:val="000000"/>
          <w:sz w:val="24"/>
          <w:szCs w:val="24"/>
        </w:rPr>
        <w:t>задание на сравнение, задание на измерение или построение) , считать, что он допустил одну ошибку. Полное 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5954">
        <w:rPr>
          <w:rFonts w:ascii="Times New Roman" w:hAnsi="Times New Roman"/>
          <w:color w:val="000000"/>
          <w:sz w:val="24"/>
          <w:szCs w:val="24"/>
        </w:rPr>
        <w:t>решение примера на два и больше действий приравниваются к двум ошибкам.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Если ученик в примере на два и больше действий записал неправильный ответ, по которому можно определить что одно действие выполнено правильно, то в этом случае нужно считать, что он допустил одну ошибку.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ab/>
        <w:t>Если ученик выполнил меньше чем 50 % объёма работы, считается что он достиг только  начального уровня.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Снижение отметки за общее впечатление от работы допускается в случаях, указанных выше.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5954">
        <w:rPr>
          <w:rFonts w:ascii="Times New Roman" w:hAnsi="Times New Roman"/>
          <w:b/>
          <w:bCs/>
          <w:color w:val="000000"/>
          <w:sz w:val="24"/>
          <w:szCs w:val="24"/>
        </w:rPr>
        <w:t>Работа, состоящая из примеров (математический диктант):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1"/>
        <w:gridCol w:w="3544"/>
      </w:tblGrid>
      <w:tr w:rsidR="0078302C" w:rsidRPr="00FD255C" w:rsidTr="00FE576C">
        <w:trPr>
          <w:trHeight w:val="109"/>
        </w:trPr>
        <w:tc>
          <w:tcPr>
            <w:tcW w:w="1521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544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 ошибок </w:t>
            </w:r>
          </w:p>
        </w:tc>
      </w:tr>
      <w:tr w:rsidR="0078302C" w:rsidRPr="00FD255C" w:rsidTr="00FE576C">
        <w:trPr>
          <w:trHeight w:val="109"/>
        </w:trPr>
        <w:tc>
          <w:tcPr>
            <w:tcW w:w="1521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544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1–2грубые ошибки </w:t>
            </w:r>
          </w:p>
        </w:tc>
      </w:tr>
      <w:tr w:rsidR="0078302C" w:rsidRPr="00FD255C" w:rsidTr="00FE576C">
        <w:trPr>
          <w:trHeight w:val="109"/>
        </w:trPr>
        <w:tc>
          <w:tcPr>
            <w:tcW w:w="1521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544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3–4 грубые ошибки </w:t>
            </w:r>
          </w:p>
        </w:tc>
      </w:tr>
      <w:tr w:rsidR="0078302C" w:rsidRPr="00FD255C" w:rsidTr="00FE576C">
        <w:trPr>
          <w:trHeight w:val="109"/>
        </w:trPr>
        <w:tc>
          <w:tcPr>
            <w:tcW w:w="1521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3544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и более грубых ошибок </w:t>
            </w:r>
          </w:p>
        </w:tc>
      </w:tr>
    </w:tbl>
    <w:p w:rsidR="0078302C" w:rsidRPr="00285954" w:rsidRDefault="0078302C" w:rsidP="001914C2">
      <w:pPr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302C" w:rsidRPr="00285954" w:rsidRDefault="0078302C" w:rsidP="00285954">
      <w:pPr>
        <w:spacing w:after="16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285954">
        <w:rPr>
          <w:rFonts w:ascii="Times New Roman" w:hAnsi="Times New Roman"/>
          <w:b/>
          <w:bCs/>
          <w:sz w:val="24"/>
          <w:szCs w:val="24"/>
        </w:rPr>
        <w:t>Работа, состоящая из задач: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1"/>
        <w:gridCol w:w="3544"/>
      </w:tblGrid>
      <w:tr w:rsidR="0078302C" w:rsidRPr="00FD255C" w:rsidTr="00FE576C">
        <w:trPr>
          <w:trHeight w:val="107"/>
        </w:trPr>
        <w:tc>
          <w:tcPr>
            <w:tcW w:w="1521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544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 ошибок </w:t>
            </w:r>
          </w:p>
        </w:tc>
      </w:tr>
      <w:tr w:rsidR="0078302C" w:rsidRPr="00FD255C" w:rsidTr="00FE576C">
        <w:trPr>
          <w:trHeight w:val="107"/>
        </w:trPr>
        <w:tc>
          <w:tcPr>
            <w:tcW w:w="1521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544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1–2 негрубых ошибки </w:t>
            </w:r>
          </w:p>
        </w:tc>
      </w:tr>
      <w:tr w:rsidR="0078302C" w:rsidRPr="00FD255C" w:rsidTr="00FE576C">
        <w:trPr>
          <w:trHeight w:val="107"/>
        </w:trPr>
        <w:tc>
          <w:tcPr>
            <w:tcW w:w="1521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544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грубая и 3–4 негрубые ошибки </w:t>
            </w:r>
          </w:p>
        </w:tc>
      </w:tr>
      <w:tr w:rsidR="0078302C" w:rsidRPr="00FD255C" w:rsidTr="00FE576C">
        <w:trPr>
          <w:trHeight w:val="107"/>
        </w:trPr>
        <w:tc>
          <w:tcPr>
            <w:tcW w:w="1521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3544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и более грубых ошибки </w:t>
            </w:r>
          </w:p>
        </w:tc>
      </w:tr>
    </w:tbl>
    <w:p w:rsidR="0078302C" w:rsidRPr="00285954" w:rsidRDefault="0078302C" w:rsidP="001914C2">
      <w:pPr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5954">
        <w:rPr>
          <w:rFonts w:ascii="Times New Roman" w:hAnsi="Times New Roman"/>
          <w:b/>
          <w:bCs/>
          <w:sz w:val="24"/>
          <w:szCs w:val="24"/>
        </w:rPr>
        <w:t>Контрольный устный счет: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1"/>
        <w:gridCol w:w="3544"/>
      </w:tblGrid>
      <w:tr w:rsidR="0078302C" w:rsidRPr="00FD255C" w:rsidTr="00FE576C">
        <w:trPr>
          <w:trHeight w:val="101"/>
        </w:trPr>
        <w:tc>
          <w:tcPr>
            <w:tcW w:w="1521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544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 ошибок </w:t>
            </w:r>
          </w:p>
        </w:tc>
      </w:tr>
      <w:tr w:rsidR="0078302C" w:rsidRPr="00FD255C" w:rsidTr="00FE576C">
        <w:trPr>
          <w:trHeight w:val="101"/>
        </w:trPr>
        <w:tc>
          <w:tcPr>
            <w:tcW w:w="1521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544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1–2 ошибки </w:t>
            </w:r>
          </w:p>
        </w:tc>
      </w:tr>
      <w:tr w:rsidR="0078302C" w:rsidRPr="00FD255C" w:rsidTr="00FE576C">
        <w:trPr>
          <w:trHeight w:val="101"/>
        </w:trPr>
        <w:tc>
          <w:tcPr>
            <w:tcW w:w="1521" w:type="dxa"/>
          </w:tcPr>
          <w:p w:rsidR="0078302C" w:rsidRPr="00285954" w:rsidRDefault="0078302C" w:rsidP="0086285C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2859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3–4 ошибки </w:t>
            </w:r>
          </w:p>
        </w:tc>
      </w:tr>
      <w:tr w:rsidR="0078302C" w:rsidRPr="00FD255C" w:rsidTr="00FE576C">
        <w:trPr>
          <w:trHeight w:val="101"/>
        </w:trPr>
        <w:tc>
          <w:tcPr>
            <w:tcW w:w="1521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3544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и более 5 ошибок </w:t>
            </w:r>
          </w:p>
        </w:tc>
      </w:tr>
    </w:tbl>
    <w:p w:rsidR="0078302C" w:rsidRPr="00285954" w:rsidRDefault="0078302C" w:rsidP="00285954">
      <w:pPr>
        <w:spacing w:after="16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8302C" w:rsidRPr="00285954" w:rsidRDefault="0078302C" w:rsidP="00285954">
      <w:pPr>
        <w:spacing w:after="160"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85954">
        <w:rPr>
          <w:rFonts w:ascii="Times New Roman" w:hAnsi="Times New Roman"/>
          <w:b/>
          <w:bCs/>
          <w:sz w:val="24"/>
          <w:szCs w:val="24"/>
        </w:rPr>
        <w:t>Комбинированная работа: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1"/>
        <w:gridCol w:w="6205"/>
      </w:tblGrid>
      <w:tr w:rsidR="0078302C" w:rsidRPr="00FD255C" w:rsidTr="00FE576C">
        <w:trPr>
          <w:trHeight w:val="111"/>
        </w:trPr>
        <w:tc>
          <w:tcPr>
            <w:tcW w:w="1521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05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вся работа выполнена безошибочно и нет исправлений </w:t>
            </w:r>
          </w:p>
        </w:tc>
      </w:tr>
      <w:tr w:rsidR="0078302C" w:rsidRPr="00FD255C" w:rsidTr="00FE576C">
        <w:trPr>
          <w:trHeight w:val="111"/>
        </w:trPr>
        <w:tc>
          <w:tcPr>
            <w:tcW w:w="1521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05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допущены 1-2вычислительные ошибки </w:t>
            </w:r>
          </w:p>
        </w:tc>
      </w:tr>
      <w:tr w:rsidR="0078302C" w:rsidRPr="00FD255C" w:rsidTr="00FE576C">
        <w:trPr>
          <w:trHeight w:val="111"/>
        </w:trPr>
        <w:tc>
          <w:tcPr>
            <w:tcW w:w="1521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05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допущены ошибки в ходе решения одной из задач или </w:t>
            </w:r>
          </w:p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допущены 3-4 вычислительные ошибки </w:t>
            </w:r>
          </w:p>
        </w:tc>
      </w:tr>
      <w:tr w:rsidR="0078302C" w:rsidRPr="00FD255C" w:rsidTr="00FE576C">
        <w:trPr>
          <w:trHeight w:val="111"/>
        </w:trPr>
        <w:tc>
          <w:tcPr>
            <w:tcW w:w="1521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6205" w:type="dxa"/>
          </w:tcPr>
          <w:p w:rsidR="0078302C" w:rsidRPr="00285954" w:rsidRDefault="0078302C" w:rsidP="0028595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54">
              <w:rPr>
                <w:rFonts w:ascii="Times New Roman" w:hAnsi="Times New Roman"/>
                <w:color w:val="000000"/>
                <w:sz w:val="24"/>
                <w:szCs w:val="24"/>
              </w:rPr>
              <w:t>допущены ошибки в ходе решения 2-ух задач или допущена ошибка в ходе решения одной задачи и 4 вычислительные ошибки</w:t>
            </w:r>
          </w:p>
        </w:tc>
      </w:tr>
    </w:tbl>
    <w:p w:rsidR="0078302C" w:rsidRDefault="0078302C" w:rsidP="00581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302C" w:rsidRDefault="0078302C" w:rsidP="00581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b/>
          <w:bCs/>
          <w:color w:val="000000"/>
          <w:sz w:val="24"/>
          <w:szCs w:val="24"/>
        </w:rPr>
        <w:t>Оценивание устных ответов</w:t>
      </w:r>
    </w:p>
    <w:p w:rsidR="0078302C" w:rsidRPr="00285954" w:rsidRDefault="0078302C" w:rsidP="00581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i/>
          <w:iCs/>
          <w:color w:val="000000"/>
          <w:sz w:val="24"/>
          <w:szCs w:val="24"/>
        </w:rPr>
        <w:t>Ошибки: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-неправильный ответ на поставленный вопрос;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-неумение ответить на поставленный вопрос или выполнить задание без помощи учителя;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-при правильном выполнении задания неумение дать соответствующие объяснения.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i/>
          <w:iCs/>
          <w:color w:val="000000"/>
          <w:sz w:val="24"/>
          <w:szCs w:val="24"/>
        </w:rPr>
        <w:t>Недочеты: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-неточный или неполный ответ на поставленный вопрос;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-при правильном ответе неумение самостоятельно или полно обосновать и проиллюстрировать его;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-неумение точно сформулировать ответ решенной задачи;</w:t>
      </w:r>
    </w:p>
    <w:p w:rsidR="0078302C" w:rsidRPr="00285954" w:rsidRDefault="0078302C" w:rsidP="00285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-медленный темп выполнения задания, не являющийся индивидуальной особенностью школьника;</w:t>
      </w:r>
    </w:p>
    <w:p w:rsidR="0078302C" w:rsidRPr="00285954" w:rsidRDefault="0078302C" w:rsidP="00285954">
      <w:pPr>
        <w:spacing w:after="16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954">
        <w:rPr>
          <w:rFonts w:ascii="Times New Roman" w:hAnsi="Times New Roman"/>
          <w:color w:val="000000"/>
          <w:sz w:val="24"/>
          <w:szCs w:val="24"/>
        </w:rPr>
        <w:t>-неправильное произношение математических терминов.</w:t>
      </w:r>
    </w:p>
    <w:p w:rsidR="0078302C" w:rsidRDefault="0078302C" w:rsidP="002264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2D757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Материально-техническое обеспечение образовательного процесса</w:t>
      </w:r>
    </w:p>
    <w:p w:rsidR="0078302C" w:rsidRPr="002D7577" w:rsidRDefault="0078302C" w:rsidP="00226478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1. Книгопечатная продукция         </w:t>
      </w:r>
    </w:p>
    <w:p w:rsidR="0078302C" w:rsidRPr="002D7577" w:rsidRDefault="0078302C" w:rsidP="002D7577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Методическая литература для учителя</w:t>
      </w:r>
    </w:p>
    <w:tbl>
      <w:tblPr>
        <w:tblW w:w="9905" w:type="dxa"/>
        <w:tblInd w:w="-150" w:type="dxa"/>
        <w:tblCellMar>
          <w:left w:w="0" w:type="dxa"/>
          <w:right w:w="0" w:type="dxa"/>
        </w:tblCellMar>
        <w:tblLook w:val="00A0"/>
      </w:tblPr>
      <w:tblGrid>
        <w:gridCol w:w="576"/>
        <w:gridCol w:w="1926"/>
        <w:gridCol w:w="3198"/>
        <w:gridCol w:w="1115"/>
        <w:gridCol w:w="3090"/>
      </w:tblGrid>
      <w:tr w:rsidR="0078302C" w:rsidRPr="002D7577" w:rsidTr="00BE39FA">
        <w:trPr>
          <w:trHeight w:val="5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bookmarkStart w:id="1" w:name="2a279971fa487d7e897a1986d1f5522fcbb9485c"/>
            <w:bookmarkStart w:id="2" w:name="3"/>
            <w:bookmarkEnd w:id="1"/>
            <w:bookmarkEnd w:id="2"/>
            <w:r w:rsidRPr="002D7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E3622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78302C" w:rsidRPr="002D7577" w:rsidTr="00BE39FA">
        <w:trPr>
          <w:trHeight w:val="172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 Е.С.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Серия «Стандарты второго поколения»</w:t>
            </w:r>
          </w:p>
          <w:p w:rsidR="0078302C" w:rsidRPr="002D7577" w:rsidRDefault="0078302C" w:rsidP="002D75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Примерная основная образовательная программа</w:t>
            </w:r>
          </w:p>
          <w:p w:rsidR="0078302C" w:rsidRPr="002D7577" w:rsidRDefault="0078302C" w:rsidP="002D75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образовательного учреждения  </w:t>
            </w:r>
            <w:r w:rsidRPr="002D757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М.: Просвещение</w:t>
            </w:r>
          </w:p>
        </w:tc>
      </w:tr>
      <w:tr w:rsidR="0078302C" w:rsidRPr="002D7577" w:rsidTr="00BE39FA">
        <w:trPr>
          <w:trHeight w:val="58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М.И. Моро, М.А. Бантова,</w:t>
            </w:r>
          </w:p>
          <w:p w:rsidR="0078302C" w:rsidRPr="002D7577" w:rsidRDefault="0078302C" w:rsidP="002D75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Г.В.</w:t>
            </w: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Бельтюкова, С.И. Волкова,</w:t>
            </w:r>
          </w:p>
          <w:p w:rsidR="0078302C" w:rsidRPr="002D7577" w:rsidRDefault="0078302C" w:rsidP="002D75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С.В. Степанова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рабочие программы. 1-4 классы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М.: Просвещение</w:t>
            </w:r>
          </w:p>
        </w:tc>
      </w:tr>
      <w:tr w:rsidR="0078302C" w:rsidRPr="002D7577" w:rsidTr="00BE39FA">
        <w:trPr>
          <w:trHeight w:val="1443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Т.Н.</w:t>
            </w: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Ситникова, И.Ф. Яценко,</w:t>
            </w:r>
          </w:p>
          <w:p w:rsidR="0078302C" w:rsidRPr="002D7577" w:rsidRDefault="0078302C" w:rsidP="002D75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В.Н.</w:t>
            </w: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Рудницкая.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Поурочные разработки по курсу «Математика» 1-4 классы  к УМК М.И. Моро, М.А. Бантовой, Г.В. Бельтюковой, С.И. Волковой, С.В. Степановой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М.: ВАКО</w:t>
            </w:r>
          </w:p>
        </w:tc>
      </w:tr>
      <w:tr w:rsidR="0078302C" w:rsidRPr="002D7577" w:rsidTr="00BE39FA">
        <w:trPr>
          <w:trHeight w:val="878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С.В. Савинова,</w:t>
            </w:r>
          </w:p>
          <w:p w:rsidR="0078302C" w:rsidRPr="002D7577" w:rsidRDefault="0078302C" w:rsidP="002D75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В.А. Савинов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Математика. 3-4 классы: поурочные планы по программе «Школа России» (компакт-диск)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302C" w:rsidRPr="002D7577" w:rsidRDefault="0078302C" w:rsidP="002D75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D7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Волгоград: Учитель</w:t>
            </w:r>
          </w:p>
        </w:tc>
      </w:tr>
    </w:tbl>
    <w:p w:rsidR="0078302C" w:rsidRDefault="0078302C" w:rsidP="00691EB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302C" w:rsidRDefault="0078302C" w:rsidP="002D7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302C" w:rsidRDefault="0078302C" w:rsidP="002D757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9752136cdc8cb873c80892722d75b47ea200a998"/>
      <w:bookmarkStart w:id="4" w:name="4"/>
      <w:bookmarkEnd w:id="3"/>
      <w:bookmarkEnd w:id="4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Учебная литература</w:t>
      </w:r>
    </w:p>
    <w:p w:rsidR="0078302C" w:rsidRDefault="0078302C" w:rsidP="002D757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5"/>
        <w:gridCol w:w="1910"/>
        <w:gridCol w:w="3009"/>
        <w:gridCol w:w="1128"/>
        <w:gridCol w:w="2719"/>
      </w:tblGrid>
      <w:tr w:rsidR="0078302C" w:rsidTr="001A4100">
        <w:tc>
          <w:tcPr>
            <w:tcW w:w="817" w:type="dxa"/>
          </w:tcPr>
          <w:p w:rsidR="0078302C" w:rsidRPr="001A4100" w:rsidRDefault="0078302C" w:rsidP="001A4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1559" w:type="dxa"/>
          </w:tcPr>
          <w:p w:rsidR="0078302C" w:rsidRPr="001A4100" w:rsidRDefault="0078302C" w:rsidP="001A4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119" w:type="dxa"/>
          </w:tcPr>
          <w:p w:rsidR="0078302C" w:rsidRPr="001A4100" w:rsidRDefault="0078302C" w:rsidP="001A4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134" w:type="dxa"/>
          </w:tcPr>
          <w:p w:rsidR="0078302C" w:rsidRPr="001A4100" w:rsidRDefault="0078302C" w:rsidP="001A4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42" w:type="dxa"/>
          </w:tcPr>
          <w:p w:rsidR="0078302C" w:rsidRPr="001A4100" w:rsidRDefault="0078302C" w:rsidP="001A4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78302C" w:rsidTr="001A4100">
        <w:tc>
          <w:tcPr>
            <w:tcW w:w="817" w:type="dxa"/>
          </w:tcPr>
          <w:p w:rsidR="0078302C" w:rsidRPr="001A4100" w:rsidRDefault="0078302C" w:rsidP="001A4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</w:tcPr>
          <w:p w:rsidR="0078302C" w:rsidRPr="001A4100" w:rsidRDefault="0078302C" w:rsidP="001A41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1A41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М.И. Моро, М.А. Бантова,</w:t>
            </w:r>
          </w:p>
          <w:p w:rsidR="0078302C" w:rsidRPr="001A4100" w:rsidRDefault="0078302C" w:rsidP="001A41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1A41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Г.В.Бельтюкова, С.И. Волкова</w:t>
            </w:r>
          </w:p>
          <w:p w:rsidR="0078302C" w:rsidRPr="001A4100" w:rsidRDefault="0078302C" w:rsidP="001A4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С.В. Степанова</w:t>
            </w:r>
          </w:p>
        </w:tc>
        <w:tc>
          <w:tcPr>
            <w:tcW w:w="3119" w:type="dxa"/>
          </w:tcPr>
          <w:p w:rsidR="0078302C" w:rsidRPr="001A4100" w:rsidRDefault="0078302C" w:rsidP="001A41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Математика. Учебник в 2-х частях для 3 класса начальной школы</w:t>
            </w:r>
          </w:p>
        </w:tc>
        <w:tc>
          <w:tcPr>
            <w:tcW w:w="1134" w:type="dxa"/>
          </w:tcPr>
          <w:p w:rsidR="0078302C" w:rsidRPr="001A4100" w:rsidRDefault="0078302C" w:rsidP="001A41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42" w:type="dxa"/>
          </w:tcPr>
          <w:p w:rsidR="0078302C" w:rsidRPr="001A4100" w:rsidRDefault="0078302C" w:rsidP="001A41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М.: Просвещение</w:t>
            </w:r>
          </w:p>
        </w:tc>
      </w:tr>
      <w:tr w:rsidR="0078302C" w:rsidTr="001A4100">
        <w:tc>
          <w:tcPr>
            <w:tcW w:w="817" w:type="dxa"/>
          </w:tcPr>
          <w:p w:rsidR="0078302C" w:rsidRPr="001A4100" w:rsidRDefault="0078302C" w:rsidP="001A4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</w:tcPr>
          <w:p w:rsidR="0078302C" w:rsidRPr="001A4100" w:rsidRDefault="0078302C" w:rsidP="001A41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1A41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М.И. Моро, </w:t>
            </w:r>
          </w:p>
          <w:p w:rsidR="0078302C" w:rsidRPr="001A4100" w:rsidRDefault="0078302C" w:rsidP="001A41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1A41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С.И. Волкова</w:t>
            </w:r>
          </w:p>
          <w:p w:rsidR="0078302C" w:rsidRPr="001A4100" w:rsidRDefault="0078302C" w:rsidP="001A4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8302C" w:rsidRPr="001A4100" w:rsidRDefault="0078302C" w:rsidP="001A41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Математика. Рабочая тетрадь для учащихся 3 класса начальной школы общеобразовательных учреждений</w:t>
            </w:r>
          </w:p>
        </w:tc>
        <w:tc>
          <w:tcPr>
            <w:tcW w:w="1134" w:type="dxa"/>
          </w:tcPr>
          <w:p w:rsidR="0078302C" w:rsidRPr="001A4100" w:rsidRDefault="0078302C" w:rsidP="001A41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42" w:type="dxa"/>
          </w:tcPr>
          <w:p w:rsidR="0078302C" w:rsidRPr="001A4100" w:rsidRDefault="0078302C" w:rsidP="001A4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М.: Просвещение</w:t>
            </w:r>
          </w:p>
        </w:tc>
      </w:tr>
    </w:tbl>
    <w:p w:rsidR="0078302C" w:rsidRDefault="0078302C" w:rsidP="002D757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Компьютерные и информационно-коммуникативные средства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. Технические средства обучения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. Компьютер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. Мультимедийный проектор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 Интерактивная доска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6. Колонки</w:t>
      </w:r>
    </w:p>
    <w:p w:rsidR="0078302C" w:rsidRDefault="0078302C" w:rsidP="002D75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7. Принтер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ресурсы.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1. Математика.  3 класс : электронное  приложение  к  учебнику М. И. Моро и др. – М. : Просвещение, 2014 – 1 электрон. опт. диск (CD-ROM).</w:t>
      </w:r>
    </w:p>
    <w:p w:rsidR="0078302C" w:rsidRDefault="0078302C" w:rsidP="002D75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2. Математика. 3 класс. Рабочая программа и технологические карты уроков по УМК «Школа России» (компакт-диск) – издательство «Учитель», 2014.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Таблицы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1. Геометрические фигуры и величины.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2. Устные приемы сложения и вычитания в пределах сотни.  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3. Порядок действий.  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4. Умножение и деление.  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5. Простые задачи.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6. Таблица Пифагора.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7. Таблица умножения.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8. Таблица классов и разрядов.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9. Сложение с переходом через десяток.                                                                  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10. Вычитание с переходом через десяток.                                                                                                                              </w:t>
      </w:r>
    </w:p>
    <w:p w:rsidR="0078302C" w:rsidRPr="002D7577" w:rsidRDefault="0078302C" w:rsidP="00AD6248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11. Прямые и обратные задачи.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8302C" w:rsidRPr="002D7577" w:rsidRDefault="0078302C" w:rsidP="00AD6248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12. Углы.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8302C" w:rsidRPr="002D7577" w:rsidRDefault="0078302C" w:rsidP="00AD6248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13. Умножение.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8302C" w:rsidRPr="002D7577" w:rsidRDefault="0078302C" w:rsidP="00AD6248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14. Компоненты умножения.                                                                                                                                                    </w:t>
      </w:r>
    </w:p>
    <w:p w:rsidR="0078302C" w:rsidRPr="002D7577" w:rsidRDefault="0078302C" w:rsidP="00AD6248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15. Компоненты деления.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8302C" w:rsidRDefault="0078302C" w:rsidP="00AD62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16. Цена, количество, стоимость.</w:t>
      </w:r>
    </w:p>
    <w:p w:rsidR="0078302C" w:rsidRDefault="0078302C" w:rsidP="00AD62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302C" w:rsidRPr="002D7577" w:rsidRDefault="0078302C" w:rsidP="00AD6248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</w:p>
    <w:p w:rsidR="0078302C" w:rsidRPr="002D7577" w:rsidRDefault="0078302C" w:rsidP="002D7577">
      <w:pPr>
        <w:shd w:val="clear" w:color="auto" w:fill="FFFFFF"/>
        <w:spacing w:after="0" w:line="240" w:lineRule="auto"/>
        <w:ind w:left="720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Используемая литература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государственный общеобразовательный стандарт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НОО ОВЗ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1. Примерная основная образовательная программа образовательного учреждения начальная школа. Составитель Савинов. Просвещение 2011 г.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2. Примерные программы по учебным предметам. Начальная школа. Москва. Просвещение 2014 г.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3. Примерные программы начального общего образования в 2 – х частях. Просвещение 2014 г.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4. Планируемые результаты начального общего образования под редакцией Ковалевой, Логиновой. Просвещение 2014 г.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5. Как проектировать универсальные учебные действия в начальной школе. Асмолов, Володарская. Просвещение 2014 г.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6. Методические рекомендации по математике. М.И. Моро Просвещение 2014 г.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7. Контрольные работы по математике к учебнику М.И. Моро. 3 класс В.Н .Рудницкая  Рекомендовано Российской Академией Образования Издательство “ Экзамен” Москва 2014 г.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8. ФГОС Тесты по математике к учебнику М,И, Моро 3 класс Рекомендовано Российской Академией Образования Издательство “Экзамен” Москва 2014 г</w:t>
      </w:r>
    </w:p>
    <w:p w:rsidR="0078302C" w:rsidRPr="002D7577" w:rsidRDefault="0078302C" w:rsidP="002D757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Контрольно – измерительные документы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2D7577">
        <w:rPr>
          <w:rFonts w:ascii="Times New Roman" w:hAnsi="Times New Roman"/>
          <w:color w:val="000000"/>
          <w:sz w:val="24"/>
          <w:szCs w:val="24"/>
          <w:lang w:eastAsia="ru-RU"/>
        </w:rPr>
        <w:t>Математика 3 класс Москва «Вако”2014 г.</w:t>
      </w:r>
    </w:p>
    <w:p w:rsidR="0078302C" w:rsidRPr="00945A77" w:rsidRDefault="0078302C" w:rsidP="00945A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8302C" w:rsidRDefault="0078302C" w:rsidP="009C339A">
      <w:pPr>
        <w:spacing w:after="160" w:line="259" w:lineRule="auto"/>
        <w:contextualSpacing/>
        <w:jc w:val="both"/>
      </w:pPr>
    </w:p>
    <w:p w:rsidR="0078302C" w:rsidRDefault="0078302C" w:rsidP="009C339A">
      <w:pPr>
        <w:spacing w:after="160" w:line="259" w:lineRule="auto"/>
        <w:contextualSpacing/>
        <w:jc w:val="both"/>
      </w:pPr>
    </w:p>
    <w:p w:rsidR="0078302C" w:rsidRDefault="0078302C" w:rsidP="009C339A">
      <w:pPr>
        <w:spacing w:after="160" w:line="259" w:lineRule="auto"/>
        <w:contextualSpacing/>
        <w:jc w:val="both"/>
      </w:pPr>
    </w:p>
    <w:p w:rsidR="0078302C" w:rsidRDefault="0078302C" w:rsidP="009C339A">
      <w:pPr>
        <w:spacing w:after="160" w:line="259" w:lineRule="auto"/>
        <w:contextualSpacing/>
        <w:jc w:val="both"/>
      </w:pPr>
    </w:p>
    <w:p w:rsidR="0078302C" w:rsidRDefault="0078302C" w:rsidP="009C339A">
      <w:pPr>
        <w:spacing w:after="160" w:line="259" w:lineRule="auto"/>
        <w:contextualSpacing/>
        <w:jc w:val="both"/>
      </w:pPr>
    </w:p>
    <w:p w:rsidR="0078302C" w:rsidRDefault="0078302C" w:rsidP="009C339A">
      <w:pPr>
        <w:spacing w:after="160" w:line="259" w:lineRule="auto"/>
        <w:contextualSpacing/>
        <w:jc w:val="both"/>
      </w:pPr>
    </w:p>
    <w:p w:rsidR="0078302C" w:rsidRDefault="0078302C" w:rsidP="009C339A">
      <w:pPr>
        <w:spacing w:after="160" w:line="259" w:lineRule="auto"/>
        <w:contextualSpacing/>
        <w:jc w:val="both"/>
      </w:pPr>
    </w:p>
    <w:p w:rsidR="0078302C" w:rsidRDefault="0078302C" w:rsidP="009C339A">
      <w:pPr>
        <w:spacing w:after="160" w:line="259" w:lineRule="auto"/>
        <w:contextualSpacing/>
        <w:jc w:val="both"/>
      </w:pPr>
    </w:p>
    <w:p w:rsidR="0078302C" w:rsidRDefault="0078302C" w:rsidP="009C339A">
      <w:pPr>
        <w:spacing w:after="160" w:line="259" w:lineRule="auto"/>
        <w:contextualSpacing/>
        <w:jc w:val="both"/>
      </w:pPr>
    </w:p>
    <w:p w:rsidR="0078302C" w:rsidRPr="00FE576C" w:rsidRDefault="0078302C" w:rsidP="00FE57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8302C" w:rsidRPr="00FE576C" w:rsidSect="00AD6248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02C" w:rsidRDefault="0078302C" w:rsidP="003F5D55">
      <w:pPr>
        <w:spacing w:after="0" w:line="240" w:lineRule="auto"/>
      </w:pPr>
      <w:r>
        <w:separator/>
      </w:r>
    </w:p>
  </w:endnote>
  <w:endnote w:type="continuationSeparator" w:id="0">
    <w:p w:rsidR="0078302C" w:rsidRDefault="0078302C" w:rsidP="003F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2C" w:rsidRDefault="0078302C">
    <w:pPr>
      <w:pStyle w:val="Footer"/>
      <w:jc w:val="center"/>
    </w:pPr>
    <w:fldSimple w:instr="PAGE   \* MERGEFORMAT">
      <w:r>
        <w:rPr>
          <w:noProof/>
        </w:rPr>
        <w:t>13</w:t>
      </w:r>
    </w:fldSimple>
  </w:p>
  <w:p w:rsidR="0078302C" w:rsidRDefault="007830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02C" w:rsidRDefault="0078302C" w:rsidP="003F5D55">
      <w:pPr>
        <w:spacing w:after="0" w:line="240" w:lineRule="auto"/>
      </w:pPr>
      <w:r>
        <w:separator/>
      </w:r>
    </w:p>
  </w:footnote>
  <w:footnote w:type="continuationSeparator" w:id="0">
    <w:p w:rsidR="0078302C" w:rsidRDefault="0078302C" w:rsidP="003F5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3409"/>
    <w:multiLevelType w:val="multilevel"/>
    <w:tmpl w:val="0ECE53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4C7941"/>
    <w:multiLevelType w:val="multilevel"/>
    <w:tmpl w:val="1CFEC6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75597E"/>
    <w:multiLevelType w:val="multilevel"/>
    <w:tmpl w:val="DD303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A934E1"/>
    <w:multiLevelType w:val="hybridMultilevel"/>
    <w:tmpl w:val="9FBEE86C"/>
    <w:lvl w:ilvl="0" w:tplc="CAF0F2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52892"/>
    <w:multiLevelType w:val="hybridMultilevel"/>
    <w:tmpl w:val="29D4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23AE4"/>
    <w:multiLevelType w:val="multilevel"/>
    <w:tmpl w:val="14A42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37079B"/>
    <w:multiLevelType w:val="multilevel"/>
    <w:tmpl w:val="045EF3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7605F37"/>
    <w:multiLevelType w:val="multilevel"/>
    <w:tmpl w:val="2C5E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C564057"/>
    <w:multiLevelType w:val="multilevel"/>
    <w:tmpl w:val="FAC2885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EFF548D"/>
    <w:multiLevelType w:val="multilevel"/>
    <w:tmpl w:val="D696C4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F010DCC"/>
    <w:multiLevelType w:val="multilevel"/>
    <w:tmpl w:val="D9AADE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D1C81"/>
    <w:multiLevelType w:val="multilevel"/>
    <w:tmpl w:val="748225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CF6FE7"/>
    <w:multiLevelType w:val="multilevel"/>
    <w:tmpl w:val="74985B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B30640"/>
    <w:multiLevelType w:val="multilevel"/>
    <w:tmpl w:val="EF8C548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FF00F36"/>
    <w:multiLevelType w:val="multilevel"/>
    <w:tmpl w:val="86249D4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96F6EB4"/>
    <w:multiLevelType w:val="hybridMultilevel"/>
    <w:tmpl w:val="7C4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F0E70"/>
    <w:multiLevelType w:val="multilevel"/>
    <w:tmpl w:val="13AAA7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7F0ECC"/>
    <w:multiLevelType w:val="multilevel"/>
    <w:tmpl w:val="9F3C3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3"/>
  </w:num>
  <w:num w:numId="9">
    <w:abstractNumId w:val="6"/>
  </w:num>
  <w:num w:numId="10">
    <w:abstractNumId w:val="12"/>
  </w:num>
  <w:num w:numId="11">
    <w:abstractNumId w:val="18"/>
  </w:num>
  <w:num w:numId="12">
    <w:abstractNumId w:val="17"/>
  </w:num>
  <w:num w:numId="13">
    <w:abstractNumId w:val="0"/>
  </w:num>
  <w:num w:numId="14">
    <w:abstractNumId w:val="9"/>
  </w:num>
  <w:num w:numId="15">
    <w:abstractNumId w:val="10"/>
  </w:num>
  <w:num w:numId="16">
    <w:abstractNumId w:val="14"/>
  </w:num>
  <w:num w:numId="17">
    <w:abstractNumId w:val="8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D55"/>
    <w:rsid w:val="0001700C"/>
    <w:rsid w:val="00022C27"/>
    <w:rsid w:val="00033911"/>
    <w:rsid w:val="00092A61"/>
    <w:rsid w:val="000D63E1"/>
    <w:rsid w:val="000F02A9"/>
    <w:rsid w:val="0012029C"/>
    <w:rsid w:val="00125BFB"/>
    <w:rsid w:val="00127281"/>
    <w:rsid w:val="001914C2"/>
    <w:rsid w:val="00191723"/>
    <w:rsid w:val="001A0C87"/>
    <w:rsid w:val="001A1941"/>
    <w:rsid w:val="001A4100"/>
    <w:rsid w:val="0020563F"/>
    <w:rsid w:val="00226478"/>
    <w:rsid w:val="0023649B"/>
    <w:rsid w:val="00267434"/>
    <w:rsid w:val="00285954"/>
    <w:rsid w:val="002861CE"/>
    <w:rsid w:val="002D7577"/>
    <w:rsid w:val="00301D24"/>
    <w:rsid w:val="00346060"/>
    <w:rsid w:val="003E3698"/>
    <w:rsid w:val="003F5D55"/>
    <w:rsid w:val="00413856"/>
    <w:rsid w:val="0041543D"/>
    <w:rsid w:val="004359F5"/>
    <w:rsid w:val="004817E2"/>
    <w:rsid w:val="004F291F"/>
    <w:rsid w:val="00502C40"/>
    <w:rsid w:val="00507412"/>
    <w:rsid w:val="00561FBA"/>
    <w:rsid w:val="00563EB4"/>
    <w:rsid w:val="005758F9"/>
    <w:rsid w:val="00577842"/>
    <w:rsid w:val="005811C4"/>
    <w:rsid w:val="00594186"/>
    <w:rsid w:val="005E20AD"/>
    <w:rsid w:val="005F26F4"/>
    <w:rsid w:val="00614043"/>
    <w:rsid w:val="00624483"/>
    <w:rsid w:val="00645DA0"/>
    <w:rsid w:val="0064647E"/>
    <w:rsid w:val="00691EBF"/>
    <w:rsid w:val="006A4D61"/>
    <w:rsid w:val="00736AE8"/>
    <w:rsid w:val="00740E45"/>
    <w:rsid w:val="0078302C"/>
    <w:rsid w:val="008367F0"/>
    <w:rsid w:val="0086285C"/>
    <w:rsid w:val="00864343"/>
    <w:rsid w:val="00891071"/>
    <w:rsid w:val="008E4105"/>
    <w:rsid w:val="008E6C4C"/>
    <w:rsid w:val="00943A2B"/>
    <w:rsid w:val="00945A77"/>
    <w:rsid w:val="009659EA"/>
    <w:rsid w:val="009C121F"/>
    <w:rsid w:val="009C339A"/>
    <w:rsid w:val="009D2907"/>
    <w:rsid w:val="00A42C67"/>
    <w:rsid w:val="00A83FD4"/>
    <w:rsid w:val="00A87F22"/>
    <w:rsid w:val="00AD6248"/>
    <w:rsid w:val="00AF2226"/>
    <w:rsid w:val="00B165D8"/>
    <w:rsid w:val="00B3127A"/>
    <w:rsid w:val="00B42ADD"/>
    <w:rsid w:val="00B641AA"/>
    <w:rsid w:val="00B6773C"/>
    <w:rsid w:val="00BD57C6"/>
    <w:rsid w:val="00BE0999"/>
    <w:rsid w:val="00BE39FA"/>
    <w:rsid w:val="00C31AF0"/>
    <w:rsid w:val="00C716B7"/>
    <w:rsid w:val="00C72D50"/>
    <w:rsid w:val="00CB4D63"/>
    <w:rsid w:val="00D37381"/>
    <w:rsid w:val="00D64B6E"/>
    <w:rsid w:val="00D8644B"/>
    <w:rsid w:val="00DC1013"/>
    <w:rsid w:val="00E20582"/>
    <w:rsid w:val="00E32FC8"/>
    <w:rsid w:val="00E36220"/>
    <w:rsid w:val="00E666AE"/>
    <w:rsid w:val="00EA5626"/>
    <w:rsid w:val="00EE4AD6"/>
    <w:rsid w:val="00F00CE6"/>
    <w:rsid w:val="00F137F9"/>
    <w:rsid w:val="00F265B6"/>
    <w:rsid w:val="00F63F89"/>
    <w:rsid w:val="00F978D4"/>
    <w:rsid w:val="00FD255C"/>
    <w:rsid w:val="00FE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5D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F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5D5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F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5D55"/>
    <w:rPr>
      <w:rFonts w:cs="Times New Roman"/>
    </w:rPr>
  </w:style>
  <w:style w:type="paragraph" w:styleId="NormalWeb">
    <w:name w:val="Normal (Web)"/>
    <w:basedOn w:val="Normal"/>
    <w:uiPriority w:val="99"/>
    <w:semiHidden/>
    <w:rsid w:val="00965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Normal"/>
    <w:uiPriority w:val="99"/>
    <w:rsid w:val="00236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9">
    <w:name w:val="c49"/>
    <w:basedOn w:val="DefaultParagraphFont"/>
    <w:uiPriority w:val="99"/>
    <w:rsid w:val="0023649B"/>
    <w:rPr>
      <w:rFonts w:cs="Times New Roman"/>
    </w:rPr>
  </w:style>
  <w:style w:type="paragraph" w:customStyle="1" w:styleId="c33">
    <w:name w:val="c33"/>
    <w:basedOn w:val="Normal"/>
    <w:uiPriority w:val="99"/>
    <w:rsid w:val="00236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23649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3649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3649B"/>
    <w:rPr>
      <w:rFonts w:cs="Times New Roman"/>
      <w:color w:val="800080"/>
      <w:u w:val="single"/>
    </w:rPr>
  </w:style>
  <w:style w:type="paragraph" w:customStyle="1" w:styleId="c2">
    <w:name w:val="c2"/>
    <w:basedOn w:val="Normal"/>
    <w:uiPriority w:val="99"/>
    <w:rsid w:val="00236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DefaultParagraphFont"/>
    <w:uiPriority w:val="99"/>
    <w:rsid w:val="0023649B"/>
    <w:rPr>
      <w:rFonts w:cs="Times New Roman"/>
    </w:rPr>
  </w:style>
  <w:style w:type="paragraph" w:customStyle="1" w:styleId="c0">
    <w:name w:val="c0"/>
    <w:basedOn w:val="Normal"/>
    <w:uiPriority w:val="99"/>
    <w:rsid w:val="00236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Normal"/>
    <w:uiPriority w:val="99"/>
    <w:rsid w:val="00236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23649B"/>
    <w:rPr>
      <w:rFonts w:cs="Times New Roman"/>
    </w:rPr>
  </w:style>
  <w:style w:type="paragraph" w:customStyle="1" w:styleId="c35">
    <w:name w:val="c35"/>
    <w:basedOn w:val="Normal"/>
    <w:uiPriority w:val="99"/>
    <w:rsid w:val="00236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DefaultParagraphFont"/>
    <w:uiPriority w:val="99"/>
    <w:rsid w:val="0023649B"/>
    <w:rPr>
      <w:rFonts w:cs="Times New Roman"/>
    </w:rPr>
  </w:style>
  <w:style w:type="character" w:customStyle="1" w:styleId="c23">
    <w:name w:val="c23"/>
    <w:basedOn w:val="DefaultParagraphFont"/>
    <w:uiPriority w:val="99"/>
    <w:rsid w:val="0023649B"/>
    <w:rPr>
      <w:rFonts w:cs="Times New Roman"/>
    </w:rPr>
  </w:style>
  <w:style w:type="paragraph" w:customStyle="1" w:styleId="c36">
    <w:name w:val="c36"/>
    <w:basedOn w:val="Normal"/>
    <w:uiPriority w:val="99"/>
    <w:rsid w:val="00236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0">
    <w:name w:val="c70"/>
    <w:basedOn w:val="DefaultParagraphFont"/>
    <w:uiPriority w:val="99"/>
    <w:rsid w:val="0023649B"/>
    <w:rPr>
      <w:rFonts w:cs="Times New Roman"/>
    </w:rPr>
  </w:style>
  <w:style w:type="character" w:customStyle="1" w:styleId="c83">
    <w:name w:val="c83"/>
    <w:basedOn w:val="DefaultParagraphFont"/>
    <w:uiPriority w:val="99"/>
    <w:rsid w:val="0023649B"/>
    <w:rPr>
      <w:rFonts w:cs="Times New Roman"/>
    </w:rPr>
  </w:style>
  <w:style w:type="paragraph" w:styleId="ListParagraph">
    <w:name w:val="List Paragraph"/>
    <w:basedOn w:val="Normal"/>
    <w:uiPriority w:val="99"/>
    <w:qFormat/>
    <w:rsid w:val="00836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E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4AD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E0999"/>
    <w:rPr>
      <w:lang w:eastAsia="en-US"/>
    </w:rPr>
  </w:style>
  <w:style w:type="paragraph" w:customStyle="1" w:styleId="c12">
    <w:name w:val="c12"/>
    <w:basedOn w:val="Normal"/>
    <w:uiPriority w:val="99"/>
    <w:rsid w:val="002D7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uiPriority w:val="99"/>
    <w:rsid w:val="002D7577"/>
  </w:style>
  <w:style w:type="character" w:customStyle="1" w:styleId="c17">
    <w:name w:val="c17"/>
    <w:uiPriority w:val="99"/>
    <w:rsid w:val="002D7577"/>
  </w:style>
  <w:style w:type="paragraph" w:customStyle="1" w:styleId="c18">
    <w:name w:val="c18"/>
    <w:basedOn w:val="Normal"/>
    <w:uiPriority w:val="99"/>
    <w:rsid w:val="002D7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uiPriority w:val="99"/>
    <w:rsid w:val="002D7577"/>
  </w:style>
  <w:style w:type="character" w:customStyle="1" w:styleId="c4">
    <w:name w:val="c4"/>
    <w:uiPriority w:val="99"/>
    <w:rsid w:val="002D7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9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271</TotalTime>
  <Pages>13</Pages>
  <Words>4461</Words>
  <Characters>25428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КАТЮША</cp:lastModifiedBy>
  <cp:revision>38</cp:revision>
  <cp:lastPrinted>2018-09-04T21:10:00Z</cp:lastPrinted>
  <dcterms:created xsi:type="dcterms:W3CDTF">2018-08-27T07:36:00Z</dcterms:created>
  <dcterms:modified xsi:type="dcterms:W3CDTF">2019-09-06T14:43:00Z</dcterms:modified>
</cp:coreProperties>
</file>