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60" w:rsidRDefault="000D7060" w:rsidP="000D1B5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0D7060" w:rsidRP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  <w:t>детский сад № 35</w:t>
      </w: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56"/>
          <w:szCs w:val="56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color w:val="002060"/>
          <w:spacing w:val="-7"/>
          <w:sz w:val="56"/>
          <w:szCs w:val="56"/>
          <w:lang w:eastAsia="ru-RU"/>
        </w:rPr>
        <w:t>Методическая разработка для начинающих воспитателей</w:t>
      </w:r>
    </w:p>
    <w:p w:rsidR="000D7060" w:rsidRP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56"/>
          <w:szCs w:val="56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pacing w:val="-7"/>
          <w:sz w:val="48"/>
          <w:szCs w:val="4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i/>
          <w:color w:val="002060"/>
          <w:spacing w:val="-7"/>
          <w:sz w:val="48"/>
          <w:szCs w:val="48"/>
          <w:lang w:eastAsia="ru-RU"/>
        </w:rPr>
        <w:t xml:space="preserve">«Организация досуговой деятельности </w:t>
      </w:r>
    </w:p>
    <w:p w:rsidR="000D7060" w:rsidRP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2060"/>
          <w:spacing w:val="-7"/>
          <w:sz w:val="48"/>
          <w:szCs w:val="4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i/>
          <w:color w:val="002060"/>
          <w:spacing w:val="-7"/>
          <w:sz w:val="48"/>
          <w:szCs w:val="48"/>
          <w:lang w:eastAsia="ru-RU"/>
        </w:rPr>
        <w:t>в ДОУ»</w:t>
      </w: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BCF1AB" wp14:editId="128FFD39">
            <wp:simplePos x="0" y="0"/>
            <wp:positionH relativeFrom="column">
              <wp:posOffset>1662430</wp:posOffset>
            </wp:positionH>
            <wp:positionV relativeFrom="paragraph">
              <wp:posOffset>33020</wp:posOffset>
            </wp:positionV>
            <wp:extent cx="2597150" cy="2721610"/>
            <wp:effectExtent l="0" t="0" r="0" b="2540"/>
            <wp:wrapThrough wrapText="bothSides">
              <wp:wrapPolygon edited="0">
                <wp:start x="0" y="0"/>
                <wp:lineTo x="0" y="21469"/>
                <wp:lineTo x="21389" y="21469"/>
                <wp:lineTo x="21389" y="0"/>
                <wp:lineTo x="0" y="0"/>
              </wp:wrapPolygon>
            </wp:wrapThrough>
            <wp:docPr id="1" name="Рисунок 1" descr="https://i.pinimg.com/originals/9a/ad/44/9aad4446c4606c8152be499f5f01c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9a/ad/44/9aad4446c4606c8152be499f5f01c7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</w:p>
    <w:p w:rsidR="000D7060" w:rsidRDefault="000D7060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</w:p>
    <w:p w:rsidR="009445DA" w:rsidRDefault="009445DA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</w:p>
    <w:p w:rsidR="000D7060" w:rsidRPr="000D7060" w:rsidRDefault="000D7060" w:rsidP="000D706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  <w:t>Подготовила: старший воспитатель Утина Н.П.</w:t>
      </w:r>
    </w:p>
    <w:p w:rsidR="000D7060" w:rsidRDefault="000D7060" w:rsidP="000D1B5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0D7060" w:rsidRPr="000D7060" w:rsidRDefault="000D7060" w:rsidP="000D706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Cs/>
          <w:color w:val="002060"/>
          <w:spacing w:val="-7"/>
          <w:sz w:val="28"/>
          <w:szCs w:val="28"/>
          <w:lang w:eastAsia="ru-RU"/>
        </w:rPr>
        <w:t>г. Саров, 2019г.</w:t>
      </w:r>
    </w:p>
    <w:p w:rsidR="000D7060" w:rsidRDefault="000D7060" w:rsidP="000D1B5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0D7060" w:rsidRDefault="000D7060" w:rsidP="000D1B5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0D1B5D" w:rsidRPr="000D7060" w:rsidRDefault="000D1B5D" w:rsidP="000D1B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Досуговая деятельность является сложной социальной областью, в которой человек восстанавливает психологическое состояние через отдых, реализует потребность в физической активности, общается и саморазвивается. Взрослый самостоятельно планирует, чем занять свободное время, ребёнку в этом необходимо помогать, направлять его деятельность. Поскольку досуг представляет собой синтез развлекательных действий и познания, он организуется педагогами в рамках социального заказа </w:t>
      </w:r>
      <w:r w:rsid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-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всестороннего развития личности ребёнка.</w:t>
      </w:r>
    </w:p>
    <w:p w:rsidR="000D1B5D" w:rsidRPr="000D7060" w:rsidRDefault="000D1B5D" w:rsidP="000D1B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Досуговая деятельность в ДОУ направлена на формирование здоровой, активной, гармонично развитой творческой личности.</w:t>
      </w:r>
    </w:p>
    <w:p w:rsidR="000D1B5D" w:rsidRPr="000D7060" w:rsidRDefault="000D1B5D" w:rsidP="000D1B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Цель организации досуга и развлечений дошкольников — привитие детям нравственно-эстетических ценностей, любви к традициям и стремления к культурному отдыху.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Это особая сфера воспитательно-образовательного процесса в детском саду, в которой учитываются потребности и интересы ребят. Используя различные формы и методы организации</w:t>
      </w:r>
      <w:r w:rsid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 учитывая индивидуальные особенности воспитанников, педагоги насыщают культурно-досуговую деятельность нравственным содержанием при соблюдении принципов:</w:t>
      </w:r>
    </w:p>
    <w:p w:rsidR="000D1B5D" w:rsidRPr="000D7060" w:rsidRDefault="000D1B5D" w:rsidP="000D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позитивной напряжённости: создание дружеской атмосферы, положительных эмоций, получение радости от общения и коллективной деятельности;</w:t>
      </w:r>
    </w:p>
    <w:p w:rsidR="000D1B5D" w:rsidRPr="000D7060" w:rsidRDefault="000D1B5D" w:rsidP="000D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самостоятельности: создание условий для саморазвития и раскрытия творческого потенциала каждого воспитанника;</w:t>
      </w:r>
    </w:p>
    <w:p w:rsidR="000D1B5D" w:rsidRPr="000D7060" w:rsidRDefault="000D1B5D" w:rsidP="000D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комплексности: учёт всех компонентов здорового образа жизни;</w:t>
      </w:r>
    </w:p>
    <w:p w:rsidR="000D1B5D" w:rsidRPr="000D7060" w:rsidRDefault="000D1B5D" w:rsidP="000D1B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целостности: развитие самосознания детей.</w:t>
      </w:r>
    </w:p>
    <w:p w:rsidR="000D1B5D" w:rsidRPr="000D7060" w:rsidRDefault="000D1B5D" w:rsidP="000D7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Мероприятия в рамках досуговой деятельности можно разделить на тематические блоки:</w:t>
      </w:r>
    </w:p>
    <w:p w:rsidR="000D1B5D" w:rsidRPr="00BE302D" w:rsidRDefault="000D1B5D" w:rsidP="00BE302D">
      <w:pPr>
        <w:pStyle w:val="aa"/>
        <w:numPr>
          <w:ilvl w:val="0"/>
          <w:numId w:val="4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proofErr w:type="gramStart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  <w:t>Спортивный</w:t>
      </w:r>
      <w:proofErr w:type="gramEnd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lang w:eastAsia="ru-RU"/>
        </w:rPr>
        <w:t>: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соревнования,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весёлые старты,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турниры.</w:t>
      </w:r>
    </w:p>
    <w:p w:rsidR="000D1B5D" w:rsidRPr="00BE302D" w:rsidRDefault="000D1B5D" w:rsidP="00BE302D">
      <w:pPr>
        <w:pStyle w:val="a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shd w:val="clear" w:color="auto" w:fill="FFFFFF"/>
          <w:lang w:eastAsia="ru-RU"/>
        </w:rPr>
        <w:t>Литературный</w:t>
      </w:r>
      <w:proofErr w:type="gramEnd"/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: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прослушивание рассказов и стихотворений, произведений устного народного творчества,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рассматривание иллюстраций в книгах,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проведение бесед по прослушанным текстам,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обучение выразительному чтению стихов.</w:t>
      </w:r>
    </w:p>
    <w:p w:rsidR="000D1B5D" w:rsidRPr="00BE302D" w:rsidRDefault="000D1B5D" w:rsidP="00BE302D">
      <w:pPr>
        <w:pStyle w:val="a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shd w:val="clear" w:color="auto" w:fill="FFFFFF"/>
          <w:lang w:eastAsia="ru-RU"/>
        </w:rPr>
        <w:t>Театральный</w:t>
      </w:r>
      <w:proofErr w:type="gramEnd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shd w:val="clear" w:color="auto" w:fill="FFFFFF"/>
          <w:lang w:eastAsia="ru-RU"/>
        </w:rPr>
        <w:t>:</w:t>
      </w:r>
      <w:r w:rsidR="00BE302D"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проведение игр-драматизаций при помощи кукольного театра,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постановка сценок,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разучивание диалогов,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обучение основам актёрского мастерства (мимика, жесты, выразительность речи).</w:t>
      </w:r>
    </w:p>
    <w:p w:rsidR="000D1B5D" w:rsidRPr="00BE302D" w:rsidRDefault="000D1B5D" w:rsidP="00BE302D">
      <w:pPr>
        <w:pStyle w:val="a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shd w:val="clear" w:color="auto" w:fill="FFFFFF"/>
          <w:lang w:eastAsia="ru-RU"/>
        </w:rPr>
        <w:t>Художественный</w:t>
      </w:r>
      <w:proofErr w:type="gramEnd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shd w:val="clear" w:color="auto" w:fill="FFFFFF"/>
          <w:lang w:eastAsia="ru-RU"/>
        </w:rPr>
        <w:t>:</w:t>
      </w:r>
      <w:r w:rsidR="00BE302D" w:rsidRPr="00BE3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художественного восприятия,</w:t>
      </w:r>
      <w:r w:rsidR="00BE302D" w:rsidRPr="00BE3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рассматривание репродукций и слайдов,</w:t>
      </w:r>
      <w:r w:rsidR="00BE302D" w:rsidRPr="00BE3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проведение бесед,</w:t>
      </w:r>
      <w:r w:rsidR="00BE302D" w:rsidRPr="00BE3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продуктивная изобразительная деятельность (лепка, рисование, аппликация).</w:t>
      </w:r>
    </w:p>
    <w:p w:rsidR="00632BF1" w:rsidRPr="00BE302D" w:rsidRDefault="000D1B5D" w:rsidP="00BE302D">
      <w:pPr>
        <w:pStyle w:val="aa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i/>
          <w:color w:val="1B1C2A"/>
          <w:sz w:val="28"/>
          <w:szCs w:val="28"/>
          <w:shd w:val="clear" w:color="auto" w:fill="FFFFFF"/>
        </w:rPr>
      </w:pPr>
      <w:r w:rsidRPr="00BE302D">
        <w:rPr>
          <w:rFonts w:ascii="Times New Roman" w:hAnsi="Times New Roman" w:cs="Times New Roman"/>
          <w:b/>
          <w:i/>
          <w:color w:val="1B1C2A"/>
          <w:sz w:val="28"/>
          <w:szCs w:val="28"/>
          <w:shd w:val="clear" w:color="auto" w:fill="FFFFFF"/>
        </w:rPr>
        <w:t xml:space="preserve">Интеллектуальный: </w:t>
      </w:r>
      <w:r w:rsidRPr="00BE302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проведение викторин, игр на смекалку и дидактических игр (</w:t>
      </w:r>
      <w:proofErr w:type="spellStart"/>
      <w:r w:rsidRPr="00BE302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брейн</w:t>
      </w:r>
      <w:proofErr w:type="spellEnd"/>
      <w:r w:rsidRPr="00BE302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-ринг, КВН, «Хочу всё знать», «Поле чудес»).</w:t>
      </w:r>
    </w:p>
    <w:p w:rsidR="000D1B5D" w:rsidRPr="00BE302D" w:rsidRDefault="000D1B5D" w:rsidP="00BE302D">
      <w:pPr>
        <w:pStyle w:val="aa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shd w:val="clear" w:color="auto" w:fill="FFFFFF"/>
          <w:lang w:eastAsia="ru-RU"/>
        </w:rPr>
        <w:lastRenderedPageBreak/>
        <w:t>Экологический</w:t>
      </w:r>
      <w:proofErr w:type="gramEnd"/>
      <w:r w:rsidRPr="00BE302D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  <w:shd w:val="clear" w:color="auto" w:fill="FFFFFF"/>
          <w:lang w:eastAsia="ru-RU"/>
        </w:rPr>
        <w:t>:</w:t>
      </w:r>
      <w:r w:rsidR="00BE302D" w:rsidRPr="00BE3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302D"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</w:t>
      </w:r>
      <w:r w:rsidR="00BE3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формирование экологического сознания у детей,</w:t>
      </w:r>
      <w:r w:rsidR="00BE302D" w:rsidRPr="00BE3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</w:t>
      </w:r>
      <w:r w:rsid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я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любви к природе и родному краю,</w:t>
      </w:r>
      <w:r w:rsidR="00BE302D" w:rsidRPr="00BE3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участие в экологических акциях.</w:t>
      </w:r>
    </w:p>
    <w:p w:rsidR="000D1B5D" w:rsidRPr="000D7060" w:rsidRDefault="00BE302D" w:rsidP="000D1B5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="000D1B5D" w:rsidRPr="000D70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адачи культурно-досуговой деятельности в детском саду</w:t>
      </w:r>
    </w:p>
    <w:tbl>
      <w:tblPr>
        <w:tblW w:w="9968" w:type="dxa"/>
        <w:tblCellSpacing w:w="15" w:type="dxa"/>
        <w:tblBorders>
          <w:lef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7785"/>
      </w:tblGrid>
      <w:tr w:rsidR="000D1B5D" w:rsidRPr="000D7060" w:rsidTr="00634C7D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1B5D" w:rsidRPr="000D7060" w:rsidRDefault="000D1B5D" w:rsidP="000D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774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1B5D" w:rsidRPr="000D7060" w:rsidRDefault="000D1B5D" w:rsidP="000D1B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различным видам искусства: музыке, танцу, театру, живописи и др.</w:t>
            </w:r>
          </w:p>
          <w:p w:rsidR="000D1B5D" w:rsidRPr="000D7060" w:rsidRDefault="000D1B5D" w:rsidP="000D1B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положительной мотивации к активному познанию окружающей действительности.</w:t>
            </w:r>
          </w:p>
        </w:tc>
        <w:bookmarkStart w:id="0" w:name="_GoBack"/>
        <w:bookmarkEnd w:id="0"/>
      </w:tr>
      <w:tr w:rsidR="000D1B5D" w:rsidRPr="000D7060" w:rsidTr="00634C7D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1B5D" w:rsidRPr="000D7060" w:rsidRDefault="000D1B5D" w:rsidP="000D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7740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1B5D" w:rsidRPr="000D7060" w:rsidRDefault="000D1B5D" w:rsidP="000D1B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детей к подготовке мероприятий.</w:t>
            </w:r>
          </w:p>
          <w:p w:rsidR="000D1B5D" w:rsidRPr="000D7060" w:rsidRDefault="000D1B5D" w:rsidP="000D1B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дошкольников к участию в играх-драматизациях, спортивных и интеллектуальных соревнованиях.</w:t>
            </w:r>
          </w:p>
          <w:p w:rsidR="000D1B5D" w:rsidRPr="000D7060" w:rsidRDefault="000D1B5D" w:rsidP="000D1B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к творчеству (пению, танцу, изобразительной деятельности).</w:t>
            </w:r>
          </w:p>
        </w:tc>
      </w:tr>
      <w:tr w:rsidR="000D1B5D" w:rsidRPr="000D7060" w:rsidTr="00634C7D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1B5D" w:rsidRPr="000D7060" w:rsidRDefault="000D1B5D" w:rsidP="000D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Воспитательные</w:t>
            </w:r>
          </w:p>
        </w:tc>
        <w:tc>
          <w:tcPr>
            <w:tcW w:w="7740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1B5D" w:rsidRPr="000D7060" w:rsidRDefault="000D1B5D" w:rsidP="000D1B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эмоциональной атмосферы в группе, чувства защищённости у каждого воспитанника.</w:t>
            </w:r>
          </w:p>
          <w:p w:rsidR="000D1B5D" w:rsidRPr="000D7060" w:rsidRDefault="000D1B5D" w:rsidP="000D1B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умения коллективной работы, внимательного отношения друг к другу, взаимопомощи.</w:t>
            </w:r>
          </w:p>
          <w:p w:rsidR="000D1B5D" w:rsidRPr="000D7060" w:rsidRDefault="000D1B5D" w:rsidP="000D1B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патриотических чувств.</w:t>
            </w:r>
          </w:p>
        </w:tc>
      </w:tr>
    </w:tbl>
    <w:p w:rsidR="000D7060" w:rsidRDefault="000D7060" w:rsidP="000D1B5D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0D1B5D" w:rsidRPr="000D7060" w:rsidRDefault="00BE302D" w:rsidP="000D1B5D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</w:t>
      </w:r>
      <w:r w:rsidR="000D1B5D" w:rsidRPr="000D70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осуг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</w:t>
      </w:r>
      <w:r w:rsidR="000D1B5D" w:rsidRPr="000D70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и развлечени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я</w:t>
      </w:r>
      <w:r w:rsidR="000D1B5D" w:rsidRPr="000D70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в 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можно разделить на следующие виды:</w:t>
      </w:r>
    </w:p>
    <w:p w:rsidR="00BE302D" w:rsidRPr="00BE302D" w:rsidRDefault="000D1B5D" w:rsidP="00BE30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shd w:val="clear" w:color="auto" w:fill="FFFFFF"/>
          <w:lang w:eastAsia="ru-RU"/>
        </w:rPr>
        <w:t>Отдых</w:t>
      </w:r>
    </w:p>
    <w:p w:rsidR="006F04E9" w:rsidRDefault="000D1B5D" w:rsidP="00BE30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После сильного умственного напряжения ребёнку нужно восстановить баланс сил, отдохнуть. Способность </w:t>
      </w:r>
      <w:proofErr w:type="spellStart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(определение необходимости расслабиться, сменить вид деятельности) формируется к старшему дошкольному возрасту. 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Поэтому п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рофилактику </w:t>
      </w:r>
      <w:proofErr w:type="spellStart"/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пере</w:t>
      </w:r>
      <w:r w:rsidR="00BE302D"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утомляемости</w:t>
      </w:r>
      <w:proofErr w:type="spellEnd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у воспитанников младших и </w:t>
      </w:r>
      <w:proofErr w:type="gramStart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средней</w:t>
      </w:r>
      <w:proofErr w:type="gramEnd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групп организует педагог. </w:t>
      </w:r>
    </w:p>
    <w:p w:rsidR="000D1B5D" w:rsidRPr="00BE302D" w:rsidRDefault="000D1B5D" w:rsidP="00BE30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Отдых может проводиться в </w:t>
      </w:r>
      <w:r w:rsidRPr="006F04E9">
        <w:rPr>
          <w:rFonts w:ascii="Times New Roman" w:eastAsia="Times New Roman" w:hAnsi="Times New Roman" w:cs="Times New Roman"/>
          <w:i/>
          <w:color w:val="1B1C2A"/>
          <w:sz w:val="28"/>
          <w:szCs w:val="28"/>
          <w:shd w:val="clear" w:color="auto" w:fill="FFFFFF"/>
          <w:lang w:eastAsia="ru-RU"/>
        </w:rPr>
        <w:t>пассивной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форме: дети рассматривают картинки в книгах, ведут спокойные беседы, играют в тихие игры, слушают чтение книги воспитателем. 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Можно предложить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расслабиться 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в уголке уединения или в центре песка и воды. </w:t>
      </w:r>
      <w:r w:rsidRPr="006F04E9">
        <w:rPr>
          <w:rFonts w:ascii="Times New Roman" w:eastAsia="Times New Roman" w:hAnsi="Times New Roman" w:cs="Times New Roman"/>
          <w:i/>
          <w:color w:val="1B1C2A"/>
          <w:sz w:val="28"/>
          <w:szCs w:val="28"/>
          <w:shd w:val="clear" w:color="auto" w:fill="FFFFFF"/>
          <w:lang w:eastAsia="ru-RU"/>
        </w:rPr>
        <w:t xml:space="preserve">Активный 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отдых подразумевает физическую деятельность: участие в подвижных играх, 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играх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-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соревнованиях </w:t>
      </w:r>
      <w:r w:rsidR="00BE302D"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 т.д.</w:t>
      </w:r>
      <w:r w:rsidRPr="00BE302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</w:p>
    <w:p w:rsidR="000D1B5D" w:rsidRPr="000D7060" w:rsidRDefault="000D1B5D" w:rsidP="00BE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lastRenderedPageBreak/>
        <w:t>Отдыхать дети могут самостоятельно, используя ресурсы предметно-пространственной среды в группе.</w:t>
      </w:r>
    </w:p>
    <w:p w:rsidR="006F04E9" w:rsidRPr="006F04E9" w:rsidRDefault="006F04E9" w:rsidP="006F04E9">
      <w:pPr>
        <w:pStyle w:val="a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shd w:val="clear" w:color="auto" w:fill="FFFFFF"/>
          <w:lang w:eastAsia="ru-RU"/>
        </w:rPr>
        <w:t>Развлечения</w:t>
      </w:r>
    </w:p>
    <w:p w:rsidR="006F04E9" w:rsidRDefault="000D1B5D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Этот вид досуговой деятельности компенсирует рутину, </w:t>
      </w:r>
      <w:proofErr w:type="gramStart"/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без</w:t>
      </w:r>
      <w:proofErr w:type="gramEnd"/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="006F04E9"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эмоциональные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моменты в повседневно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й жизни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. Развлечения вызывают чувство радости у детей и неподдельный интерес. Вместе с тем появляется стимул к получению новой информации, а если ребёнок является участником развлекательного действия 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- 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совершенствуются и закрепляются практические умения и навыки, приобретённые во время занятий. В детском саду дошкольники могут </w:t>
      </w:r>
      <w:proofErr w:type="gramStart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быть</w:t>
      </w:r>
      <w:proofErr w:type="gramEnd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как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только зрителями (просмотр спектакля, научного шоу, выступления музыканта)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, так и непосредственными участниками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. К участию в развлечениях привлекаются родители воспитанников (проведение творческих мастер-классов, музыкально-литературных досугов, познавательных и спортивных квестов для семейных команд). </w:t>
      </w:r>
    </w:p>
    <w:p w:rsidR="000D1B5D" w:rsidRPr="000D7060" w:rsidRDefault="000D1B5D" w:rsidP="006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По тематике  развлечения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</w:t>
      </w:r>
      <w:r w:rsidR="006F04E9"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различаютс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:</w:t>
      </w:r>
    </w:p>
    <w:p w:rsidR="000D1B5D" w:rsidRPr="000D7060" w:rsidRDefault="000D1B5D" w:rsidP="000D1B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театрализованные (спектакли),</w:t>
      </w:r>
    </w:p>
    <w:p w:rsidR="000D1B5D" w:rsidRPr="000D7060" w:rsidRDefault="000D1B5D" w:rsidP="000D1B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познавательные (викторины, КВН),</w:t>
      </w:r>
    </w:p>
    <w:p w:rsidR="000D1B5D" w:rsidRPr="000D7060" w:rsidRDefault="000D1B5D" w:rsidP="000D1B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спортивные,</w:t>
      </w:r>
    </w:p>
    <w:p w:rsidR="000D1B5D" w:rsidRPr="000D7060" w:rsidRDefault="000D1B5D" w:rsidP="000D1B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музыкальные,</w:t>
      </w:r>
    </w:p>
    <w:p w:rsidR="000D1B5D" w:rsidRPr="000D7060" w:rsidRDefault="000D1B5D" w:rsidP="000D1B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литературные развлечения,</w:t>
      </w:r>
    </w:p>
    <w:p w:rsidR="000D1B5D" w:rsidRPr="000D7060" w:rsidRDefault="000D1B5D" w:rsidP="000D1B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забавы (масленичные и рождественские гуляния, вечера загадок и сюрпризов).</w:t>
      </w:r>
    </w:p>
    <w:p w:rsidR="006F04E9" w:rsidRPr="006F04E9" w:rsidRDefault="006F04E9" w:rsidP="006F04E9">
      <w:pPr>
        <w:pStyle w:val="aa"/>
        <w:numPr>
          <w:ilvl w:val="0"/>
          <w:numId w:val="43"/>
        </w:numP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B1C2A"/>
          <w:sz w:val="28"/>
          <w:szCs w:val="28"/>
          <w:u w:val="single"/>
          <w:shd w:val="clear" w:color="auto" w:fill="FFFFFF"/>
        </w:rPr>
        <w:t>Праздники</w:t>
      </w:r>
    </w:p>
    <w:p w:rsidR="000D1B5D" w:rsidRPr="000D7060" w:rsidRDefault="006F04E9" w:rsidP="006F04E9">
      <w:pPr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Праздничные </w:t>
      </w:r>
      <w:r w:rsidR="000D1B5D" w:rsidRPr="000D70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мероприятий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 детском саду проводятся в соответствии с календарем</w:t>
      </w:r>
      <w:proofErr w:type="gram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="000D1B5D" w:rsidRPr="000D70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Праздники могут быть посвящены </w:t>
      </w:r>
      <w:r w:rsidR="000D1B5D" w:rsidRPr="000D70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государственным праздникам и важным событиям в жизни детского сада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а именно</w:t>
      </w:r>
      <w:r w:rsidR="000D1B5D" w:rsidRPr="000D706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: праздник Осени, утренники в честь Дня матери, Нового года, Международного женского дня, Дня защитника Отечества, праздничные концерты ко Дню космонавтики, Дню Победы, выпускной. В этой досуговой деятельности дошкольники являются активными участниками, демонстрируют свои таланты, а также посильно помогают в подготовке и оформлении помещения.</w:t>
      </w:r>
    </w:p>
    <w:p w:rsidR="000D1B5D" w:rsidRPr="000D7060" w:rsidRDefault="006F04E9" w:rsidP="006F04E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Начинающему п</w:t>
      </w:r>
      <w:r w:rsidR="000D1B5D" w:rsidRPr="000D706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едагогу следует помнить, что досуг </w:t>
      </w:r>
      <w:r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-</w:t>
      </w:r>
      <w:r w:rsidR="000D1B5D" w:rsidRPr="000D706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 xml:space="preserve"> компенсирующий вид детской деятельности, развлечения и культурный отдых противопоставляются рутинным занятиям.</w:t>
      </w:r>
      <w:r w:rsidR="000D1B5D"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  <w:r w:rsidR="000D1B5D"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Поэтому мероприятия в свободное время имеют яркую эмоциональную направленность, у детей должно быть 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создано </w:t>
      </w:r>
      <w:r w:rsidR="000D1B5D"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хорошее настроение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дети должны получить положительные эмоции</w:t>
      </w:r>
      <w:r w:rsidR="000D1B5D"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0D1B5D" w:rsidRPr="000D7060" w:rsidRDefault="006F04E9" w:rsidP="000D1B5D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Каждое досуговое мероприятие должно иметь м</w:t>
      </w:r>
      <w:r w:rsidR="000D1B5D" w:rsidRPr="000D70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отивирующее начало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.</w:t>
      </w:r>
      <w:r w:rsidR="000D1B5D" w:rsidRPr="000D706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</w:p>
    <w:p w:rsidR="000D1B5D" w:rsidRPr="000D7060" w:rsidRDefault="000D1B5D" w:rsidP="000D1B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Для привлечения интереса детей к предстоящему мероприятию, активизации их любознательности 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педагоги могут 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овать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различные приёмы мотивации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,  такие как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:</w:t>
      </w:r>
    </w:p>
    <w:p w:rsidR="000D1B5D" w:rsidRPr="000D7060" w:rsidRDefault="000D1B5D" w:rsidP="000D1B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изучение наглядного материала: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рассматривание тематических плакатов,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картинок,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репродукций,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иллюстраций в книгах,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макетов,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мини-выставки в уголке познания;</w:t>
      </w:r>
    </w:p>
    <w:p w:rsidR="000D1B5D" w:rsidRPr="000D7060" w:rsidRDefault="000D1B5D" w:rsidP="000D1B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проведение познавательных и эвристических бесед;</w:t>
      </w:r>
    </w:p>
    <w:p w:rsidR="000D1B5D" w:rsidRPr="000D7060" w:rsidRDefault="000D1B5D" w:rsidP="000D1B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создание сюрпризных моментов;</w:t>
      </w:r>
    </w:p>
    <w:p w:rsidR="000D1B5D" w:rsidRPr="000D7060" w:rsidRDefault="000D1B5D" w:rsidP="000D1B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проведение дидактических и подвижных игр, включение в игровую ситуацию: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посещение группы сказочным персонажем,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воображаемое путешествие в фантастическую страну,</w:t>
      </w:r>
    </w:p>
    <w:p w:rsidR="000D1B5D" w:rsidRPr="000D7060" w:rsidRDefault="000D1B5D" w:rsidP="000D1B5D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перенос в сказку (для исполнения игры-драматизации);</w:t>
      </w:r>
    </w:p>
    <w:p w:rsidR="000D1B5D" w:rsidRPr="000D7060" w:rsidRDefault="000D1B5D" w:rsidP="000D1B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зачитывание стихотворений, рассказов, малых фольклорных форм (частушки, прибаутки, загадки, пословицы и поговорки);</w:t>
      </w:r>
    </w:p>
    <w:p w:rsidR="000D1B5D" w:rsidRPr="000D7060" w:rsidRDefault="000D1B5D" w:rsidP="000D1B5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ИКТ: просмотр презентаций с фото- и видеоматериалами, музыкальным сопровождением.</w:t>
      </w:r>
    </w:p>
    <w:p w:rsidR="000D1B5D" w:rsidRPr="000D7060" w:rsidRDefault="000D1B5D" w:rsidP="000D1B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</w:t>
      </w:r>
      <w:r w:rsidRPr="000D706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Проведение досугов должно быть систематичным и продуманным, осуществляться по календарно-тематическому планированию</w:t>
      </w:r>
      <w:proofErr w:type="gramStart"/>
      <w:r w:rsidRPr="000D706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.</w:t>
      </w:r>
      <w:proofErr w:type="gramEnd"/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</w:t>
      </w:r>
      <w:proofErr w:type="gramStart"/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</w:t>
      </w:r>
      <w:proofErr w:type="gramEnd"/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еобходимо соблюдать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принцип частой смены видов детской активности (наблюдение, беседа, физкультминутка, творческая, речевая, двигательная деятельность).</w:t>
      </w:r>
    </w:p>
    <w:p w:rsidR="006F04E9" w:rsidRDefault="000D1B5D" w:rsidP="000D1B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Частота проведения культурно-досуговых мероприятий определяется возрастными и индивидуальными особенностями воспитанников, охватом поставленных задач и широтой содержания праздника или забавы. </w:t>
      </w:r>
    </w:p>
    <w:p w:rsidR="000D1B5D" w:rsidRPr="000D7060" w:rsidRDefault="000D1B5D" w:rsidP="000D1B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Спортивные и </w:t>
      </w:r>
      <w:r w:rsidR="006F04E9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музыкальные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досуги проводятся 1–2 раза в месяц, </w:t>
      </w:r>
      <w:r w:rsidR="0010709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прочие виды – 2 раза в месяц.</w:t>
      </w:r>
    </w:p>
    <w:p w:rsidR="00107094" w:rsidRDefault="000D1B5D" w:rsidP="000D1B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Перспективное планирование предполагает проведение мероприятий совместно с музыкальным руководителем, </w:t>
      </w:r>
      <w:r w:rsidR="0010709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инструктором по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физической культур</w:t>
      </w:r>
      <w:r w:rsidR="0010709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. </w:t>
      </w:r>
    </w:p>
    <w:p w:rsidR="000D1B5D" w:rsidRPr="000D7060" w:rsidRDefault="000D1B5D" w:rsidP="000D1B5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Продолжительность досугов и развлечений зависит от возраста и индивидуальных особенностей дошкольников.</w:t>
      </w:r>
    </w:p>
    <w:p w:rsidR="000D1B5D" w:rsidRPr="000D7060" w:rsidRDefault="000D1B5D" w:rsidP="000D7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Длительность досугов:</w:t>
      </w:r>
    </w:p>
    <w:p w:rsidR="00107094" w:rsidRDefault="00107094" w:rsidP="000D7060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раннем возрасте 10-15 минут</w:t>
      </w:r>
    </w:p>
    <w:p w:rsidR="000D1B5D" w:rsidRPr="000D7060" w:rsidRDefault="000D1B5D" w:rsidP="000D7060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младш</w:t>
      </w:r>
      <w:r w:rsidR="0010709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ей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 средн</w:t>
      </w:r>
      <w:r w:rsidR="00107094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ей</w:t>
      </w: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группах — 25–30 минут;</w:t>
      </w:r>
    </w:p>
    <w:p w:rsidR="000D1B5D" w:rsidRDefault="000D1B5D" w:rsidP="000D7060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0D70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старшей и подготовительной группах — 45–50 минут.</w:t>
      </w:r>
    </w:p>
    <w:p w:rsidR="00107094" w:rsidRDefault="00107094" w:rsidP="0010709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</w:pPr>
    </w:p>
    <w:p w:rsidR="00107094" w:rsidRDefault="00107094" w:rsidP="0010709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</w:pPr>
    </w:p>
    <w:p w:rsidR="00107094" w:rsidRDefault="00107094" w:rsidP="0010709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</w:pPr>
    </w:p>
    <w:p w:rsidR="00107094" w:rsidRDefault="00107094" w:rsidP="0010709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</w:pPr>
      <w:r w:rsidRPr="00107094"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  <w:lastRenderedPageBreak/>
        <w:t>Литература:</w:t>
      </w:r>
    </w:p>
    <w:p w:rsidR="00107094" w:rsidRDefault="00107094" w:rsidP="0010709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</w:pPr>
    </w:p>
    <w:p w:rsidR="00107094" w:rsidRPr="00107094" w:rsidRDefault="00107094" w:rsidP="00107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107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Азбукина</w:t>
      </w:r>
      <w:proofErr w:type="spellEnd"/>
      <w:r w:rsidRPr="00107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Е.Ю. Использование элементов театральной педагогики при работе с детьми // Вестник Томского государственного педагогического университета. 2. Активные формы отдыха.// Дошкольное воспитание. 2007. -№ 5</w:t>
      </w:r>
    </w:p>
    <w:p w:rsidR="00107094" w:rsidRDefault="00107094" w:rsidP="00107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107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3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Караманенко</w:t>
      </w:r>
      <w:proofErr w:type="spellEnd"/>
      <w:r w:rsidR="0063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Т.Н., </w:t>
      </w:r>
      <w:proofErr w:type="spellStart"/>
      <w:r w:rsidR="0063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Караманенко</w:t>
      </w:r>
      <w:proofErr w:type="spellEnd"/>
      <w:r w:rsidR="0063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Ю.Г</w:t>
      </w:r>
      <w:r w:rsidR="0063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34C7D" w:rsidRPr="00107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70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Кукольный театр – дошкольникам: театр картинок. Театр игрушек. Театр петрушек.</w:t>
      </w:r>
    </w:p>
    <w:p w:rsidR="00107094" w:rsidRDefault="00107094" w:rsidP="00107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63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Маханева М.Д. Театрализованные занятия в детском саду.</w:t>
      </w:r>
    </w:p>
    <w:p w:rsidR="00634C7D" w:rsidRDefault="00634C7D" w:rsidP="00107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Петрова Т.И., Сергеева Е.Л., Петрова Е.С. Театрализованные игры в детском саду.</w:t>
      </w:r>
    </w:p>
    <w:p w:rsidR="00634C7D" w:rsidRDefault="00634C7D" w:rsidP="00107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6.Чурилова Л.Г. Методика и организация досуговой деятельности дошкольников и младших школьников.</w:t>
      </w:r>
    </w:p>
    <w:p w:rsidR="00634C7D" w:rsidRDefault="00634C7D" w:rsidP="00107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7.Мирясова В.И. Играем в театр.</w:t>
      </w:r>
    </w:p>
    <w:p w:rsidR="00634C7D" w:rsidRPr="00107094" w:rsidRDefault="00634C7D" w:rsidP="00107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8.Власенко О.П. Ребенок в мире сказок.: музыкальн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театрализованные спектакли, инсценировки, игры для детей 4-7 лет.</w:t>
      </w:r>
    </w:p>
    <w:p w:rsidR="00107094" w:rsidRPr="00107094" w:rsidRDefault="00107094" w:rsidP="001070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7094" w:rsidRPr="00634C7D" w:rsidRDefault="00107094" w:rsidP="00634C7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</w:pPr>
    </w:p>
    <w:p w:rsidR="00107094" w:rsidRPr="00107094" w:rsidRDefault="0010709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u w:val="single"/>
          <w:lang w:eastAsia="ru-RU"/>
        </w:rPr>
      </w:pPr>
    </w:p>
    <w:sectPr w:rsidR="00107094" w:rsidRPr="00107094" w:rsidSect="000D7060">
      <w:footerReference w:type="default" r:id="rId9"/>
      <w:pgSz w:w="11906" w:h="16838"/>
      <w:pgMar w:top="426" w:right="850" w:bottom="1134" w:left="1276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72" w:rsidRDefault="00DA6372" w:rsidP="000D7060">
      <w:pPr>
        <w:spacing w:after="0" w:line="240" w:lineRule="auto"/>
      </w:pPr>
      <w:r>
        <w:separator/>
      </w:r>
    </w:p>
  </w:endnote>
  <w:endnote w:type="continuationSeparator" w:id="0">
    <w:p w:rsidR="00DA6372" w:rsidRDefault="00DA6372" w:rsidP="000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917735"/>
      <w:docPartObj>
        <w:docPartGallery w:val="Page Numbers (Bottom of Page)"/>
        <w:docPartUnique/>
      </w:docPartObj>
    </w:sdtPr>
    <w:sdtContent>
      <w:p w:rsidR="000D7060" w:rsidRDefault="000D70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C7D">
          <w:rPr>
            <w:noProof/>
          </w:rPr>
          <w:t>6</w:t>
        </w:r>
        <w:r>
          <w:fldChar w:fldCharType="end"/>
        </w:r>
      </w:p>
    </w:sdtContent>
  </w:sdt>
  <w:p w:rsidR="000D7060" w:rsidRDefault="000D7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72" w:rsidRDefault="00DA6372" w:rsidP="000D7060">
      <w:pPr>
        <w:spacing w:after="0" w:line="240" w:lineRule="auto"/>
      </w:pPr>
      <w:r>
        <w:separator/>
      </w:r>
    </w:p>
  </w:footnote>
  <w:footnote w:type="continuationSeparator" w:id="0">
    <w:p w:rsidR="00DA6372" w:rsidRDefault="00DA6372" w:rsidP="000D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F5C"/>
    <w:multiLevelType w:val="multilevel"/>
    <w:tmpl w:val="4C72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4B9D"/>
    <w:multiLevelType w:val="multilevel"/>
    <w:tmpl w:val="FDD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72873"/>
    <w:multiLevelType w:val="multilevel"/>
    <w:tmpl w:val="EE28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D2759"/>
    <w:multiLevelType w:val="multilevel"/>
    <w:tmpl w:val="7994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E709D"/>
    <w:multiLevelType w:val="multilevel"/>
    <w:tmpl w:val="2F32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07017"/>
    <w:multiLevelType w:val="multilevel"/>
    <w:tmpl w:val="E5B8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C5589"/>
    <w:multiLevelType w:val="multilevel"/>
    <w:tmpl w:val="862A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51802"/>
    <w:multiLevelType w:val="multilevel"/>
    <w:tmpl w:val="6FF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B55E5"/>
    <w:multiLevelType w:val="multilevel"/>
    <w:tmpl w:val="D0A4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C46E2"/>
    <w:multiLevelType w:val="multilevel"/>
    <w:tmpl w:val="FDEA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F7927"/>
    <w:multiLevelType w:val="hybridMultilevel"/>
    <w:tmpl w:val="61627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93C4C"/>
    <w:multiLevelType w:val="multilevel"/>
    <w:tmpl w:val="F84E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03924"/>
    <w:multiLevelType w:val="multilevel"/>
    <w:tmpl w:val="A5A2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C5CC5"/>
    <w:multiLevelType w:val="hybridMultilevel"/>
    <w:tmpl w:val="756400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F70632"/>
    <w:multiLevelType w:val="hybridMultilevel"/>
    <w:tmpl w:val="0F84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E19F4"/>
    <w:multiLevelType w:val="multilevel"/>
    <w:tmpl w:val="9EC0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F0E7E"/>
    <w:multiLevelType w:val="multilevel"/>
    <w:tmpl w:val="76EC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D348D8"/>
    <w:multiLevelType w:val="multilevel"/>
    <w:tmpl w:val="A88E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22F59"/>
    <w:multiLevelType w:val="multilevel"/>
    <w:tmpl w:val="43B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631D3"/>
    <w:multiLevelType w:val="multilevel"/>
    <w:tmpl w:val="551C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06680E"/>
    <w:multiLevelType w:val="multilevel"/>
    <w:tmpl w:val="6C78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966F6"/>
    <w:multiLevelType w:val="multilevel"/>
    <w:tmpl w:val="8BB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F3F9D"/>
    <w:multiLevelType w:val="multilevel"/>
    <w:tmpl w:val="3DFA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11491"/>
    <w:multiLevelType w:val="multilevel"/>
    <w:tmpl w:val="421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74747"/>
    <w:multiLevelType w:val="hybridMultilevel"/>
    <w:tmpl w:val="9AE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C0C2A"/>
    <w:multiLevelType w:val="multilevel"/>
    <w:tmpl w:val="AA48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84309C"/>
    <w:multiLevelType w:val="multilevel"/>
    <w:tmpl w:val="FBA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F5B9E"/>
    <w:multiLevelType w:val="multilevel"/>
    <w:tmpl w:val="1C9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383E3F"/>
    <w:multiLevelType w:val="multilevel"/>
    <w:tmpl w:val="670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AD06DF"/>
    <w:multiLevelType w:val="multilevel"/>
    <w:tmpl w:val="A71A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C352C4"/>
    <w:multiLevelType w:val="multilevel"/>
    <w:tmpl w:val="FEC6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43E9F"/>
    <w:multiLevelType w:val="multilevel"/>
    <w:tmpl w:val="145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635A8"/>
    <w:multiLevelType w:val="multilevel"/>
    <w:tmpl w:val="6870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703B8B"/>
    <w:multiLevelType w:val="multilevel"/>
    <w:tmpl w:val="1EF2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15FC1"/>
    <w:multiLevelType w:val="multilevel"/>
    <w:tmpl w:val="9614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531824"/>
    <w:multiLevelType w:val="multilevel"/>
    <w:tmpl w:val="C13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C2BD5"/>
    <w:multiLevelType w:val="multilevel"/>
    <w:tmpl w:val="AC6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9A55C7"/>
    <w:multiLevelType w:val="multilevel"/>
    <w:tmpl w:val="D476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0B23FD"/>
    <w:multiLevelType w:val="multilevel"/>
    <w:tmpl w:val="9144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1B158C"/>
    <w:multiLevelType w:val="multilevel"/>
    <w:tmpl w:val="957C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4D29FD"/>
    <w:multiLevelType w:val="multilevel"/>
    <w:tmpl w:val="0722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F07C7"/>
    <w:multiLevelType w:val="multilevel"/>
    <w:tmpl w:val="17DA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C87F79"/>
    <w:multiLevelType w:val="multilevel"/>
    <w:tmpl w:val="35F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DD1D68"/>
    <w:multiLevelType w:val="multilevel"/>
    <w:tmpl w:val="C0D2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0"/>
  </w:num>
  <w:num w:numId="5">
    <w:abstractNumId w:val="11"/>
  </w:num>
  <w:num w:numId="6">
    <w:abstractNumId w:val="29"/>
  </w:num>
  <w:num w:numId="7">
    <w:abstractNumId w:val="12"/>
  </w:num>
  <w:num w:numId="8">
    <w:abstractNumId w:val="41"/>
  </w:num>
  <w:num w:numId="9">
    <w:abstractNumId w:val="20"/>
  </w:num>
  <w:num w:numId="10">
    <w:abstractNumId w:val="37"/>
  </w:num>
  <w:num w:numId="11">
    <w:abstractNumId w:val="23"/>
  </w:num>
  <w:num w:numId="12">
    <w:abstractNumId w:val="3"/>
  </w:num>
  <w:num w:numId="13">
    <w:abstractNumId w:val="30"/>
  </w:num>
  <w:num w:numId="14">
    <w:abstractNumId w:val="25"/>
  </w:num>
  <w:num w:numId="15">
    <w:abstractNumId w:val="18"/>
  </w:num>
  <w:num w:numId="16">
    <w:abstractNumId w:val="15"/>
  </w:num>
  <w:num w:numId="17">
    <w:abstractNumId w:val="17"/>
  </w:num>
  <w:num w:numId="18">
    <w:abstractNumId w:val="43"/>
  </w:num>
  <w:num w:numId="19">
    <w:abstractNumId w:val="36"/>
  </w:num>
  <w:num w:numId="20">
    <w:abstractNumId w:val="39"/>
  </w:num>
  <w:num w:numId="21">
    <w:abstractNumId w:val="2"/>
  </w:num>
  <w:num w:numId="22">
    <w:abstractNumId w:val="26"/>
  </w:num>
  <w:num w:numId="23">
    <w:abstractNumId w:val="21"/>
  </w:num>
  <w:num w:numId="24">
    <w:abstractNumId w:val="40"/>
  </w:num>
  <w:num w:numId="25">
    <w:abstractNumId w:val="19"/>
  </w:num>
  <w:num w:numId="26">
    <w:abstractNumId w:val="38"/>
  </w:num>
  <w:num w:numId="27">
    <w:abstractNumId w:val="6"/>
  </w:num>
  <w:num w:numId="28">
    <w:abstractNumId w:val="28"/>
  </w:num>
  <w:num w:numId="29">
    <w:abstractNumId w:val="34"/>
  </w:num>
  <w:num w:numId="30">
    <w:abstractNumId w:val="8"/>
  </w:num>
  <w:num w:numId="31">
    <w:abstractNumId w:val="1"/>
  </w:num>
  <w:num w:numId="32">
    <w:abstractNumId w:val="42"/>
  </w:num>
  <w:num w:numId="33">
    <w:abstractNumId w:val="31"/>
  </w:num>
  <w:num w:numId="34">
    <w:abstractNumId w:val="9"/>
  </w:num>
  <w:num w:numId="35">
    <w:abstractNumId w:val="33"/>
  </w:num>
  <w:num w:numId="36">
    <w:abstractNumId w:val="5"/>
  </w:num>
  <w:num w:numId="37">
    <w:abstractNumId w:val="27"/>
  </w:num>
  <w:num w:numId="38">
    <w:abstractNumId w:val="22"/>
  </w:num>
  <w:num w:numId="39">
    <w:abstractNumId w:val="35"/>
  </w:num>
  <w:num w:numId="40">
    <w:abstractNumId w:val="16"/>
  </w:num>
  <w:num w:numId="41">
    <w:abstractNumId w:val="14"/>
  </w:num>
  <w:num w:numId="42">
    <w:abstractNumId w:val="10"/>
  </w:num>
  <w:num w:numId="43">
    <w:abstractNumId w:val="2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1"/>
    <w:rsid w:val="000D1B5D"/>
    <w:rsid w:val="000D7060"/>
    <w:rsid w:val="00107094"/>
    <w:rsid w:val="001D2630"/>
    <w:rsid w:val="00374844"/>
    <w:rsid w:val="00632BF1"/>
    <w:rsid w:val="00634C7D"/>
    <w:rsid w:val="006F04E9"/>
    <w:rsid w:val="009445DA"/>
    <w:rsid w:val="00BE302D"/>
    <w:rsid w:val="00DA6372"/>
    <w:rsid w:val="00EA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1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1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1B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0D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060"/>
  </w:style>
  <w:style w:type="paragraph" w:styleId="a6">
    <w:name w:val="footer"/>
    <w:basedOn w:val="a"/>
    <w:link w:val="a7"/>
    <w:uiPriority w:val="99"/>
    <w:unhideWhenUsed/>
    <w:rsid w:val="000D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060"/>
  </w:style>
  <w:style w:type="paragraph" w:styleId="a8">
    <w:name w:val="Balloon Text"/>
    <w:basedOn w:val="a"/>
    <w:link w:val="a9"/>
    <w:uiPriority w:val="99"/>
    <w:semiHidden/>
    <w:unhideWhenUsed/>
    <w:rsid w:val="000D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0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3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1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1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1B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0D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060"/>
  </w:style>
  <w:style w:type="paragraph" w:styleId="a6">
    <w:name w:val="footer"/>
    <w:basedOn w:val="a"/>
    <w:link w:val="a7"/>
    <w:uiPriority w:val="99"/>
    <w:unhideWhenUsed/>
    <w:rsid w:val="000D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060"/>
  </w:style>
  <w:style w:type="paragraph" w:styleId="a8">
    <w:name w:val="Balloon Text"/>
    <w:basedOn w:val="a"/>
    <w:link w:val="a9"/>
    <w:uiPriority w:val="99"/>
    <w:semiHidden/>
    <w:unhideWhenUsed/>
    <w:rsid w:val="000D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0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87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37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0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52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2019-04-05T06:58:00Z</cp:lastPrinted>
  <dcterms:created xsi:type="dcterms:W3CDTF">2019-04-04T05:25:00Z</dcterms:created>
  <dcterms:modified xsi:type="dcterms:W3CDTF">2019-04-05T07:40:00Z</dcterms:modified>
</cp:coreProperties>
</file>