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F4" w:rsidRPr="00AC65FE" w:rsidRDefault="00A319F4" w:rsidP="00C225E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C65FE">
        <w:rPr>
          <w:rFonts w:ascii="Arial" w:hAnsi="Arial" w:cs="Arial"/>
          <w:color w:val="000000"/>
          <w:sz w:val="32"/>
          <w:szCs w:val="32"/>
        </w:rPr>
        <w:t xml:space="preserve">Областное государственное казённое учреждение социального обслуживания «Социально-реабилитационный центр для несовершеннолетних «Планета детства» </w:t>
      </w:r>
      <w:proofErr w:type="gramStart"/>
      <w:r w:rsidRPr="00AC65FE">
        <w:rPr>
          <w:rFonts w:ascii="Arial" w:hAnsi="Arial" w:cs="Arial"/>
          <w:color w:val="000000"/>
          <w:sz w:val="32"/>
          <w:szCs w:val="32"/>
        </w:rPr>
        <w:t>в</w:t>
      </w:r>
      <w:proofErr w:type="gramEnd"/>
    </w:p>
    <w:p w:rsidR="00A319F4" w:rsidRPr="00AC65FE" w:rsidRDefault="00A319F4" w:rsidP="00C225E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C65FE">
        <w:rPr>
          <w:rFonts w:ascii="Arial" w:hAnsi="Arial" w:cs="Arial"/>
          <w:color w:val="000000"/>
          <w:sz w:val="32"/>
          <w:szCs w:val="32"/>
        </w:rPr>
        <w:t>г</w:t>
      </w:r>
      <w:proofErr w:type="gramStart"/>
      <w:r w:rsidRPr="00AC65FE">
        <w:rPr>
          <w:rFonts w:ascii="Arial" w:hAnsi="Arial" w:cs="Arial"/>
          <w:color w:val="000000"/>
          <w:sz w:val="32"/>
          <w:szCs w:val="32"/>
        </w:rPr>
        <w:t>.Б</w:t>
      </w:r>
      <w:proofErr w:type="gramEnd"/>
      <w:r w:rsidRPr="00AC65FE">
        <w:rPr>
          <w:rFonts w:ascii="Arial" w:hAnsi="Arial" w:cs="Arial"/>
          <w:color w:val="000000"/>
          <w:sz w:val="32"/>
          <w:szCs w:val="32"/>
        </w:rPr>
        <w:t>арыше</w:t>
      </w:r>
      <w:proofErr w:type="spellEnd"/>
      <w:r w:rsidRPr="00AC65FE">
        <w:rPr>
          <w:rFonts w:ascii="Arial" w:hAnsi="Arial" w:cs="Arial"/>
          <w:color w:val="000000"/>
          <w:sz w:val="32"/>
          <w:szCs w:val="32"/>
        </w:rPr>
        <w:t>»</w:t>
      </w:r>
    </w:p>
    <w:p w:rsidR="00A319F4" w:rsidRPr="00C225E4" w:rsidRDefault="00A319F4" w:rsidP="00C225E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</w:p>
    <w:p w:rsidR="00A319F4" w:rsidRDefault="00A319F4" w:rsidP="00C225E4">
      <w:pPr>
        <w:pStyle w:val="a9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aps/>
          <w:color w:val="4F81BD"/>
          <w:sz w:val="72"/>
          <w:szCs w:val="72"/>
        </w:rPr>
      </w:pPr>
      <w:r w:rsidRPr="00EA4EE8">
        <w:rPr>
          <w:rFonts w:ascii="Arial" w:hAnsi="Arial" w:cs="Arial"/>
          <w:b/>
          <w:caps/>
          <w:color w:val="4F81BD"/>
          <w:sz w:val="72"/>
          <w:szCs w:val="72"/>
        </w:rPr>
        <w:t>ПРОЕКТ</w:t>
      </w:r>
    </w:p>
    <w:p w:rsidR="00A319F4" w:rsidRDefault="002004C1" w:rsidP="00C225E4">
      <w:pPr>
        <w:pStyle w:val="a9"/>
        <w:shd w:val="clear" w:color="auto" w:fill="FFFFFF"/>
        <w:spacing w:before="0" w:beforeAutospacing="0" w:after="0" w:line="240" w:lineRule="auto"/>
        <w:ind w:firstLine="360"/>
        <w:jc w:val="center"/>
        <w:rPr>
          <w:rFonts w:ascii="Arial" w:hAnsi="Arial" w:cs="Arial"/>
          <w:b/>
          <w:caps/>
          <w:color w:val="4F81BD"/>
          <w:sz w:val="72"/>
          <w:szCs w:val="72"/>
        </w:rPr>
      </w:pPr>
      <w:r>
        <w:rPr>
          <w:rFonts w:ascii="Arial" w:hAnsi="Arial" w:cs="Arial"/>
          <w:b/>
          <w:caps/>
          <w:color w:val="4F81BD"/>
          <w:sz w:val="72"/>
          <w:szCs w:val="72"/>
        </w:rPr>
        <w:t>«</w:t>
      </w:r>
      <w:r w:rsidR="0058733F">
        <w:rPr>
          <w:rFonts w:ascii="Arial" w:hAnsi="Arial" w:cs="Arial"/>
          <w:b/>
          <w:caps/>
          <w:color w:val="4F81BD"/>
          <w:sz w:val="72"/>
          <w:szCs w:val="72"/>
        </w:rPr>
        <w:t>Капельки России</w:t>
      </w:r>
      <w:r w:rsidR="00A319F4" w:rsidRPr="00EA4EE8">
        <w:rPr>
          <w:rFonts w:ascii="Arial" w:hAnsi="Arial" w:cs="Arial"/>
          <w:b/>
          <w:caps/>
          <w:color w:val="4F81BD"/>
          <w:sz w:val="72"/>
          <w:szCs w:val="72"/>
        </w:rPr>
        <w:t>»</w:t>
      </w:r>
    </w:p>
    <w:p w:rsidR="00A319F4" w:rsidRPr="00BB4299" w:rsidRDefault="00A319F4" w:rsidP="00C225E4">
      <w:pPr>
        <w:pStyle w:val="a9"/>
        <w:shd w:val="clear" w:color="auto" w:fill="FFFFFF"/>
        <w:spacing w:before="0" w:beforeAutospacing="0" w:after="0"/>
        <w:jc w:val="center"/>
        <w:rPr>
          <w:b/>
          <w:bCs/>
          <w:i/>
          <w:sz w:val="36"/>
          <w:szCs w:val="36"/>
        </w:rPr>
      </w:pPr>
      <w:r w:rsidRPr="009A3878">
        <w:rPr>
          <w:b/>
          <w:bCs/>
          <w:i/>
          <w:sz w:val="36"/>
          <w:szCs w:val="36"/>
        </w:rPr>
        <w:br/>
      </w:r>
    </w:p>
    <w:p w:rsidR="00A319F4" w:rsidRDefault="001D31D7" w:rsidP="00F57F97">
      <w:pPr>
        <w:jc w:val="center"/>
      </w:pPr>
      <w:r>
        <w:rPr>
          <w:noProof/>
        </w:rPr>
        <w:drawing>
          <wp:inline distT="0" distB="0" distL="0" distR="0">
            <wp:extent cx="3909798" cy="3605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297" cy="36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F4" w:rsidRDefault="00A319F4" w:rsidP="00F57F97">
      <w:pPr>
        <w:ind w:left="5580"/>
        <w:jc w:val="both"/>
        <w:rPr>
          <w:rFonts w:ascii="Times New Roman" w:hAnsi="Times New Roman"/>
          <w:b/>
          <w:sz w:val="28"/>
          <w:szCs w:val="28"/>
        </w:rPr>
      </w:pPr>
      <w:r w:rsidRPr="00BB4299">
        <w:rPr>
          <w:rFonts w:ascii="Times New Roman" w:hAnsi="Times New Roman"/>
          <w:b/>
          <w:sz w:val="28"/>
          <w:szCs w:val="28"/>
        </w:rPr>
        <w:t xml:space="preserve">Автор: </w:t>
      </w:r>
    </w:p>
    <w:p w:rsidR="001D31D7" w:rsidRDefault="001D31D7" w:rsidP="00F57F97">
      <w:pPr>
        <w:ind w:left="55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заведующая  </w:t>
      </w:r>
      <w:proofErr w:type="gramStart"/>
      <w:r>
        <w:rPr>
          <w:rFonts w:ascii="Times New Roman" w:hAnsi="Times New Roman"/>
          <w:b/>
          <w:sz w:val="28"/>
          <w:szCs w:val="28"/>
        </w:rPr>
        <w:t>дневным</w:t>
      </w:r>
      <w:proofErr w:type="gramEnd"/>
    </w:p>
    <w:p w:rsidR="001D31D7" w:rsidRDefault="001D31D7" w:rsidP="00F57F97">
      <w:pPr>
        <w:ind w:left="55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отделением </w:t>
      </w:r>
    </w:p>
    <w:p w:rsidR="001D31D7" w:rsidRDefault="001D31D7" w:rsidP="00F57F97">
      <w:pPr>
        <w:ind w:left="55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Меркулова Е.Б.</w:t>
      </w:r>
    </w:p>
    <w:p w:rsidR="002004C1" w:rsidRPr="001D31D7" w:rsidRDefault="000E4111" w:rsidP="00F66A8B">
      <w:pPr>
        <w:ind w:left="5580"/>
        <w:jc w:val="both"/>
        <w:rPr>
          <w:rFonts w:ascii="Times New Roman" w:hAnsi="Times New Roman"/>
          <w:b/>
          <w:sz w:val="28"/>
          <w:szCs w:val="28"/>
        </w:rPr>
      </w:pPr>
      <w:r w:rsidRPr="001D31D7">
        <w:rPr>
          <w:rFonts w:ascii="Times New Roman" w:hAnsi="Times New Roman"/>
          <w:b/>
          <w:sz w:val="28"/>
          <w:szCs w:val="28"/>
        </w:rPr>
        <w:t xml:space="preserve">Срок реализации </w:t>
      </w:r>
      <w:r w:rsidR="00F66A8B" w:rsidRPr="001D31D7">
        <w:rPr>
          <w:rFonts w:ascii="Times New Roman" w:hAnsi="Times New Roman"/>
          <w:b/>
          <w:sz w:val="28"/>
          <w:szCs w:val="28"/>
        </w:rPr>
        <w:t xml:space="preserve">1 год                         </w:t>
      </w:r>
    </w:p>
    <w:p w:rsidR="00A319F4" w:rsidRPr="000655A5" w:rsidRDefault="00A319F4" w:rsidP="00F66A8B">
      <w:pPr>
        <w:rPr>
          <w:rFonts w:ascii="Times New Roman" w:hAnsi="Times New Roman"/>
          <w:sz w:val="28"/>
          <w:szCs w:val="28"/>
        </w:rPr>
      </w:pPr>
    </w:p>
    <w:p w:rsidR="00AE46FF" w:rsidRDefault="00AE46FF" w:rsidP="00AE46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AE46FF" w:rsidRDefault="00AE46FF" w:rsidP="00AE46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A319F4">
        <w:rPr>
          <w:rFonts w:ascii="Times New Roman" w:hAnsi="Times New Roman"/>
          <w:b/>
          <w:sz w:val="28"/>
          <w:szCs w:val="28"/>
        </w:rPr>
        <w:t>Описание проекта</w:t>
      </w:r>
    </w:p>
    <w:p w:rsidR="00AE46FF" w:rsidRDefault="00AE46FF" w:rsidP="00AE46FF">
      <w:pPr>
        <w:rPr>
          <w:rFonts w:ascii="Times New Roman" w:hAnsi="Times New Roman"/>
          <w:b/>
          <w:sz w:val="28"/>
          <w:szCs w:val="28"/>
        </w:rPr>
      </w:pPr>
    </w:p>
    <w:p w:rsidR="00A319F4" w:rsidRPr="00AE46FF" w:rsidRDefault="00A319F4" w:rsidP="00AE46FF">
      <w:pPr>
        <w:rPr>
          <w:rFonts w:ascii="Times New Roman" w:hAnsi="Times New Roman"/>
          <w:b/>
          <w:sz w:val="28"/>
          <w:szCs w:val="28"/>
        </w:rPr>
      </w:pPr>
      <w:r w:rsidRPr="00AC65FE">
        <w:rPr>
          <w:rFonts w:ascii="Times New Roman" w:hAnsi="Times New Roman"/>
          <w:b/>
          <w:sz w:val="28"/>
          <w:szCs w:val="28"/>
        </w:rPr>
        <w:t xml:space="preserve"> Полное наименование проекта</w:t>
      </w:r>
      <w:r>
        <w:rPr>
          <w:rFonts w:ascii="Times New Roman" w:hAnsi="Times New Roman"/>
          <w:sz w:val="28"/>
          <w:szCs w:val="28"/>
        </w:rPr>
        <w:t xml:space="preserve"> – Социальный проект «</w:t>
      </w:r>
      <w:r w:rsidR="001D31D7">
        <w:rPr>
          <w:rFonts w:ascii="Times New Roman" w:hAnsi="Times New Roman"/>
          <w:sz w:val="28"/>
          <w:szCs w:val="28"/>
        </w:rPr>
        <w:t>Капельки России».</w:t>
      </w:r>
    </w:p>
    <w:p w:rsidR="00AE46FF" w:rsidRDefault="00AE46FF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A319F4" w:rsidRDefault="00A319F4">
      <w:pPr>
        <w:rPr>
          <w:rFonts w:ascii="Times New Roman" w:hAnsi="Times New Roman"/>
          <w:b/>
          <w:bCs/>
          <w:iCs/>
          <w:sz w:val="28"/>
          <w:szCs w:val="28"/>
        </w:rPr>
      </w:pPr>
      <w:r w:rsidRPr="00BB4299">
        <w:rPr>
          <w:rFonts w:ascii="Times New Roman" w:hAnsi="Times New Roman"/>
          <w:b/>
          <w:bCs/>
          <w:iCs/>
          <w:sz w:val="28"/>
          <w:szCs w:val="28"/>
        </w:rPr>
        <w:t xml:space="preserve"> Краткая аннотация проекта:</w:t>
      </w:r>
    </w:p>
    <w:p w:rsidR="00A319F4" w:rsidRPr="00BB4299" w:rsidRDefault="00A319F4" w:rsidP="00BB42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4299">
        <w:rPr>
          <w:rFonts w:ascii="Times New Roman" w:hAnsi="Times New Roman"/>
          <w:sz w:val="28"/>
          <w:szCs w:val="28"/>
        </w:rPr>
        <w:t xml:space="preserve">Название проекта: Социальный  проект </w:t>
      </w:r>
      <w:r w:rsidR="000E4111">
        <w:rPr>
          <w:rFonts w:ascii="Times New Roman" w:hAnsi="Times New Roman"/>
          <w:sz w:val="28"/>
          <w:szCs w:val="28"/>
        </w:rPr>
        <w:t>«</w:t>
      </w:r>
      <w:r w:rsidR="001D31D7">
        <w:rPr>
          <w:rFonts w:ascii="Times New Roman" w:hAnsi="Times New Roman"/>
          <w:sz w:val="28"/>
          <w:szCs w:val="28"/>
        </w:rPr>
        <w:t>Капельки России</w:t>
      </w:r>
      <w:r w:rsidRPr="00BB4299">
        <w:rPr>
          <w:rFonts w:ascii="Times New Roman" w:hAnsi="Times New Roman"/>
          <w:sz w:val="28"/>
          <w:szCs w:val="28"/>
        </w:rPr>
        <w:t>»</w:t>
      </w:r>
    </w:p>
    <w:p w:rsidR="00A319F4" w:rsidRDefault="00A319F4" w:rsidP="00AC65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299">
        <w:rPr>
          <w:rFonts w:ascii="Times New Roman" w:hAnsi="Times New Roman"/>
          <w:sz w:val="28"/>
          <w:szCs w:val="28"/>
        </w:rPr>
        <w:t xml:space="preserve">География проекта: Проект реализуется по адресу: 433751, Ульяновская область, город Барыш, площадь Фабричная д.26. </w:t>
      </w:r>
    </w:p>
    <w:p w:rsidR="00A319F4" w:rsidRDefault="00A319F4" w:rsidP="00AC65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299">
        <w:rPr>
          <w:rFonts w:ascii="Times New Roman" w:hAnsi="Times New Roman"/>
          <w:sz w:val="28"/>
          <w:szCs w:val="28"/>
        </w:rPr>
        <w:t>Стадия реализации проекта: Проект находится на  стадии реализации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9F4" w:rsidRPr="00BB4299" w:rsidRDefault="00A319F4" w:rsidP="00AC65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</w:t>
      </w:r>
      <w:r w:rsidR="000E4111">
        <w:rPr>
          <w:rFonts w:ascii="Times New Roman" w:hAnsi="Times New Roman"/>
          <w:sz w:val="28"/>
          <w:szCs w:val="28"/>
        </w:rPr>
        <w:t xml:space="preserve"> начало – </w:t>
      </w:r>
      <w:r w:rsidR="0065222E">
        <w:rPr>
          <w:rFonts w:ascii="Times New Roman" w:hAnsi="Times New Roman"/>
          <w:sz w:val="28"/>
          <w:szCs w:val="28"/>
        </w:rPr>
        <w:t>сентябрь</w:t>
      </w:r>
      <w:r w:rsidR="001D31D7">
        <w:rPr>
          <w:rFonts w:ascii="Times New Roman" w:hAnsi="Times New Roman"/>
          <w:sz w:val="28"/>
          <w:szCs w:val="28"/>
        </w:rPr>
        <w:t>201</w:t>
      </w:r>
      <w:r w:rsidR="0065222E">
        <w:rPr>
          <w:rFonts w:ascii="Times New Roman" w:hAnsi="Times New Roman"/>
          <w:sz w:val="28"/>
          <w:szCs w:val="28"/>
        </w:rPr>
        <w:t>3</w:t>
      </w:r>
      <w:r w:rsidR="000E4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окончание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65222E">
        <w:rPr>
          <w:rFonts w:ascii="Times New Roman" w:hAnsi="Times New Roman"/>
          <w:sz w:val="28"/>
          <w:szCs w:val="28"/>
        </w:rPr>
        <w:t>с</w:t>
      </w:r>
      <w:proofErr w:type="gramEnd"/>
      <w:r w:rsidR="0065222E">
        <w:rPr>
          <w:rFonts w:ascii="Times New Roman" w:hAnsi="Times New Roman"/>
          <w:sz w:val="28"/>
          <w:szCs w:val="28"/>
        </w:rPr>
        <w:t>ентябрь</w:t>
      </w:r>
      <w:r w:rsidR="001D31D7">
        <w:rPr>
          <w:rFonts w:ascii="Times New Roman" w:hAnsi="Times New Roman"/>
          <w:sz w:val="28"/>
          <w:szCs w:val="28"/>
        </w:rPr>
        <w:t xml:space="preserve"> 2014</w:t>
      </w:r>
      <w:r w:rsidRPr="00BB4299">
        <w:rPr>
          <w:rFonts w:ascii="Times New Roman" w:hAnsi="Times New Roman"/>
          <w:sz w:val="28"/>
          <w:szCs w:val="28"/>
        </w:rPr>
        <w:t xml:space="preserve"> года. </w:t>
      </w:r>
    </w:p>
    <w:p w:rsidR="00A319F4" w:rsidRPr="00BB4299" w:rsidRDefault="00A319F4" w:rsidP="00BB42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4299">
        <w:rPr>
          <w:rFonts w:ascii="Times New Roman" w:hAnsi="Times New Roman"/>
          <w:sz w:val="28"/>
          <w:szCs w:val="28"/>
        </w:rPr>
        <w:t xml:space="preserve">Руководитель организации:  </w:t>
      </w:r>
      <w:proofErr w:type="spellStart"/>
      <w:r w:rsidRPr="00BB4299">
        <w:rPr>
          <w:rFonts w:ascii="Times New Roman" w:hAnsi="Times New Roman"/>
          <w:sz w:val="28"/>
          <w:szCs w:val="28"/>
        </w:rPr>
        <w:t>Рыженкова</w:t>
      </w:r>
      <w:proofErr w:type="spellEnd"/>
      <w:r w:rsidRPr="00BB4299">
        <w:rPr>
          <w:rFonts w:ascii="Times New Roman" w:hAnsi="Times New Roman"/>
          <w:sz w:val="28"/>
          <w:szCs w:val="28"/>
        </w:rPr>
        <w:t xml:space="preserve"> Людмила Михайловна. </w:t>
      </w:r>
    </w:p>
    <w:p w:rsidR="00A319F4" w:rsidRDefault="00A319F4" w:rsidP="00F66A8B">
      <w:pPr>
        <w:jc w:val="both"/>
        <w:rPr>
          <w:rFonts w:ascii="Times New Roman" w:hAnsi="Times New Roman"/>
          <w:sz w:val="28"/>
          <w:szCs w:val="28"/>
        </w:rPr>
      </w:pPr>
      <w:r w:rsidRPr="00BB4299">
        <w:rPr>
          <w:rFonts w:ascii="Times New Roman" w:hAnsi="Times New Roman"/>
          <w:sz w:val="28"/>
          <w:szCs w:val="28"/>
        </w:rPr>
        <w:tab/>
        <w:t>Руководитель проек</w:t>
      </w:r>
      <w:r w:rsidR="000E4111">
        <w:rPr>
          <w:rFonts w:ascii="Times New Roman" w:hAnsi="Times New Roman"/>
          <w:sz w:val="28"/>
          <w:szCs w:val="28"/>
        </w:rPr>
        <w:t xml:space="preserve">та: </w:t>
      </w:r>
      <w:r w:rsidR="001D31D7">
        <w:rPr>
          <w:rFonts w:ascii="Times New Roman" w:hAnsi="Times New Roman"/>
          <w:sz w:val="28"/>
          <w:szCs w:val="28"/>
        </w:rPr>
        <w:t>Меркулова Елена Борисовна.</w:t>
      </w:r>
      <w:r w:rsidR="000E4111">
        <w:rPr>
          <w:rFonts w:ascii="Times New Roman" w:hAnsi="Times New Roman"/>
          <w:sz w:val="28"/>
          <w:szCs w:val="28"/>
        </w:rPr>
        <w:t xml:space="preserve">                     </w:t>
      </w:r>
      <w:r w:rsidR="000E4111" w:rsidRPr="00164E50">
        <w:rPr>
          <w:rFonts w:ascii="Times New Roman" w:hAnsi="Times New Roman"/>
          <w:sz w:val="28"/>
          <w:szCs w:val="28"/>
        </w:rPr>
        <w:t xml:space="preserve"> </w:t>
      </w:r>
      <w:r w:rsidRPr="00164E50">
        <w:rPr>
          <w:rFonts w:ascii="Times New Roman" w:hAnsi="Times New Roman"/>
          <w:sz w:val="28"/>
          <w:szCs w:val="28"/>
        </w:rPr>
        <w:t>Проект задуман и реализуется</w:t>
      </w:r>
      <w:r w:rsidR="001D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1D7">
        <w:rPr>
          <w:rFonts w:ascii="Times New Roman" w:hAnsi="Times New Roman"/>
          <w:sz w:val="28"/>
          <w:szCs w:val="28"/>
        </w:rPr>
        <w:t>зав</w:t>
      </w:r>
      <w:proofErr w:type="gramStart"/>
      <w:r w:rsidR="001D31D7">
        <w:rPr>
          <w:rFonts w:ascii="Times New Roman" w:hAnsi="Times New Roman"/>
          <w:sz w:val="28"/>
          <w:szCs w:val="28"/>
        </w:rPr>
        <w:t>.о</w:t>
      </w:r>
      <w:proofErr w:type="gramEnd"/>
      <w:r w:rsidR="001D31D7">
        <w:rPr>
          <w:rFonts w:ascii="Times New Roman" w:hAnsi="Times New Roman"/>
          <w:sz w:val="28"/>
          <w:szCs w:val="28"/>
        </w:rPr>
        <w:t>тделением</w:t>
      </w:r>
      <w:proofErr w:type="spellEnd"/>
      <w:r w:rsidR="001D31D7">
        <w:rPr>
          <w:rFonts w:ascii="Times New Roman" w:hAnsi="Times New Roman"/>
          <w:sz w:val="28"/>
          <w:szCs w:val="28"/>
        </w:rPr>
        <w:t>,</w:t>
      </w:r>
      <w:r w:rsidRPr="00164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воспитателем </w:t>
      </w:r>
      <w:r w:rsidRPr="00164E50">
        <w:rPr>
          <w:rFonts w:ascii="Times New Roman" w:hAnsi="Times New Roman"/>
          <w:sz w:val="28"/>
          <w:szCs w:val="28"/>
        </w:rPr>
        <w:t xml:space="preserve"> и воспитанниками</w:t>
      </w:r>
      <w:r w:rsidR="000C4D01">
        <w:rPr>
          <w:rFonts w:ascii="Times New Roman" w:hAnsi="Times New Roman"/>
          <w:sz w:val="28"/>
          <w:szCs w:val="28"/>
        </w:rPr>
        <w:t xml:space="preserve"> дневного отделения и их родителями </w:t>
      </w:r>
      <w:r w:rsidRPr="00164E50">
        <w:rPr>
          <w:rFonts w:ascii="Times New Roman" w:hAnsi="Times New Roman"/>
          <w:sz w:val="28"/>
          <w:szCs w:val="28"/>
        </w:rPr>
        <w:t xml:space="preserve"> </w:t>
      </w:r>
      <w:r w:rsidR="00F66A8B">
        <w:rPr>
          <w:rFonts w:ascii="Times New Roman" w:hAnsi="Times New Roman"/>
          <w:sz w:val="28"/>
          <w:szCs w:val="28"/>
        </w:rPr>
        <w:t>ОГКУСО СРЦН «Планета детства».</w:t>
      </w:r>
    </w:p>
    <w:p w:rsidR="00F66A8B" w:rsidRPr="00F66A8B" w:rsidRDefault="00F66A8B" w:rsidP="00F66A8B">
      <w:pPr>
        <w:jc w:val="both"/>
        <w:rPr>
          <w:rFonts w:ascii="Times New Roman" w:hAnsi="Times New Roman"/>
          <w:sz w:val="28"/>
          <w:szCs w:val="28"/>
        </w:rPr>
      </w:pPr>
    </w:p>
    <w:p w:rsidR="00AE46FF" w:rsidRDefault="00AE46FF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235467" w:rsidRDefault="00235467" w:rsidP="00F57F97">
      <w:pPr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A319F4" w:rsidRPr="00CB4736" w:rsidRDefault="00A319F4" w:rsidP="00F57F97">
      <w:pPr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CB4736">
        <w:rPr>
          <w:rFonts w:ascii="Times New Roman" w:hAnsi="Times New Roman"/>
          <w:b/>
          <w:bCs/>
          <w:iCs/>
          <w:sz w:val="28"/>
          <w:szCs w:val="28"/>
          <w:u w:val="single"/>
        </w:rPr>
        <w:t>Цель проекта:</w:t>
      </w:r>
      <w:r w:rsidR="00622914" w:rsidRPr="00CB4736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8752D5" w:rsidRPr="00CB4736" w:rsidRDefault="00A319F4" w:rsidP="008752D5">
      <w:pPr>
        <w:rPr>
          <w:sz w:val="28"/>
          <w:szCs w:val="28"/>
        </w:rPr>
      </w:pPr>
      <w:r w:rsidRPr="00CB4736">
        <w:rPr>
          <w:rFonts w:ascii="Times New Roman" w:hAnsi="Times New Roman"/>
          <w:iCs/>
          <w:sz w:val="28"/>
          <w:szCs w:val="28"/>
        </w:rPr>
        <w:tab/>
      </w:r>
      <w:r w:rsidR="001D31D7" w:rsidRPr="00CB4736">
        <w:rPr>
          <w:sz w:val="28"/>
          <w:szCs w:val="28"/>
        </w:rPr>
        <w:t xml:space="preserve">Систематическое включение воспитанников и их семей в </w:t>
      </w:r>
      <w:proofErr w:type="spellStart"/>
      <w:r w:rsidR="001D31D7" w:rsidRPr="00CB4736">
        <w:rPr>
          <w:sz w:val="28"/>
          <w:szCs w:val="28"/>
        </w:rPr>
        <w:t>туристическо</w:t>
      </w:r>
      <w:proofErr w:type="spellEnd"/>
      <w:r w:rsidR="001D31D7" w:rsidRPr="00CB4736">
        <w:rPr>
          <w:sz w:val="28"/>
          <w:szCs w:val="28"/>
        </w:rPr>
        <w:t xml:space="preserve"> – краеведческую  деятельность  с целью  адаптации и социализации детей и их семей в обществе, окружающим их </w:t>
      </w:r>
      <w:r w:rsidR="008752D5" w:rsidRPr="00CB4736">
        <w:rPr>
          <w:sz w:val="28"/>
          <w:szCs w:val="28"/>
        </w:rPr>
        <w:t xml:space="preserve">социуме. Сбор краеведческого, исторического материала для сохранения наследия прошлого </w:t>
      </w:r>
      <w:proofErr w:type="spellStart"/>
      <w:r w:rsidR="008752D5" w:rsidRPr="00CB4736">
        <w:rPr>
          <w:sz w:val="28"/>
          <w:szCs w:val="28"/>
        </w:rPr>
        <w:t>Барышского</w:t>
      </w:r>
      <w:proofErr w:type="spellEnd"/>
      <w:r w:rsidR="008752D5" w:rsidRPr="00CB4736">
        <w:rPr>
          <w:sz w:val="28"/>
          <w:szCs w:val="28"/>
        </w:rPr>
        <w:t xml:space="preserve"> края.</w:t>
      </w:r>
    </w:p>
    <w:p w:rsidR="00235467" w:rsidRPr="00CB4736" w:rsidRDefault="00235467" w:rsidP="000C4D01">
      <w:pPr>
        <w:rPr>
          <w:b/>
          <w:i/>
          <w:iCs/>
          <w:sz w:val="28"/>
          <w:szCs w:val="28"/>
        </w:rPr>
      </w:pPr>
    </w:p>
    <w:p w:rsidR="00A319F4" w:rsidRPr="00CB4736" w:rsidRDefault="000C4D01" w:rsidP="000C4D01">
      <w:pPr>
        <w:rPr>
          <w:rFonts w:ascii="Times New Roman" w:hAnsi="Times New Roman"/>
          <w:b/>
          <w:iCs/>
          <w:sz w:val="28"/>
          <w:szCs w:val="28"/>
          <w:u w:val="single"/>
        </w:rPr>
      </w:pPr>
      <w:r w:rsidRPr="00CB4736">
        <w:rPr>
          <w:rFonts w:ascii="Times New Roman" w:hAnsi="Times New Roman"/>
          <w:b/>
          <w:iCs/>
          <w:sz w:val="28"/>
          <w:szCs w:val="28"/>
          <w:u w:val="single"/>
        </w:rPr>
        <w:t xml:space="preserve">Задачи проекта:        </w:t>
      </w: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Воспитание любви к своей малой Родине</w:t>
      </w:r>
      <w:proofErr w:type="gramStart"/>
      <w:r w:rsidRPr="00CB4736">
        <w:rPr>
          <w:sz w:val="28"/>
          <w:szCs w:val="28"/>
        </w:rPr>
        <w:t xml:space="preserve"> .</w:t>
      </w:r>
      <w:proofErr w:type="gramEnd"/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Приобщение к туристической и  краеведческой работе.</w:t>
      </w: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 xml:space="preserve">Стабилизация </w:t>
      </w:r>
      <w:proofErr w:type="spellStart"/>
      <w:r w:rsidRPr="00CB4736">
        <w:rPr>
          <w:sz w:val="28"/>
          <w:szCs w:val="28"/>
        </w:rPr>
        <w:t>детско</w:t>
      </w:r>
      <w:proofErr w:type="spellEnd"/>
      <w:r w:rsidRPr="00CB4736">
        <w:rPr>
          <w:sz w:val="28"/>
          <w:szCs w:val="28"/>
        </w:rPr>
        <w:t xml:space="preserve"> – родительских отношений.</w:t>
      </w: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Сбор краеведческого, исторического материала.</w:t>
      </w: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 xml:space="preserve">Углубление знаний о реальной  истории города Барыша и </w:t>
      </w:r>
      <w:proofErr w:type="spellStart"/>
      <w:r w:rsidRPr="00CB4736">
        <w:rPr>
          <w:sz w:val="28"/>
          <w:szCs w:val="28"/>
        </w:rPr>
        <w:t>Барышского</w:t>
      </w:r>
      <w:proofErr w:type="spellEnd"/>
      <w:r w:rsidRPr="00CB4736">
        <w:rPr>
          <w:sz w:val="28"/>
          <w:szCs w:val="28"/>
        </w:rPr>
        <w:t xml:space="preserve"> района.</w:t>
      </w:r>
    </w:p>
    <w:p w:rsidR="008752D5" w:rsidRPr="00CB4736" w:rsidRDefault="0065222E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П</w:t>
      </w:r>
      <w:r w:rsidR="008752D5" w:rsidRPr="00CB4736">
        <w:rPr>
          <w:sz w:val="28"/>
          <w:szCs w:val="28"/>
        </w:rPr>
        <w:t>атриотическое воспитание на примере жизни и подвига  героев – земляков.</w:t>
      </w: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Пропаганда  ЗОЖ</w:t>
      </w:r>
    </w:p>
    <w:p w:rsidR="008752D5" w:rsidRPr="00CB4736" w:rsidRDefault="008752D5" w:rsidP="008752D5">
      <w:pPr>
        <w:rPr>
          <w:sz w:val="28"/>
          <w:szCs w:val="28"/>
        </w:rPr>
      </w:pPr>
    </w:p>
    <w:p w:rsidR="008752D5" w:rsidRPr="00CB4736" w:rsidRDefault="008752D5" w:rsidP="008752D5">
      <w:pPr>
        <w:rPr>
          <w:sz w:val="28"/>
          <w:szCs w:val="28"/>
        </w:rPr>
      </w:pPr>
      <w:r w:rsidRPr="00CB4736">
        <w:rPr>
          <w:sz w:val="28"/>
          <w:szCs w:val="28"/>
        </w:rPr>
        <w:t>Данный проект охва</w:t>
      </w:r>
      <w:r w:rsidR="00687F52" w:rsidRPr="00CB4736">
        <w:rPr>
          <w:sz w:val="28"/>
          <w:szCs w:val="28"/>
        </w:rPr>
        <w:t xml:space="preserve">тывает воспитанников </w:t>
      </w:r>
      <w:r w:rsidR="0065222E" w:rsidRPr="00CB4736">
        <w:rPr>
          <w:sz w:val="28"/>
          <w:szCs w:val="28"/>
        </w:rPr>
        <w:t>6– 17</w:t>
      </w:r>
      <w:r w:rsidR="00687F52" w:rsidRPr="00CB4736">
        <w:rPr>
          <w:sz w:val="28"/>
          <w:szCs w:val="28"/>
        </w:rPr>
        <w:t xml:space="preserve"> лет и их родителей.</w:t>
      </w:r>
    </w:p>
    <w:p w:rsidR="008752D5" w:rsidRPr="00CB4736" w:rsidRDefault="008752D5" w:rsidP="008752D5">
      <w:pPr>
        <w:rPr>
          <w:sz w:val="28"/>
          <w:szCs w:val="28"/>
        </w:rPr>
      </w:pPr>
    </w:p>
    <w:p w:rsidR="000C4D01" w:rsidRPr="00CB4736" w:rsidRDefault="000C4D01" w:rsidP="000C4D01">
      <w:pPr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319F4" w:rsidRPr="00CB4736" w:rsidRDefault="00A319F4" w:rsidP="00F57F97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A319F4" w:rsidRPr="00CB4736" w:rsidRDefault="00A319F4" w:rsidP="00F57F97">
      <w:pPr>
        <w:rPr>
          <w:b/>
          <w:i/>
          <w:iCs/>
          <w:sz w:val="28"/>
          <w:szCs w:val="28"/>
        </w:rPr>
      </w:pPr>
    </w:p>
    <w:p w:rsidR="00A319F4" w:rsidRPr="00CB4736" w:rsidRDefault="00A319F4" w:rsidP="00F57F97">
      <w:pPr>
        <w:rPr>
          <w:b/>
          <w:i/>
          <w:iCs/>
          <w:sz w:val="28"/>
          <w:szCs w:val="28"/>
        </w:rPr>
      </w:pPr>
    </w:p>
    <w:p w:rsidR="00A319F4" w:rsidRPr="009800B3" w:rsidRDefault="00A319F4" w:rsidP="00F57F97">
      <w:pPr>
        <w:rPr>
          <w:rFonts w:ascii="Times New Roman" w:hAnsi="Times New Roman"/>
          <w:iCs/>
          <w:sz w:val="28"/>
          <w:szCs w:val="28"/>
        </w:rPr>
      </w:pPr>
    </w:p>
    <w:p w:rsidR="00235467" w:rsidRDefault="00235467" w:rsidP="008752D5">
      <w:pPr>
        <w:rPr>
          <w:rFonts w:ascii="Times New Roman" w:hAnsi="Times New Roman"/>
          <w:b/>
          <w:sz w:val="32"/>
          <w:szCs w:val="32"/>
        </w:rPr>
      </w:pPr>
    </w:p>
    <w:p w:rsidR="00CB4736" w:rsidRDefault="00235467" w:rsidP="008752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</w:t>
      </w:r>
    </w:p>
    <w:p w:rsidR="00A319F4" w:rsidRDefault="00CB4736" w:rsidP="008752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235467">
        <w:rPr>
          <w:rFonts w:ascii="Times New Roman" w:hAnsi="Times New Roman"/>
          <w:b/>
          <w:sz w:val="32"/>
          <w:szCs w:val="32"/>
        </w:rPr>
        <w:t xml:space="preserve"> </w:t>
      </w:r>
      <w:r w:rsidR="00AE46FF">
        <w:rPr>
          <w:rFonts w:ascii="Times New Roman" w:hAnsi="Times New Roman"/>
          <w:b/>
          <w:sz w:val="32"/>
          <w:szCs w:val="32"/>
        </w:rPr>
        <w:t xml:space="preserve"> </w:t>
      </w:r>
      <w:r w:rsidR="00A319F4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8752D5" w:rsidRDefault="008752D5" w:rsidP="00875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96C74" w:rsidRDefault="0065222E" w:rsidP="0043132C">
      <w:pPr>
        <w:rPr>
          <w:sz w:val="28"/>
          <w:szCs w:val="28"/>
        </w:rPr>
      </w:pPr>
      <w:r>
        <w:rPr>
          <w:sz w:val="28"/>
          <w:szCs w:val="28"/>
        </w:rPr>
        <w:t xml:space="preserve">Вся воспитательная и реабилитационная </w:t>
      </w:r>
      <w:r w:rsidR="0043132C">
        <w:rPr>
          <w:sz w:val="28"/>
          <w:szCs w:val="28"/>
        </w:rPr>
        <w:t xml:space="preserve"> работа в рамках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 xml:space="preserve">-краеведческого проекта «Капельки России» </w:t>
      </w:r>
      <w:r w:rsidR="0043132C">
        <w:rPr>
          <w:sz w:val="28"/>
          <w:szCs w:val="28"/>
        </w:rPr>
        <w:t>строится с учетом возрастного критерия по принципу поэтапной реализации  данного прое</w:t>
      </w:r>
      <w:r w:rsidR="00235467">
        <w:rPr>
          <w:sz w:val="28"/>
          <w:szCs w:val="28"/>
        </w:rPr>
        <w:t>к</w:t>
      </w:r>
      <w:r w:rsidR="0043132C">
        <w:rPr>
          <w:sz w:val="28"/>
          <w:szCs w:val="28"/>
        </w:rPr>
        <w:t>та.</w:t>
      </w:r>
    </w:p>
    <w:p w:rsidR="0043132C" w:rsidRDefault="0043132C" w:rsidP="0043132C">
      <w:pPr>
        <w:rPr>
          <w:sz w:val="28"/>
          <w:szCs w:val="28"/>
        </w:rPr>
      </w:pPr>
      <w:r>
        <w:rPr>
          <w:sz w:val="28"/>
          <w:szCs w:val="28"/>
        </w:rPr>
        <w:t xml:space="preserve">Так детей  </w:t>
      </w:r>
      <w:r w:rsidR="0065222E">
        <w:rPr>
          <w:sz w:val="28"/>
          <w:szCs w:val="28"/>
        </w:rPr>
        <w:t>6</w:t>
      </w:r>
      <w:r>
        <w:rPr>
          <w:sz w:val="28"/>
          <w:szCs w:val="28"/>
        </w:rPr>
        <w:t xml:space="preserve"> – 1</w:t>
      </w:r>
      <w:r w:rsidR="0065222E">
        <w:rPr>
          <w:sz w:val="28"/>
          <w:szCs w:val="28"/>
        </w:rPr>
        <w:t>7</w:t>
      </w:r>
      <w:r>
        <w:rPr>
          <w:sz w:val="28"/>
          <w:szCs w:val="28"/>
        </w:rPr>
        <w:t xml:space="preserve"> лет знаком</w:t>
      </w:r>
      <w:r w:rsidR="0065222E">
        <w:rPr>
          <w:sz w:val="28"/>
          <w:szCs w:val="28"/>
        </w:rPr>
        <w:t xml:space="preserve">ятся </w:t>
      </w:r>
      <w:r>
        <w:rPr>
          <w:sz w:val="28"/>
          <w:szCs w:val="28"/>
        </w:rPr>
        <w:t>с краеведением через экскурсии  в музеи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походы на недалекие расстояния, встречи с интересными людьми , героями – земляками,</w:t>
      </w:r>
      <w:r w:rsidR="00896C74">
        <w:rPr>
          <w:sz w:val="28"/>
          <w:szCs w:val="28"/>
        </w:rPr>
        <w:t xml:space="preserve"> </w:t>
      </w:r>
      <w:r w:rsidR="0065222E">
        <w:rPr>
          <w:sz w:val="28"/>
          <w:szCs w:val="28"/>
        </w:rPr>
        <w:t>работой с архивными документами</w:t>
      </w:r>
      <w:r w:rsidR="00896C74">
        <w:rPr>
          <w:sz w:val="28"/>
          <w:szCs w:val="28"/>
        </w:rPr>
        <w:t>, ведут поисковую деятельность</w:t>
      </w:r>
      <w:r w:rsidR="0065222E">
        <w:rPr>
          <w:sz w:val="28"/>
          <w:szCs w:val="28"/>
        </w:rPr>
        <w:t xml:space="preserve"> </w:t>
      </w:r>
      <w:r w:rsidR="00896C74">
        <w:rPr>
          <w:sz w:val="28"/>
          <w:szCs w:val="28"/>
        </w:rPr>
        <w:t xml:space="preserve">,приобретают навыки туриста. </w:t>
      </w:r>
    </w:p>
    <w:p w:rsidR="008752D5" w:rsidRDefault="0043132C" w:rsidP="008752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2D5">
        <w:rPr>
          <w:sz w:val="28"/>
          <w:szCs w:val="28"/>
        </w:rPr>
        <w:t xml:space="preserve">Систематическое включение воспитанников и их семей в </w:t>
      </w:r>
      <w:proofErr w:type="spellStart"/>
      <w:r w:rsidR="008752D5">
        <w:rPr>
          <w:sz w:val="28"/>
          <w:szCs w:val="28"/>
        </w:rPr>
        <w:t>туристическо</w:t>
      </w:r>
      <w:proofErr w:type="spellEnd"/>
      <w:r w:rsidR="008752D5">
        <w:rPr>
          <w:sz w:val="28"/>
          <w:szCs w:val="28"/>
        </w:rPr>
        <w:t xml:space="preserve"> – краеведческую  деятельность расширяет  представление о мире и о себе во время путешествия</w:t>
      </w:r>
      <w:proofErr w:type="gramStart"/>
      <w:r w:rsidR="008752D5">
        <w:rPr>
          <w:sz w:val="28"/>
          <w:szCs w:val="28"/>
        </w:rPr>
        <w:t xml:space="preserve"> ,</w:t>
      </w:r>
      <w:proofErr w:type="gramEnd"/>
      <w:r w:rsidR="008752D5">
        <w:rPr>
          <w:sz w:val="28"/>
          <w:szCs w:val="28"/>
        </w:rPr>
        <w:t xml:space="preserve"> формирует интерес к изучению родного края , </w:t>
      </w:r>
      <w:r w:rsidR="00366713">
        <w:rPr>
          <w:sz w:val="28"/>
          <w:szCs w:val="28"/>
        </w:rPr>
        <w:t>его истории ,</w:t>
      </w:r>
      <w:r w:rsidR="008752D5">
        <w:rPr>
          <w:sz w:val="28"/>
          <w:szCs w:val="28"/>
        </w:rPr>
        <w:t>расширяет представления о ряде профессий , связанных с исследов</w:t>
      </w:r>
      <w:r w:rsidR="00366713">
        <w:rPr>
          <w:sz w:val="28"/>
          <w:szCs w:val="28"/>
        </w:rPr>
        <w:t xml:space="preserve">анием и освоением живой природы, знакомит с интересными людьми и событиями, связанными с историческим наследием </w:t>
      </w:r>
      <w:proofErr w:type="spellStart"/>
      <w:r w:rsidR="00366713">
        <w:rPr>
          <w:sz w:val="28"/>
          <w:szCs w:val="28"/>
        </w:rPr>
        <w:t>Барышского</w:t>
      </w:r>
      <w:proofErr w:type="spellEnd"/>
      <w:r w:rsidR="00366713">
        <w:rPr>
          <w:sz w:val="28"/>
          <w:szCs w:val="28"/>
        </w:rPr>
        <w:t xml:space="preserve"> района.</w:t>
      </w:r>
    </w:p>
    <w:p w:rsidR="00896C74" w:rsidRDefault="0043132C" w:rsidP="008752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2D5">
        <w:rPr>
          <w:sz w:val="28"/>
          <w:szCs w:val="28"/>
        </w:rPr>
        <w:t xml:space="preserve"> Туризм и краеведение – действенные средства  формирования у </w:t>
      </w:r>
      <w:r w:rsidR="00896C74">
        <w:rPr>
          <w:sz w:val="28"/>
          <w:szCs w:val="28"/>
        </w:rPr>
        <w:t xml:space="preserve">детей </w:t>
      </w:r>
      <w:r w:rsidR="008752D5">
        <w:rPr>
          <w:sz w:val="28"/>
          <w:szCs w:val="28"/>
        </w:rPr>
        <w:t xml:space="preserve"> отношения к выполнению  обязанностей Защитника Отечества. Полевые трудности</w:t>
      </w:r>
      <w:proofErr w:type="gramStart"/>
      <w:r w:rsidR="008752D5">
        <w:rPr>
          <w:sz w:val="28"/>
          <w:szCs w:val="28"/>
        </w:rPr>
        <w:t xml:space="preserve"> </w:t>
      </w:r>
      <w:r w:rsidR="00896C74">
        <w:rPr>
          <w:sz w:val="28"/>
          <w:szCs w:val="28"/>
        </w:rPr>
        <w:t>,</w:t>
      </w:r>
      <w:proofErr w:type="gramEnd"/>
      <w:r w:rsidR="008752D5">
        <w:rPr>
          <w:sz w:val="28"/>
          <w:szCs w:val="28"/>
        </w:rPr>
        <w:t>необходимость терпеть определенные лишения в связи с непогодой  и физическими нагрузками . развивают волевые качества ,</w:t>
      </w:r>
      <w:r w:rsidR="00896C74">
        <w:rPr>
          <w:sz w:val="28"/>
          <w:szCs w:val="28"/>
        </w:rPr>
        <w:t xml:space="preserve"> формируют уровень самоконтроля, взаимопомощь , взаимовыручку</w:t>
      </w:r>
      <w:r w:rsidR="00366713">
        <w:rPr>
          <w:sz w:val="28"/>
          <w:szCs w:val="28"/>
        </w:rPr>
        <w:t xml:space="preserve"> , терпеливость к позиции другого человека </w:t>
      </w:r>
      <w:r w:rsidR="00896C74">
        <w:rPr>
          <w:sz w:val="28"/>
          <w:szCs w:val="28"/>
        </w:rPr>
        <w:t xml:space="preserve">,формирует качества , которые </w:t>
      </w:r>
      <w:r w:rsidR="00366713">
        <w:rPr>
          <w:sz w:val="28"/>
          <w:szCs w:val="28"/>
        </w:rPr>
        <w:t>участник  туристического похода</w:t>
      </w:r>
      <w:r w:rsidR="00896C74">
        <w:rPr>
          <w:sz w:val="28"/>
          <w:szCs w:val="28"/>
        </w:rPr>
        <w:t xml:space="preserve"> будет</w:t>
      </w:r>
      <w:r w:rsidR="00366713">
        <w:rPr>
          <w:sz w:val="28"/>
          <w:szCs w:val="28"/>
        </w:rPr>
        <w:t xml:space="preserve"> проявля</w:t>
      </w:r>
      <w:r w:rsidR="00896C74">
        <w:rPr>
          <w:sz w:val="28"/>
          <w:szCs w:val="28"/>
        </w:rPr>
        <w:t>ть</w:t>
      </w:r>
      <w:r w:rsidR="00366713">
        <w:rPr>
          <w:sz w:val="28"/>
          <w:szCs w:val="28"/>
        </w:rPr>
        <w:t xml:space="preserve"> постоянно .Участники похода приобретают  опыт общения: практические умения  устанавливать  положительные отношения в коллективе , поддерживать коммуникативные контакты в условиях преодо</w:t>
      </w:r>
      <w:r w:rsidR="00896C74">
        <w:rPr>
          <w:sz w:val="28"/>
          <w:szCs w:val="28"/>
        </w:rPr>
        <w:t>ления трудностей , физических ,</w:t>
      </w:r>
      <w:r w:rsidR="00366713">
        <w:rPr>
          <w:sz w:val="28"/>
          <w:szCs w:val="28"/>
        </w:rPr>
        <w:t>психологических нагрузок, опыт разрешения конфликтных ситуаций.</w:t>
      </w:r>
      <w:r w:rsidR="008752D5">
        <w:rPr>
          <w:sz w:val="28"/>
          <w:szCs w:val="28"/>
        </w:rPr>
        <w:t xml:space="preserve"> В процессе похода</w:t>
      </w:r>
      <w:proofErr w:type="gramStart"/>
      <w:r w:rsidR="00896C74">
        <w:rPr>
          <w:sz w:val="28"/>
          <w:szCs w:val="28"/>
        </w:rPr>
        <w:t xml:space="preserve"> ,</w:t>
      </w:r>
      <w:proofErr w:type="gramEnd"/>
      <w:r w:rsidR="00896C74">
        <w:rPr>
          <w:sz w:val="28"/>
          <w:szCs w:val="28"/>
        </w:rPr>
        <w:t xml:space="preserve"> поисковой деятельности </w:t>
      </w:r>
      <w:r w:rsidR="008752D5">
        <w:rPr>
          <w:sz w:val="28"/>
          <w:szCs w:val="28"/>
        </w:rPr>
        <w:t>мо</w:t>
      </w:r>
      <w:r w:rsidR="00366713">
        <w:rPr>
          <w:sz w:val="28"/>
          <w:szCs w:val="28"/>
        </w:rPr>
        <w:t>жно сформировать у детей и их родителей</w:t>
      </w:r>
      <w:r w:rsidR="008752D5">
        <w:rPr>
          <w:sz w:val="28"/>
          <w:szCs w:val="28"/>
        </w:rPr>
        <w:t xml:space="preserve"> воссоединение микроклим</w:t>
      </w:r>
      <w:r w:rsidR="00366713">
        <w:rPr>
          <w:sz w:val="28"/>
          <w:szCs w:val="28"/>
        </w:rPr>
        <w:t>ата в семье , коррекцию детско-</w:t>
      </w:r>
      <w:r w:rsidR="008752D5">
        <w:rPr>
          <w:sz w:val="28"/>
          <w:szCs w:val="28"/>
        </w:rPr>
        <w:t xml:space="preserve"> родительских отношений . Воспитывать у воспитанников готовность к природоохрани</w:t>
      </w:r>
      <w:r w:rsidR="00366713">
        <w:rPr>
          <w:sz w:val="28"/>
          <w:szCs w:val="28"/>
        </w:rPr>
        <w:t xml:space="preserve">тельной деятельности </w:t>
      </w:r>
      <w:r w:rsidR="008752D5">
        <w:rPr>
          <w:sz w:val="28"/>
          <w:szCs w:val="28"/>
        </w:rPr>
        <w:t xml:space="preserve">. </w:t>
      </w:r>
      <w:r w:rsidR="00896C74">
        <w:rPr>
          <w:sz w:val="28"/>
          <w:szCs w:val="28"/>
        </w:rPr>
        <w:t xml:space="preserve"> </w:t>
      </w:r>
      <w:r w:rsidR="008752D5">
        <w:rPr>
          <w:sz w:val="28"/>
          <w:szCs w:val="28"/>
        </w:rPr>
        <w:t>Краеведческое исследование дает знания о негативных и позитивных во</w:t>
      </w:r>
      <w:r w:rsidR="00896C74">
        <w:rPr>
          <w:sz w:val="28"/>
          <w:szCs w:val="28"/>
        </w:rPr>
        <w:t xml:space="preserve">здействий общества на природу. </w:t>
      </w:r>
    </w:p>
    <w:p w:rsidR="00896C74" w:rsidRDefault="00896C74" w:rsidP="008752D5">
      <w:pPr>
        <w:rPr>
          <w:sz w:val="28"/>
          <w:szCs w:val="28"/>
        </w:rPr>
      </w:pPr>
    </w:p>
    <w:p w:rsidR="00896C74" w:rsidRDefault="00896C74" w:rsidP="008752D5">
      <w:pPr>
        <w:rPr>
          <w:sz w:val="28"/>
          <w:szCs w:val="28"/>
        </w:rPr>
      </w:pPr>
      <w:r w:rsidRPr="00AE4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основе реализации проекта лежат </w:t>
      </w:r>
      <w:r w:rsidRPr="00AE46F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педагогические принципы:</w:t>
      </w:r>
      <w:r w:rsidRPr="00AE46F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E4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педагогика успеха, сотрудничества, сотворчества, педагогов, родителей, детей в реализации компетентностей: предметных, связанных с экскурсионной методикой,  предметов, лежащих в основе изучения истории </w:t>
      </w:r>
      <w:proofErr w:type="spellStart"/>
      <w:r w:rsidRPr="00AE4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Барышского</w:t>
      </w:r>
      <w:proofErr w:type="spellEnd"/>
      <w:r w:rsidRPr="00AE4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края, города Барыша.</w:t>
      </w:r>
      <w:r>
        <w:rPr>
          <w:rFonts w:ascii="Times New Roman" w:hAnsi="Times New Roman"/>
          <w:color w:val="000000"/>
          <w:sz w:val="27"/>
        </w:rPr>
        <w:br/>
      </w:r>
      <w:r w:rsidRPr="00AE4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культурой, приобщение к общечеловеческим ценностям облегчает ребенку нелегкий путь познания окружающего мира. Беседы о культуре развивают творческие способности ребенка, формируют у него интерес к разнообразным областям знаний, потребность во все более глубоком познании окружающего мира.</w:t>
      </w:r>
      <w:r w:rsidRPr="00622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96C74" w:rsidRDefault="00896C74" w:rsidP="00896C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96C74" w:rsidRDefault="00896C74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896C74" w:rsidP="00896C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CB4736" w:rsidRDefault="00CB4736" w:rsidP="00896C74">
      <w:pPr>
        <w:spacing w:line="240" w:lineRule="auto"/>
        <w:jc w:val="both"/>
        <w:rPr>
          <w:sz w:val="28"/>
          <w:szCs w:val="28"/>
        </w:rPr>
      </w:pPr>
    </w:p>
    <w:p w:rsidR="00896C74" w:rsidRDefault="00CB4736" w:rsidP="00896C74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96C74">
        <w:rPr>
          <w:sz w:val="28"/>
          <w:szCs w:val="28"/>
        </w:rPr>
        <w:t xml:space="preserve">  </w:t>
      </w:r>
      <w:r w:rsidR="003635E0">
        <w:rPr>
          <w:rFonts w:ascii="Times New Roman" w:hAnsi="Times New Roman"/>
          <w:b/>
          <w:bCs/>
          <w:iCs/>
          <w:sz w:val="28"/>
          <w:szCs w:val="28"/>
        </w:rPr>
        <w:t>Ожидаемые результаты:</w:t>
      </w:r>
      <w:r w:rsidR="003635E0">
        <w:rPr>
          <w:sz w:val="28"/>
          <w:szCs w:val="28"/>
        </w:rPr>
        <w:t xml:space="preserve">                                                </w:t>
      </w:r>
      <w:r w:rsidR="00EB70CE">
        <w:rPr>
          <w:sz w:val="28"/>
          <w:szCs w:val="28"/>
        </w:rPr>
        <w:t xml:space="preserve">                               </w:t>
      </w:r>
    </w:p>
    <w:p w:rsidR="00123BE1" w:rsidRDefault="003635E0" w:rsidP="00EB70CE">
      <w:pPr>
        <w:rPr>
          <w:rFonts w:asciiTheme="majorHAnsi" w:hAnsiTheme="majorHAnsi"/>
          <w:sz w:val="28"/>
          <w:szCs w:val="28"/>
        </w:rPr>
      </w:pPr>
      <w:r w:rsidRPr="00235467">
        <w:rPr>
          <w:rFonts w:asciiTheme="majorHAnsi" w:hAnsiTheme="majorHAnsi"/>
          <w:sz w:val="28"/>
          <w:szCs w:val="28"/>
        </w:rPr>
        <w:t xml:space="preserve">  Проект  « </w:t>
      </w:r>
      <w:r w:rsidR="00EB70CE" w:rsidRPr="00235467">
        <w:rPr>
          <w:rFonts w:asciiTheme="majorHAnsi" w:hAnsiTheme="majorHAnsi"/>
          <w:sz w:val="28"/>
          <w:szCs w:val="28"/>
        </w:rPr>
        <w:t>Капельки России</w:t>
      </w:r>
      <w:r w:rsidRPr="00235467">
        <w:rPr>
          <w:rFonts w:asciiTheme="majorHAnsi" w:hAnsiTheme="majorHAnsi"/>
          <w:sz w:val="28"/>
          <w:szCs w:val="28"/>
        </w:rPr>
        <w:t>», поможет  членам семьи достичь понимания с ребенком и при</w:t>
      </w:r>
      <w:r w:rsidR="00896C74">
        <w:rPr>
          <w:rFonts w:asciiTheme="majorHAnsi" w:hAnsiTheme="majorHAnsi"/>
          <w:sz w:val="28"/>
          <w:szCs w:val="28"/>
        </w:rPr>
        <w:t>обрести навыки, более эффективные,</w:t>
      </w:r>
      <w:r w:rsidRPr="00235467">
        <w:rPr>
          <w:rFonts w:asciiTheme="majorHAnsi" w:hAnsiTheme="majorHAnsi"/>
          <w:sz w:val="28"/>
          <w:szCs w:val="28"/>
        </w:rPr>
        <w:t xml:space="preserve"> адаптирующие их к </w:t>
      </w:r>
      <w:r w:rsidR="00EB70CE" w:rsidRPr="00235467">
        <w:rPr>
          <w:rFonts w:asciiTheme="majorHAnsi" w:hAnsiTheme="majorHAnsi"/>
          <w:sz w:val="28"/>
          <w:szCs w:val="28"/>
        </w:rPr>
        <w:t>социуму</w:t>
      </w:r>
      <w:r w:rsidR="0043132C" w:rsidRPr="00235467">
        <w:rPr>
          <w:rFonts w:asciiTheme="majorHAnsi" w:hAnsiTheme="majorHAnsi"/>
          <w:sz w:val="28"/>
          <w:szCs w:val="28"/>
        </w:rPr>
        <w:t>, он нацелен</w:t>
      </w:r>
      <w:r w:rsidRPr="00235467">
        <w:rPr>
          <w:rFonts w:asciiTheme="majorHAnsi" w:hAnsiTheme="majorHAnsi"/>
          <w:sz w:val="28"/>
          <w:szCs w:val="28"/>
        </w:rPr>
        <w:t xml:space="preserve"> </w:t>
      </w:r>
      <w:r w:rsidR="00EB70CE" w:rsidRPr="00235467">
        <w:rPr>
          <w:rFonts w:asciiTheme="majorHAnsi" w:hAnsiTheme="majorHAnsi"/>
          <w:sz w:val="28"/>
          <w:szCs w:val="28"/>
        </w:rPr>
        <w:t xml:space="preserve">на стабилизацию </w:t>
      </w:r>
      <w:proofErr w:type="spellStart"/>
      <w:r w:rsidR="00EB70CE" w:rsidRPr="00235467">
        <w:rPr>
          <w:rFonts w:asciiTheme="majorHAnsi" w:hAnsiTheme="majorHAnsi"/>
          <w:sz w:val="28"/>
          <w:szCs w:val="28"/>
        </w:rPr>
        <w:t>детско</w:t>
      </w:r>
      <w:proofErr w:type="spellEnd"/>
      <w:r w:rsidR="00EB70CE" w:rsidRPr="00235467">
        <w:rPr>
          <w:rFonts w:asciiTheme="majorHAnsi" w:hAnsiTheme="majorHAnsi"/>
          <w:sz w:val="28"/>
          <w:szCs w:val="28"/>
        </w:rPr>
        <w:t xml:space="preserve"> – родительских отношений.</w:t>
      </w:r>
    </w:p>
    <w:p w:rsidR="00123BE1" w:rsidRDefault="00123BE1" w:rsidP="00EB70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Участники проекта</w:t>
      </w:r>
      <w:r w:rsidR="00EB70CE" w:rsidRPr="0023546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</w:t>
      </w:r>
      <w:r w:rsidR="00EB70CE" w:rsidRPr="00235467">
        <w:rPr>
          <w:rFonts w:asciiTheme="majorHAnsi" w:hAnsiTheme="majorHAnsi"/>
          <w:sz w:val="28"/>
          <w:szCs w:val="28"/>
        </w:rPr>
        <w:t>оспит</w:t>
      </w:r>
      <w:r>
        <w:rPr>
          <w:rFonts w:asciiTheme="majorHAnsi" w:hAnsiTheme="majorHAnsi"/>
          <w:sz w:val="28"/>
          <w:szCs w:val="28"/>
        </w:rPr>
        <w:t xml:space="preserve">ывают </w:t>
      </w:r>
      <w:r w:rsidR="00EB70CE" w:rsidRPr="00235467">
        <w:rPr>
          <w:rFonts w:asciiTheme="majorHAnsi" w:hAnsiTheme="majorHAnsi"/>
          <w:sz w:val="28"/>
          <w:szCs w:val="28"/>
        </w:rPr>
        <w:t>люб</w:t>
      </w:r>
      <w:r>
        <w:rPr>
          <w:rFonts w:asciiTheme="majorHAnsi" w:hAnsiTheme="majorHAnsi"/>
          <w:sz w:val="28"/>
          <w:szCs w:val="28"/>
        </w:rPr>
        <w:t>о</w:t>
      </w:r>
      <w:r w:rsidR="00EB70CE" w:rsidRPr="00235467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>ь</w:t>
      </w:r>
      <w:r w:rsidR="00EB70CE" w:rsidRPr="00235467">
        <w:rPr>
          <w:rFonts w:asciiTheme="majorHAnsi" w:hAnsiTheme="majorHAnsi"/>
          <w:sz w:val="28"/>
          <w:szCs w:val="28"/>
        </w:rPr>
        <w:t xml:space="preserve"> к своей малой Родине</w:t>
      </w:r>
      <w:proofErr w:type="gramStart"/>
      <w:r w:rsidR="00EB70CE" w:rsidRPr="00235467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EB70CE" w:rsidRPr="00235467">
        <w:rPr>
          <w:rFonts w:asciiTheme="majorHAnsi" w:hAnsiTheme="majorHAnsi"/>
          <w:sz w:val="28"/>
          <w:szCs w:val="28"/>
        </w:rPr>
        <w:t>приобщ</w:t>
      </w:r>
      <w:r>
        <w:rPr>
          <w:rFonts w:asciiTheme="majorHAnsi" w:hAnsiTheme="majorHAnsi"/>
          <w:sz w:val="28"/>
          <w:szCs w:val="28"/>
        </w:rPr>
        <w:t xml:space="preserve">аются </w:t>
      </w:r>
      <w:r w:rsidR="00EB70CE" w:rsidRPr="00235467">
        <w:rPr>
          <w:rFonts w:asciiTheme="majorHAnsi" w:hAnsiTheme="majorHAnsi"/>
          <w:sz w:val="28"/>
          <w:szCs w:val="28"/>
        </w:rPr>
        <w:t xml:space="preserve"> к туристической и  краеведческой работе, углубл</w:t>
      </w:r>
      <w:r>
        <w:rPr>
          <w:rFonts w:asciiTheme="majorHAnsi" w:hAnsiTheme="majorHAnsi"/>
          <w:sz w:val="28"/>
          <w:szCs w:val="28"/>
        </w:rPr>
        <w:t xml:space="preserve">яют </w:t>
      </w:r>
      <w:r w:rsidR="00EB70CE" w:rsidRPr="00235467">
        <w:rPr>
          <w:rFonts w:asciiTheme="majorHAnsi" w:hAnsiTheme="majorHAnsi"/>
          <w:sz w:val="28"/>
          <w:szCs w:val="28"/>
        </w:rPr>
        <w:t>знаний о реальной  истории</w:t>
      </w:r>
      <w:r>
        <w:rPr>
          <w:rFonts w:asciiTheme="majorHAnsi" w:hAnsiTheme="majorHAnsi"/>
          <w:sz w:val="28"/>
          <w:szCs w:val="28"/>
        </w:rPr>
        <w:t xml:space="preserve">, </w:t>
      </w:r>
      <w:r w:rsidR="00EB70CE" w:rsidRPr="00235467">
        <w:rPr>
          <w:rFonts w:asciiTheme="majorHAnsi" w:hAnsiTheme="majorHAnsi"/>
          <w:sz w:val="28"/>
          <w:szCs w:val="28"/>
        </w:rPr>
        <w:t xml:space="preserve"> города Барыша и </w:t>
      </w:r>
      <w:proofErr w:type="spellStart"/>
      <w:r w:rsidR="00EB70CE" w:rsidRPr="00235467">
        <w:rPr>
          <w:rFonts w:asciiTheme="majorHAnsi" w:hAnsiTheme="majorHAnsi"/>
          <w:sz w:val="28"/>
          <w:szCs w:val="28"/>
        </w:rPr>
        <w:t>Барышского</w:t>
      </w:r>
      <w:proofErr w:type="spellEnd"/>
      <w:r w:rsidR="00EB70CE" w:rsidRPr="00235467">
        <w:rPr>
          <w:rFonts w:asciiTheme="majorHAnsi" w:hAnsiTheme="majorHAnsi"/>
          <w:sz w:val="28"/>
          <w:szCs w:val="28"/>
        </w:rPr>
        <w:t xml:space="preserve"> района</w:t>
      </w:r>
      <w:r>
        <w:rPr>
          <w:rFonts w:asciiTheme="majorHAnsi" w:hAnsiTheme="majorHAnsi"/>
          <w:sz w:val="28"/>
          <w:szCs w:val="28"/>
        </w:rPr>
        <w:t>, национальной культурой .</w:t>
      </w:r>
    </w:p>
    <w:p w:rsidR="00123BE1" w:rsidRDefault="0043132C" w:rsidP="00EB70CE">
      <w:pPr>
        <w:rPr>
          <w:rFonts w:asciiTheme="majorHAnsi" w:hAnsiTheme="majorHAnsi"/>
          <w:sz w:val="28"/>
          <w:szCs w:val="28"/>
        </w:rPr>
      </w:pPr>
      <w:r w:rsidRPr="00235467">
        <w:rPr>
          <w:rFonts w:asciiTheme="majorHAnsi" w:hAnsiTheme="majorHAnsi"/>
          <w:sz w:val="28"/>
          <w:szCs w:val="28"/>
        </w:rPr>
        <w:t xml:space="preserve"> Так же в процессе туристической деятельности укреп</w:t>
      </w:r>
      <w:r w:rsidR="00123BE1">
        <w:rPr>
          <w:rFonts w:asciiTheme="majorHAnsi" w:hAnsiTheme="majorHAnsi"/>
          <w:sz w:val="28"/>
          <w:szCs w:val="28"/>
        </w:rPr>
        <w:t xml:space="preserve">ляется </w:t>
      </w:r>
      <w:r w:rsidRPr="00235467">
        <w:rPr>
          <w:rFonts w:asciiTheme="majorHAnsi" w:hAnsiTheme="majorHAnsi"/>
          <w:sz w:val="28"/>
          <w:szCs w:val="28"/>
        </w:rPr>
        <w:t xml:space="preserve"> здоровье и эмоциональн</w:t>
      </w:r>
      <w:r w:rsidR="00123BE1">
        <w:rPr>
          <w:rFonts w:asciiTheme="majorHAnsi" w:hAnsiTheme="majorHAnsi"/>
          <w:sz w:val="28"/>
          <w:szCs w:val="28"/>
        </w:rPr>
        <w:t>ая</w:t>
      </w:r>
      <w:r w:rsidRPr="00235467">
        <w:rPr>
          <w:rFonts w:asciiTheme="majorHAnsi" w:hAnsiTheme="majorHAnsi"/>
          <w:sz w:val="28"/>
          <w:szCs w:val="28"/>
        </w:rPr>
        <w:t xml:space="preserve"> сторон</w:t>
      </w:r>
      <w:r w:rsidR="00123BE1">
        <w:rPr>
          <w:rFonts w:asciiTheme="majorHAnsi" w:hAnsiTheme="majorHAnsi"/>
          <w:sz w:val="28"/>
          <w:szCs w:val="28"/>
        </w:rPr>
        <w:t xml:space="preserve">а </w:t>
      </w:r>
      <w:r w:rsidRPr="00235467">
        <w:rPr>
          <w:rFonts w:asciiTheme="majorHAnsi" w:hAnsiTheme="majorHAnsi"/>
          <w:sz w:val="28"/>
          <w:szCs w:val="28"/>
        </w:rPr>
        <w:t xml:space="preserve"> участников проекта.  </w:t>
      </w:r>
    </w:p>
    <w:p w:rsidR="00CB4736" w:rsidRDefault="0043132C" w:rsidP="00123BE1">
      <w:pPr>
        <w:rPr>
          <w:rFonts w:asciiTheme="majorHAnsi" w:hAnsiTheme="majorHAnsi"/>
          <w:sz w:val="28"/>
          <w:szCs w:val="28"/>
        </w:rPr>
      </w:pPr>
      <w:r w:rsidRPr="00235467">
        <w:rPr>
          <w:rFonts w:asciiTheme="majorHAnsi" w:hAnsiTheme="majorHAnsi"/>
          <w:sz w:val="28"/>
          <w:szCs w:val="28"/>
        </w:rPr>
        <w:t>По итогам совместной деятельности детей и взрослых будет собран историко-краеведческий материал</w:t>
      </w:r>
      <w:r w:rsidR="00123BE1">
        <w:rPr>
          <w:rFonts w:asciiTheme="majorHAnsi" w:hAnsiTheme="majorHAnsi"/>
          <w:sz w:val="28"/>
          <w:szCs w:val="28"/>
        </w:rPr>
        <w:t xml:space="preserve"> для «Уголка славы» в СРЦН,  книги местного историка-краеведа </w:t>
      </w:r>
      <w:proofErr w:type="spellStart"/>
      <w:r w:rsidR="00123BE1">
        <w:rPr>
          <w:rFonts w:asciiTheme="majorHAnsi" w:hAnsiTheme="majorHAnsi"/>
          <w:sz w:val="28"/>
          <w:szCs w:val="28"/>
        </w:rPr>
        <w:t>Е.А.Шурмилёва</w:t>
      </w:r>
      <w:proofErr w:type="spellEnd"/>
      <w:r w:rsidR="00123BE1">
        <w:rPr>
          <w:rFonts w:asciiTheme="majorHAnsi" w:hAnsiTheme="majorHAnsi"/>
          <w:sz w:val="28"/>
          <w:szCs w:val="28"/>
        </w:rPr>
        <w:t xml:space="preserve"> « Капельки России», смонтирован фильм о прошлом </w:t>
      </w:r>
      <w:proofErr w:type="spellStart"/>
      <w:r w:rsidR="00123BE1">
        <w:rPr>
          <w:rFonts w:asciiTheme="majorHAnsi" w:hAnsiTheme="majorHAnsi"/>
          <w:sz w:val="28"/>
          <w:szCs w:val="28"/>
        </w:rPr>
        <w:t>Барышского</w:t>
      </w:r>
      <w:proofErr w:type="spellEnd"/>
      <w:r w:rsidR="00123BE1">
        <w:rPr>
          <w:rFonts w:asciiTheme="majorHAnsi" w:hAnsiTheme="majorHAnsi"/>
          <w:sz w:val="28"/>
          <w:szCs w:val="28"/>
        </w:rPr>
        <w:t xml:space="preserve"> района</w:t>
      </w:r>
      <w:proofErr w:type="gramStart"/>
      <w:r w:rsidRPr="00235467">
        <w:rPr>
          <w:rFonts w:asciiTheme="majorHAnsi" w:hAnsiTheme="majorHAnsi"/>
          <w:sz w:val="28"/>
          <w:szCs w:val="28"/>
        </w:rPr>
        <w:t xml:space="preserve"> </w:t>
      </w:r>
      <w:r w:rsidR="00123BE1">
        <w:rPr>
          <w:rFonts w:asciiTheme="majorHAnsi" w:hAnsiTheme="majorHAnsi"/>
          <w:sz w:val="28"/>
          <w:szCs w:val="28"/>
        </w:rPr>
        <w:t>,</w:t>
      </w:r>
      <w:proofErr w:type="gramEnd"/>
      <w:r w:rsidR="00123BE1">
        <w:rPr>
          <w:rFonts w:asciiTheme="majorHAnsi" w:hAnsiTheme="majorHAnsi"/>
          <w:sz w:val="28"/>
          <w:szCs w:val="28"/>
        </w:rPr>
        <w:t xml:space="preserve">организована </w:t>
      </w:r>
      <w:r w:rsidRPr="00235467">
        <w:rPr>
          <w:rFonts w:asciiTheme="majorHAnsi" w:hAnsiTheme="majorHAnsi"/>
          <w:sz w:val="28"/>
          <w:szCs w:val="28"/>
        </w:rPr>
        <w:t xml:space="preserve"> выставка детских рисунков и фоторабот по краеведению</w:t>
      </w:r>
      <w:r w:rsidR="00CB4736">
        <w:rPr>
          <w:rFonts w:asciiTheme="majorHAnsi" w:hAnsiTheme="majorHAnsi"/>
          <w:sz w:val="28"/>
          <w:szCs w:val="28"/>
        </w:rPr>
        <w:t xml:space="preserve"> к Дню города.</w:t>
      </w:r>
    </w:p>
    <w:p w:rsidR="00CB4736" w:rsidRDefault="00CB4736" w:rsidP="00123BE1">
      <w:pPr>
        <w:rPr>
          <w:rFonts w:asciiTheme="majorHAnsi" w:hAnsiTheme="majorHAnsi"/>
          <w:sz w:val="28"/>
          <w:szCs w:val="28"/>
        </w:rPr>
      </w:pPr>
    </w:p>
    <w:p w:rsidR="005A71DC" w:rsidRPr="00CB4736" w:rsidRDefault="00CB4736" w:rsidP="00123B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</w:t>
      </w:r>
      <w:r w:rsidR="00123BE1">
        <w:rPr>
          <w:b/>
          <w:sz w:val="36"/>
          <w:szCs w:val="36"/>
        </w:rPr>
        <w:t xml:space="preserve">  </w:t>
      </w:r>
      <w:r w:rsidR="000356A9" w:rsidRPr="00123BE1">
        <w:rPr>
          <w:rFonts w:ascii="Times New Roman" w:hAnsi="Times New Roman"/>
          <w:b/>
          <w:bCs/>
          <w:iCs/>
          <w:sz w:val="28"/>
          <w:szCs w:val="28"/>
        </w:rPr>
        <w:t>Проблемные вопросы.</w:t>
      </w:r>
      <w:r w:rsidR="000356A9" w:rsidRPr="00123BE1">
        <w:rPr>
          <w:rFonts w:ascii="Times New Roman" w:hAnsi="Times New Roman"/>
          <w:bCs/>
          <w:sz w:val="28"/>
          <w:szCs w:val="28"/>
        </w:rPr>
        <w:t xml:space="preserve">  </w:t>
      </w:r>
      <w:r w:rsidR="00622914" w:rsidRPr="00123BE1">
        <w:rPr>
          <w:rFonts w:ascii="Times New Roman" w:hAnsi="Times New Roman"/>
          <w:bCs/>
          <w:sz w:val="28"/>
          <w:szCs w:val="28"/>
        </w:rPr>
        <w:t xml:space="preserve"> </w:t>
      </w:r>
    </w:p>
    <w:p w:rsidR="00A319F4" w:rsidRDefault="005A71DC" w:rsidP="000356A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проблемы социализации </w:t>
      </w:r>
      <w:r w:rsidR="00687F52">
        <w:rPr>
          <w:rFonts w:ascii="Times New Roman" w:hAnsi="Times New Roman"/>
          <w:bCs/>
          <w:sz w:val="28"/>
          <w:szCs w:val="28"/>
        </w:rPr>
        <w:t>детей и их семей, укрепление взаимосвязи в семье</w:t>
      </w:r>
      <w:r w:rsidR="006D1180">
        <w:rPr>
          <w:rFonts w:ascii="Times New Roman" w:hAnsi="Times New Roman"/>
          <w:bCs/>
          <w:sz w:val="28"/>
          <w:szCs w:val="28"/>
        </w:rPr>
        <w:t>. Сбор историко-крае</w:t>
      </w:r>
      <w:r w:rsidR="00123BE1">
        <w:rPr>
          <w:rFonts w:ascii="Times New Roman" w:hAnsi="Times New Roman"/>
          <w:bCs/>
          <w:sz w:val="28"/>
          <w:szCs w:val="28"/>
        </w:rPr>
        <w:t xml:space="preserve">ведческого материала для уголка </w:t>
      </w:r>
      <w:r w:rsidR="006D1180">
        <w:rPr>
          <w:rFonts w:ascii="Times New Roman" w:hAnsi="Times New Roman"/>
          <w:bCs/>
          <w:sz w:val="28"/>
          <w:szCs w:val="28"/>
        </w:rPr>
        <w:t xml:space="preserve"> </w:t>
      </w:r>
      <w:r w:rsidR="00123BE1">
        <w:rPr>
          <w:rFonts w:ascii="Times New Roman" w:hAnsi="Times New Roman"/>
          <w:bCs/>
          <w:sz w:val="28"/>
          <w:szCs w:val="28"/>
        </w:rPr>
        <w:t>«</w:t>
      </w:r>
      <w:r w:rsidR="006D1180">
        <w:rPr>
          <w:rFonts w:ascii="Times New Roman" w:hAnsi="Times New Roman"/>
          <w:bCs/>
          <w:sz w:val="28"/>
          <w:szCs w:val="28"/>
        </w:rPr>
        <w:t>Боевой славы»</w:t>
      </w:r>
      <w:proofErr w:type="gramStart"/>
      <w:r w:rsidR="006D1180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6D1180">
        <w:rPr>
          <w:rFonts w:ascii="Times New Roman" w:hAnsi="Times New Roman"/>
          <w:bCs/>
          <w:sz w:val="28"/>
          <w:szCs w:val="28"/>
        </w:rPr>
        <w:t xml:space="preserve"> книги «Капельки России», видео фильма « Люблю тебя, мой край родной!»</w:t>
      </w:r>
    </w:p>
    <w:p w:rsidR="00123BE1" w:rsidRDefault="00123BE1" w:rsidP="000356A9">
      <w:pPr>
        <w:spacing w:line="240" w:lineRule="auto"/>
        <w:rPr>
          <w:b/>
          <w:i/>
          <w:iCs/>
          <w:sz w:val="36"/>
          <w:szCs w:val="36"/>
        </w:rPr>
      </w:pPr>
    </w:p>
    <w:p w:rsidR="00A319F4" w:rsidRPr="00AC65FE" w:rsidRDefault="00A319F4" w:rsidP="00AC65FE">
      <w:pPr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123BE1">
        <w:rPr>
          <w:rFonts w:ascii="Times New Roman" w:hAnsi="Times New Roman"/>
          <w:b/>
          <w:bCs/>
          <w:iCs/>
          <w:sz w:val="28"/>
          <w:szCs w:val="28"/>
        </w:rPr>
        <w:t>Новизна:</w:t>
      </w:r>
      <w:r w:rsidR="000B0770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0B07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22914" w:rsidRPr="00622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тличительные особенности проекта заключаются в том, что он  реализуется через </w:t>
      </w:r>
      <w:r w:rsidR="000B07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туристско-краеведческую работу</w:t>
      </w:r>
      <w:proofErr w:type="gramStart"/>
      <w:r w:rsidR="000B07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22914" w:rsidRPr="00622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музейной педагогики с экскурсионной методикой.</w:t>
      </w:r>
    </w:p>
    <w:p w:rsidR="00A319F4" w:rsidRPr="00EE1431" w:rsidRDefault="00A319F4" w:rsidP="00AC65FE">
      <w:pPr>
        <w:spacing w:line="240" w:lineRule="auto"/>
        <w:jc w:val="both"/>
        <w:rPr>
          <w:i/>
          <w:iCs/>
          <w:sz w:val="36"/>
          <w:szCs w:val="36"/>
        </w:rPr>
      </w:pPr>
      <w:r>
        <w:rPr>
          <w:rFonts w:ascii="Times New Roman" w:hAnsi="Times New Roman"/>
          <w:iCs/>
          <w:sz w:val="28"/>
          <w:szCs w:val="28"/>
        </w:rPr>
        <w:t>З</w:t>
      </w:r>
      <w:r w:rsidRPr="009800B3">
        <w:rPr>
          <w:rFonts w:ascii="Times New Roman" w:hAnsi="Times New Roman"/>
          <w:iCs/>
          <w:sz w:val="28"/>
          <w:szCs w:val="28"/>
        </w:rPr>
        <w:t>аключается в оп</w:t>
      </w:r>
      <w:r w:rsidR="005A71DC">
        <w:rPr>
          <w:rFonts w:ascii="Times New Roman" w:hAnsi="Times New Roman"/>
          <w:iCs/>
          <w:sz w:val="28"/>
          <w:szCs w:val="28"/>
        </w:rPr>
        <w:t>тимальном подборе новых</w:t>
      </w:r>
      <w:r w:rsidRPr="009800B3">
        <w:rPr>
          <w:rFonts w:ascii="Times New Roman" w:hAnsi="Times New Roman"/>
          <w:iCs/>
          <w:sz w:val="28"/>
          <w:szCs w:val="28"/>
        </w:rPr>
        <w:t xml:space="preserve"> методов и приёмо</w:t>
      </w:r>
      <w:r w:rsidR="005A71DC">
        <w:rPr>
          <w:rFonts w:ascii="Times New Roman" w:hAnsi="Times New Roman"/>
          <w:iCs/>
          <w:sz w:val="28"/>
          <w:szCs w:val="28"/>
        </w:rPr>
        <w:t xml:space="preserve">в при работе с </w:t>
      </w:r>
      <w:r w:rsidR="006D1180">
        <w:rPr>
          <w:rFonts w:ascii="Times New Roman" w:hAnsi="Times New Roman"/>
          <w:iCs/>
          <w:sz w:val="28"/>
          <w:szCs w:val="28"/>
        </w:rPr>
        <w:t>детьми и их семьями.</w:t>
      </w:r>
    </w:p>
    <w:p w:rsidR="000B0770" w:rsidRDefault="000B0770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4736" w:rsidRDefault="00CB4736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4736" w:rsidRDefault="00CB4736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4736" w:rsidRDefault="00CB4736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9F4" w:rsidRDefault="00CB4736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A319F4" w:rsidRPr="00CF1C56">
        <w:rPr>
          <w:rFonts w:ascii="Times New Roman" w:hAnsi="Times New Roman"/>
          <w:b/>
          <w:sz w:val="28"/>
          <w:szCs w:val="28"/>
        </w:rPr>
        <w:t>Условия реализации проекта</w:t>
      </w:r>
      <w:r w:rsidR="00A319F4">
        <w:rPr>
          <w:rFonts w:ascii="Times New Roman" w:hAnsi="Times New Roman"/>
          <w:b/>
          <w:sz w:val="28"/>
          <w:szCs w:val="28"/>
        </w:rPr>
        <w:t>:</w:t>
      </w:r>
    </w:p>
    <w:p w:rsidR="00A319F4" w:rsidRDefault="00A319F4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9F4" w:rsidRPr="00CF1C56" w:rsidRDefault="00A319F4" w:rsidP="00AC65F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1C56">
        <w:rPr>
          <w:rFonts w:ascii="Times New Roman" w:hAnsi="Times New Roman"/>
          <w:sz w:val="28"/>
          <w:szCs w:val="28"/>
        </w:rPr>
        <w:t>Предметно-развивающая среда.</w:t>
      </w:r>
    </w:p>
    <w:p w:rsidR="00A319F4" w:rsidRPr="00CF1C56" w:rsidRDefault="00A319F4" w:rsidP="00AC65F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1C56">
        <w:rPr>
          <w:rFonts w:ascii="Times New Roman" w:hAnsi="Times New Roman"/>
          <w:sz w:val="28"/>
          <w:szCs w:val="28"/>
        </w:rPr>
        <w:t>Профе</w:t>
      </w:r>
      <w:r w:rsidR="000B0770">
        <w:rPr>
          <w:rFonts w:ascii="Times New Roman" w:hAnsi="Times New Roman"/>
          <w:sz w:val="28"/>
          <w:szCs w:val="28"/>
        </w:rPr>
        <w:t>ссиональная компетенция педагогов</w:t>
      </w:r>
      <w:r w:rsidRPr="00CF1C56">
        <w:rPr>
          <w:rFonts w:ascii="Times New Roman" w:hAnsi="Times New Roman"/>
          <w:sz w:val="28"/>
          <w:szCs w:val="28"/>
        </w:rPr>
        <w:t>.</w:t>
      </w:r>
    </w:p>
    <w:p w:rsidR="00A319F4" w:rsidRPr="00CF1C56" w:rsidRDefault="00A319F4" w:rsidP="00AC65F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1C56">
        <w:rPr>
          <w:rFonts w:ascii="Times New Roman" w:hAnsi="Times New Roman"/>
          <w:sz w:val="28"/>
          <w:szCs w:val="28"/>
        </w:rPr>
        <w:t>Совместная работа детей и взрослых по намеченной теме.</w:t>
      </w:r>
    </w:p>
    <w:p w:rsidR="000B0770" w:rsidRDefault="000B0770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9F4" w:rsidRPr="000B0770" w:rsidRDefault="00A319F4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B0770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EE1431" w:rsidRDefault="00A319F4" w:rsidP="007067C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55A5"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изучение методической литературы  по теме проекта. Подбо</w:t>
      </w:r>
      <w:r w:rsidR="004B7BE0">
        <w:rPr>
          <w:rFonts w:ascii="Times New Roman" w:hAnsi="Times New Roman"/>
          <w:sz w:val="28"/>
          <w:szCs w:val="28"/>
        </w:rPr>
        <w:t>р методической литературы  и материалов интернет ресурса</w:t>
      </w:r>
      <w:proofErr w:type="gramStart"/>
      <w:r w:rsidR="004B7B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B7BE0">
        <w:rPr>
          <w:rFonts w:ascii="Times New Roman" w:hAnsi="Times New Roman"/>
          <w:sz w:val="28"/>
          <w:szCs w:val="28"/>
        </w:rPr>
        <w:t xml:space="preserve"> создание видео проектов, написание планов-конспектов занятий с детьми и родителям</w:t>
      </w:r>
      <w:r w:rsidR="006D1180">
        <w:rPr>
          <w:rFonts w:ascii="Times New Roman" w:hAnsi="Times New Roman"/>
          <w:sz w:val="28"/>
          <w:szCs w:val="28"/>
        </w:rPr>
        <w:t>и, организация экскурсий</w:t>
      </w:r>
      <w:r w:rsidR="000B0770">
        <w:rPr>
          <w:rFonts w:ascii="Times New Roman" w:hAnsi="Times New Roman"/>
          <w:sz w:val="28"/>
          <w:szCs w:val="28"/>
        </w:rPr>
        <w:t xml:space="preserve">, встреч </w:t>
      </w:r>
      <w:r w:rsidR="006D1180">
        <w:rPr>
          <w:rFonts w:ascii="Times New Roman" w:hAnsi="Times New Roman"/>
          <w:sz w:val="28"/>
          <w:szCs w:val="28"/>
        </w:rPr>
        <w:t xml:space="preserve"> и походов.</w:t>
      </w:r>
    </w:p>
    <w:p w:rsidR="007067CF" w:rsidRDefault="00A319F4" w:rsidP="007067C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55A5">
        <w:rPr>
          <w:rFonts w:ascii="Times New Roman" w:hAnsi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Диагностика.</w:t>
      </w:r>
    </w:p>
    <w:p w:rsidR="006D1180" w:rsidRDefault="006D1180" w:rsidP="006D1180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Изучение проблемы.</w:t>
      </w: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2 Выбор плана действия.</w:t>
      </w: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3  Исследование состояния проекта.</w:t>
      </w: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4  Сбор материала.</w:t>
      </w: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5  Создание кинофильма.</w:t>
      </w:r>
    </w:p>
    <w:p w:rsidR="000B0770" w:rsidRDefault="000B0770" w:rsidP="006D1180">
      <w:pPr>
        <w:rPr>
          <w:sz w:val="28"/>
          <w:szCs w:val="28"/>
        </w:rPr>
      </w:pP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6  Подготовка выступления.</w:t>
      </w:r>
    </w:p>
    <w:p w:rsid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7  Подготовка места встречи.</w:t>
      </w:r>
    </w:p>
    <w:p w:rsidR="00A319F4" w:rsidRPr="006D1180" w:rsidRDefault="006D1180" w:rsidP="006D1180">
      <w:pPr>
        <w:rPr>
          <w:sz w:val="28"/>
          <w:szCs w:val="28"/>
        </w:rPr>
      </w:pPr>
      <w:r>
        <w:rPr>
          <w:sz w:val="28"/>
          <w:szCs w:val="28"/>
        </w:rPr>
        <w:t>8  Защита проекта.</w:t>
      </w:r>
    </w:p>
    <w:p w:rsidR="008E1EC4" w:rsidRDefault="008E1EC4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2F43" w:rsidRDefault="00A319F4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 w:rsidRPr="000655A5">
        <w:rPr>
          <w:rFonts w:ascii="Times New Roman" w:hAnsi="Times New Roman"/>
          <w:b/>
          <w:sz w:val="28"/>
          <w:szCs w:val="28"/>
        </w:rPr>
        <w:t xml:space="preserve">Основной </w:t>
      </w:r>
      <w:r w:rsidR="004B7BE0">
        <w:rPr>
          <w:rFonts w:ascii="Times New Roman" w:hAnsi="Times New Roman"/>
          <w:sz w:val="28"/>
          <w:szCs w:val="28"/>
        </w:rPr>
        <w:t xml:space="preserve">–  </w:t>
      </w:r>
      <w:r w:rsidR="00062F43">
        <w:rPr>
          <w:rFonts w:ascii="Times New Roman" w:hAnsi="Times New Roman"/>
          <w:sz w:val="28"/>
          <w:szCs w:val="28"/>
        </w:rPr>
        <w:t xml:space="preserve"> </w:t>
      </w:r>
    </w:p>
    <w:p w:rsidR="006D1180" w:rsidRDefault="00062F43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-Координационная деятельность со всеми заинтересованными</w:t>
      </w:r>
      <w:r w:rsidR="006D1180">
        <w:rPr>
          <w:rFonts w:ascii="Times New Roman" w:hAnsi="Times New Roman"/>
          <w:sz w:val="28"/>
          <w:szCs w:val="28"/>
        </w:rPr>
        <w:t xml:space="preserve"> лицами</w:t>
      </w:r>
      <w:r w:rsidR="004F270B">
        <w:rPr>
          <w:rFonts w:ascii="Times New Roman" w:hAnsi="Times New Roman"/>
          <w:sz w:val="28"/>
          <w:szCs w:val="28"/>
        </w:rPr>
        <w:t>.</w:t>
      </w:r>
      <w:r w:rsidR="006D1180">
        <w:rPr>
          <w:rFonts w:ascii="Times New Roman" w:hAnsi="Times New Roman"/>
          <w:sz w:val="28"/>
          <w:szCs w:val="28"/>
        </w:rPr>
        <w:t xml:space="preserve"> </w:t>
      </w:r>
    </w:p>
    <w:p w:rsidR="00062F43" w:rsidRDefault="006D1180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2F43">
        <w:rPr>
          <w:rFonts w:ascii="Times New Roman" w:hAnsi="Times New Roman"/>
          <w:sz w:val="28"/>
          <w:szCs w:val="28"/>
        </w:rPr>
        <w:t>Осуществле</w:t>
      </w:r>
      <w:r w:rsidR="004F270B">
        <w:rPr>
          <w:rFonts w:ascii="Times New Roman" w:hAnsi="Times New Roman"/>
          <w:sz w:val="28"/>
          <w:szCs w:val="28"/>
        </w:rPr>
        <w:t>ние информационной помощи семье, детям.</w:t>
      </w:r>
    </w:p>
    <w:p w:rsidR="00062F43" w:rsidRDefault="00062F43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-Работа </w:t>
      </w:r>
      <w:r w:rsidR="004F270B">
        <w:rPr>
          <w:rFonts w:ascii="Times New Roman" w:hAnsi="Times New Roman"/>
          <w:sz w:val="28"/>
          <w:szCs w:val="28"/>
        </w:rPr>
        <w:t>по программам</w:t>
      </w:r>
      <w:r>
        <w:rPr>
          <w:rFonts w:ascii="Times New Roman" w:hAnsi="Times New Roman"/>
          <w:sz w:val="28"/>
          <w:szCs w:val="28"/>
        </w:rPr>
        <w:t xml:space="preserve">  </w:t>
      </w:r>
      <w:r w:rsidR="000B0770">
        <w:rPr>
          <w:rFonts w:ascii="Times New Roman" w:hAnsi="Times New Roman"/>
          <w:sz w:val="28"/>
          <w:szCs w:val="28"/>
        </w:rPr>
        <w:t>семейного</w:t>
      </w:r>
      <w:r>
        <w:rPr>
          <w:rFonts w:ascii="Times New Roman" w:hAnsi="Times New Roman"/>
          <w:sz w:val="28"/>
          <w:szCs w:val="28"/>
        </w:rPr>
        <w:t xml:space="preserve"> клуба  </w:t>
      </w:r>
      <w:r w:rsidR="004F270B">
        <w:rPr>
          <w:rFonts w:ascii="Times New Roman" w:hAnsi="Times New Roman"/>
          <w:sz w:val="28"/>
          <w:szCs w:val="28"/>
        </w:rPr>
        <w:t>«</w:t>
      </w:r>
      <w:r w:rsidR="000B0770">
        <w:rPr>
          <w:rFonts w:ascii="Times New Roman" w:hAnsi="Times New Roman"/>
          <w:sz w:val="28"/>
          <w:szCs w:val="28"/>
        </w:rPr>
        <w:t>Содружество»</w:t>
      </w:r>
    </w:p>
    <w:p w:rsidR="004F270B" w:rsidRDefault="004F270B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плана проекта.</w:t>
      </w:r>
    </w:p>
    <w:p w:rsidR="00062F43" w:rsidRDefault="00062F43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4736" w:rsidRDefault="00CB4736" w:rsidP="00AC65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9F4" w:rsidRDefault="004B7BE0" w:rsidP="00AC65FE">
      <w:pPr>
        <w:spacing w:line="240" w:lineRule="auto"/>
        <w:rPr>
          <w:rFonts w:ascii="Times New Roman" w:hAnsi="Times New Roman"/>
          <w:sz w:val="28"/>
          <w:szCs w:val="28"/>
        </w:rPr>
      </w:pPr>
      <w:r w:rsidRPr="000655A5">
        <w:rPr>
          <w:rFonts w:ascii="Times New Roman" w:hAnsi="Times New Roman"/>
          <w:b/>
          <w:sz w:val="28"/>
          <w:szCs w:val="28"/>
        </w:rPr>
        <w:t xml:space="preserve"> </w:t>
      </w:r>
      <w:r w:rsidR="00A319F4" w:rsidRPr="000655A5">
        <w:rPr>
          <w:rFonts w:ascii="Times New Roman" w:hAnsi="Times New Roman"/>
          <w:b/>
          <w:sz w:val="28"/>
          <w:szCs w:val="28"/>
        </w:rPr>
        <w:t xml:space="preserve">Заключительный </w:t>
      </w:r>
      <w:r w:rsidR="007067CF">
        <w:rPr>
          <w:rFonts w:ascii="Times New Roman" w:hAnsi="Times New Roman"/>
          <w:sz w:val="28"/>
          <w:szCs w:val="28"/>
        </w:rPr>
        <w:t>–</w:t>
      </w:r>
      <w:r w:rsidR="004F270B">
        <w:rPr>
          <w:rFonts w:ascii="Times New Roman" w:hAnsi="Times New Roman"/>
          <w:sz w:val="28"/>
          <w:szCs w:val="28"/>
        </w:rPr>
        <w:t xml:space="preserve"> Анализ конкретных результатов п</w:t>
      </w:r>
      <w:r w:rsidR="007067CF">
        <w:rPr>
          <w:rFonts w:ascii="Times New Roman" w:hAnsi="Times New Roman"/>
          <w:sz w:val="28"/>
          <w:szCs w:val="28"/>
        </w:rPr>
        <w:t xml:space="preserve">роекта « </w:t>
      </w:r>
      <w:r w:rsidR="004F270B">
        <w:rPr>
          <w:rFonts w:ascii="Times New Roman" w:hAnsi="Times New Roman"/>
          <w:sz w:val="28"/>
          <w:szCs w:val="28"/>
        </w:rPr>
        <w:t>Капельки России», презентация работы по проекту.</w:t>
      </w:r>
    </w:p>
    <w:p w:rsidR="007067CF" w:rsidRDefault="007067CF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1431" w:rsidRDefault="00EE1431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1431" w:rsidRDefault="00EE1431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9F4" w:rsidRPr="00CB4736" w:rsidRDefault="00A319F4" w:rsidP="00AC65FE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B4736">
        <w:rPr>
          <w:rFonts w:ascii="Times New Roman" w:hAnsi="Times New Roman"/>
          <w:b/>
          <w:bCs/>
          <w:iCs/>
          <w:sz w:val="28"/>
          <w:szCs w:val="28"/>
        </w:rPr>
        <w:t>Ресурсное обеспечение проекта:</w:t>
      </w:r>
    </w:p>
    <w:p w:rsidR="00A319F4" w:rsidRDefault="00A319F4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2833">
        <w:rPr>
          <w:rFonts w:ascii="Times New Roman" w:hAnsi="Times New Roman"/>
          <w:sz w:val="28"/>
          <w:szCs w:val="28"/>
        </w:rPr>
        <w:t xml:space="preserve">уголок </w:t>
      </w:r>
      <w:r w:rsidR="007067CF">
        <w:rPr>
          <w:rFonts w:ascii="Times New Roman" w:hAnsi="Times New Roman"/>
          <w:sz w:val="28"/>
          <w:szCs w:val="28"/>
        </w:rPr>
        <w:t>детско-родительского Клуба «</w:t>
      </w:r>
      <w:r w:rsidR="000B0770">
        <w:rPr>
          <w:rFonts w:ascii="Times New Roman" w:hAnsi="Times New Roman"/>
          <w:sz w:val="28"/>
          <w:szCs w:val="28"/>
        </w:rPr>
        <w:t>Содружество»</w:t>
      </w:r>
      <w:r w:rsidR="007067CF">
        <w:rPr>
          <w:rFonts w:ascii="Times New Roman" w:hAnsi="Times New Roman"/>
          <w:sz w:val="28"/>
          <w:szCs w:val="28"/>
        </w:rPr>
        <w:t xml:space="preserve"> </w:t>
      </w:r>
      <w:r w:rsidRPr="007A2833">
        <w:rPr>
          <w:rFonts w:ascii="Times New Roman" w:hAnsi="Times New Roman"/>
          <w:sz w:val="28"/>
          <w:szCs w:val="28"/>
        </w:rPr>
        <w:t>в группе;</w:t>
      </w:r>
    </w:p>
    <w:p w:rsidR="004F270B" w:rsidRDefault="004F270B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боевой славы.</w:t>
      </w:r>
    </w:p>
    <w:p w:rsidR="004F270B" w:rsidRDefault="004F270B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Фотовыставка </w:t>
      </w:r>
      <w:r w:rsidR="000B0770">
        <w:rPr>
          <w:rFonts w:ascii="Times New Roman" w:hAnsi="Times New Roman"/>
          <w:sz w:val="28"/>
          <w:szCs w:val="28"/>
        </w:rPr>
        <w:t xml:space="preserve">и выставка детских работ </w:t>
      </w:r>
      <w:proofErr w:type="gramStart"/>
      <w:r w:rsidR="000B077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0770">
        <w:rPr>
          <w:rFonts w:ascii="Times New Roman" w:hAnsi="Times New Roman"/>
          <w:sz w:val="28"/>
          <w:szCs w:val="28"/>
        </w:rPr>
        <w:t>Люблю тебя мой край родной!»</w:t>
      </w:r>
      <w:r>
        <w:rPr>
          <w:rFonts w:ascii="Times New Roman" w:hAnsi="Times New Roman"/>
          <w:sz w:val="28"/>
          <w:szCs w:val="28"/>
        </w:rPr>
        <w:t>».</w:t>
      </w:r>
    </w:p>
    <w:p w:rsidR="000B0770" w:rsidRDefault="000B0770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презентация о работе семейного клуба « Содружество»</w:t>
      </w:r>
    </w:p>
    <w:p w:rsidR="00A319F4" w:rsidRPr="007A2833" w:rsidRDefault="004F270B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319F4" w:rsidRPr="007A2833">
        <w:rPr>
          <w:rFonts w:ascii="Times New Roman" w:hAnsi="Times New Roman"/>
          <w:sz w:val="28"/>
          <w:szCs w:val="28"/>
        </w:rPr>
        <w:t>етодический инструментарий:</w:t>
      </w:r>
    </w:p>
    <w:p w:rsidR="007067CF" w:rsidRDefault="004F270B" w:rsidP="00AC65FE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детско-родительского клуба « </w:t>
      </w:r>
      <w:r w:rsidR="000B0770">
        <w:rPr>
          <w:rFonts w:ascii="Times New Roman" w:hAnsi="Times New Roman"/>
          <w:sz w:val="28"/>
          <w:szCs w:val="28"/>
        </w:rPr>
        <w:t>Содружество</w:t>
      </w:r>
      <w:r>
        <w:rPr>
          <w:rFonts w:ascii="Times New Roman" w:hAnsi="Times New Roman"/>
          <w:sz w:val="28"/>
          <w:szCs w:val="28"/>
        </w:rPr>
        <w:t>».</w:t>
      </w:r>
    </w:p>
    <w:p w:rsidR="00681943" w:rsidRPr="004F270B" w:rsidRDefault="000B0770" w:rsidP="004F270B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семейном клубе « Содружество»</w:t>
      </w:r>
    </w:p>
    <w:p w:rsidR="00A319F4" w:rsidRPr="007A2833" w:rsidRDefault="00A319F4" w:rsidP="00AC65F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2833">
        <w:rPr>
          <w:rFonts w:ascii="Times New Roman" w:hAnsi="Times New Roman"/>
          <w:sz w:val="28"/>
          <w:szCs w:val="28"/>
        </w:rPr>
        <w:t>исследовательский инструментарий:</w:t>
      </w:r>
    </w:p>
    <w:p w:rsidR="007067CF" w:rsidRDefault="007067CF" w:rsidP="007067CF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ресурсы;</w:t>
      </w:r>
    </w:p>
    <w:p w:rsidR="00681943" w:rsidRDefault="00681943" w:rsidP="007067CF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мультимедийное оборудование;</w:t>
      </w:r>
    </w:p>
    <w:p w:rsidR="000B0770" w:rsidRDefault="000B0770" w:rsidP="00681943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A319F4" w:rsidRDefault="00681943" w:rsidP="00681943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библиотек.</w:t>
      </w:r>
    </w:p>
    <w:p w:rsidR="00681943" w:rsidRDefault="004F270B" w:rsidP="004F270B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-материалы книги «Капельки России» </w:t>
      </w:r>
      <w:proofErr w:type="spellStart"/>
      <w:r>
        <w:rPr>
          <w:rFonts w:ascii="Times New Roman" w:hAnsi="Times New Roman"/>
          <w:sz w:val="28"/>
          <w:szCs w:val="28"/>
        </w:rPr>
        <w:t>Е.А.Шурмилёва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4736" w:rsidRPr="007A2833" w:rsidRDefault="00CB4736" w:rsidP="004F270B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-материалы архива </w:t>
      </w:r>
      <w:proofErr w:type="spellStart"/>
      <w:r>
        <w:rPr>
          <w:rFonts w:ascii="Times New Roman" w:hAnsi="Times New Roman"/>
          <w:sz w:val="28"/>
          <w:szCs w:val="28"/>
        </w:rPr>
        <w:t>Барышского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319F4" w:rsidRDefault="00A319F4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9F4" w:rsidRDefault="00A319F4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9F4" w:rsidRDefault="00A319F4" w:rsidP="00AC6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4736" w:rsidRDefault="00CB4736" w:rsidP="005B7A50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B4736" w:rsidRDefault="00CB4736" w:rsidP="005B7A50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B4736" w:rsidRDefault="00CB4736" w:rsidP="005B7A50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B4736" w:rsidRDefault="00CB4736" w:rsidP="005B7A50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319F4" w:rsidRPr="00E02CED" w:rsidRDefault="00CB4736" w:rsidP="005B7A5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</w:t>
      </w:r>
      <w:r w:rsidR="0029474B">
        <w:rPr>
          <w:rFonts w:ascii="Times New Roman" w:hAnsi="Times New Roman"/>
          <w:b/>
          <w:bCs/>
          <w:i/>
          <w:iCs/>
          <w:sz w:val="28"/>
          <w:szCs w:val="28"/>
        </w:rPr>
        <w:t>Практическая значимость проекта.</w:t>
      </w:r>
      <w:r w:rsidR="005B7A5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</w:t>
      </w:r>
    </w:p>
    <w:p w:rsidR="005B7A50" w:rsidRPr="008E1EC4" w:rsidRDefault="004F270B" w:rsidP="005B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1EC4">
        <w:rPr>
          <w:rFonts w:ascii="Times New Roman" w:hAnsi="Times New Roman"/>
          <w:sz w:val="28"/>
          <w:szCs w:val="28"/>
        </w:rPr>
        <w:t>Детям и их с</w:t>
      </w:r>
      <w:r w:rsidR="005B7A50" w:rsidRPr="008E1EC4">
        <w:rPr>
          <w:rFonts w:ascii="Times New Roman" w:hAnsi="Times New Roman"/>
          <w:sz w:val="28"/>
          <w:szCs w:val="28"/>
        </w:rPr>
        <w:t>емьям</w:t>
      </w:r>
      <w:r w:rsidRPr="008E1EC4">
        <w:rPr>
          <w:rFonts w:ascii="Times New Roman" w:hAnsi="Times New Roman"/>
          <w:sz w:val="28"/>
          <w:szCs w:val="28"/>
        </w:rPr>
        <w:t xml:space="preserve">, посещающим дневное отделение Центра </w:t>
      </w:r>
      <w:r w:rsidR="005B7A50" w:rsidRPr="008E1EC4">
        <w:rPr>
          <w:rFonts w:ascii="Times New Roman" w:hAnsi="Times New Roman"/>
          <w:sz w:val="28"/>
          <w:szCs w:val="28"/>
        </w:rPr>
        <w:t xml:space="preserve">необходима активная  и продолжительная поддержка со стороны специалистов реабилитационного центра.  В настоящее время реализация проекта находится на первой организационно-практической стадии.  В зависимости от характера проблем оказывается таким семьям, </w:t>
      </w:r>
      <w:r w:rsidR="008E1EC4" w:rsidRPr="008E1EC4">
        <w:rPr>
          <w:rFonts w:ascii="Times New Roman" w:hAnsi="Times New Roman"/>
          <w:sz w:val="28"/>
          <w:szCs w:val="28"/>
        </w:rPr>
        <w:t>организационная</w:t>
      </w:r>
      <w:proofErr w:type="gramStart"/>
      <w:r w:rsidR="008E1EC4" w:rsidRPr="008E1EC4">
        <w:rPr>
          <w:rFonts w:ascii="Times New Roman" w:hAnsi="Times New Roman"/>
          <w:sz w:val="28"/>
          <w:szCs w:val="28"/>
        </w:rPr>
        <w:t xml:space="preserve"> </w:t>
      </w:r>
      <w:r w:rsidR="005B7A50" w:rsidRPr="008E1EC4">
        <w:rPr>
          <w:rFonts w:ascii="Times New Roman" w:hAnsi="Times New Roman"/>
          <w:sz w:val="28"/>
          <w:szCs w:val="28"/>
        </w:rPr>
        <w:t>,</w:t>
      </w:r>
      <w:proofErr w:type="gramEnd"/>
      <w:r w:rsidR="005B7A50" w:rsidRPr="008E1EC4">
        <w:rPr>
          <w:rFonts w:ascii="Times New Roman" w:hAnsi="Times New Roman"/>
          <w:sz w:val="28"/>
          <w:szCs w:val="28"/>
        </w:rPr>
        <w:t xml:space="preserve">психолого-педагогическая помощь. Помощь родителям во взаимодействии с детьми заключается в предотвращении возникающих семейных проблем и формирование педагогической культуры родителей, а так же помощь в воспитании. </w:t>
      </w:r>
      <w:r w:rsidR="008E1EC4" w:rsidRPr="008E1EC4">
        <w:rPr>
          <w:rFonts w:ascii="Times New Roman" w:hAnsi="Times New Roman"/>
          <w:sz w:val="28"/>
          <w:szCs w:val="28"/>
        </w:rPr>
        <w:t>С</w:t>
      </w:r>
      <w:r w:rsidR="005B7A50" w:rsidRPr="008E1EC4">
        <w:rPr>
          <w:rFonts w:ascii="Times New Roman" w:hAnsi="Times New Roman"/>
          <w:sz w:val="28"/>
          <w:szCs w:val="28"/>
        </w:rPr>
        <w:t>оциально-психологическая поддержка, направленна на создание благоприятного микроклимата в семье в период кратковременного кризиса и коррекции межличностных отношений</w:t>
      </w:r>
      <w:r w:rsidR="00CB4736">
        <w:rPr>
          <w:rFonts w:ascii="Times New Roman" w:hAnsi="Times New Roman"/>
          <w:sz w:val="28"/>
          <w:szCs w:val="28"/>
        </w:rPr>
        <w:t>,</w:t>
      </w:r>
      <w:r w:rsidR="005B7A50" w:rsidRPr="008E1EC4">
        <w:rPr>
          <w:rFonts w:ascii="Times New Roman" w:hAnsi="Times New Roman"/>
          <w:sz w:val="28"/>
          <w:szCs w:val="28"/>
        </w:rPr>
        <w:t xml:space="preserve"> как в семье, так и в обществе.</w:t>
      </w:r>
    </w:p>
    <w:p w:rsidR="005B7A50" w:rsidRPr="008E1EC4" w:rsidRDefault="005B7A50" w:rsidP="005B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4736">
        <w:rPr>
          <w:rFonts w:ascii="Times New Roman" w:hAnsi="Times New Roman"/>
          <w:sz w:val="28"/>
          <w:szCs w:val="28"/>
        </w:rPr>
        <w:t>Организационная –</w:t>
      </w:r>
      <w:r w:rsidRPr="008E1E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E1EC4">
        <w:rPr>
          <w:rFonts w:ascii="Times New Roman" w:hAnsi="Times New Roman"/>
          <w:sz w:val="28"/>
          <w:szCs w:val="28"/>
        </w:rPr>
        <w:t xml:space="preserve">организация семейного досуга, различных мероприятий, </w:t>
      </w:r>
      <w:r w:rsidR="008E1EC4">
        <w:rPr>
          <w:rFonts w:ascii="Times New Roman" w:hAnsi="Times New Roman"/>
          <w:sz w:val="28"/>
          <w:szCs w:val="28"/>
        </w:rPr>
        <w:t>совместных походов и экскурсий</w:t>
      </w:r>
      <w:proofErr w:type="gramStart"/>
      <w:r w:rsidR="008E1EC4">
        <w:rPr>
          <w:rFonts w:ascii="Times New Roman" w:hAnsi="Times New Roman"/>
          <w:sz w:val="28"/>
          <w:szCs w:val="28"/>
        </w:rPr>
        <w:t xml:space="preserve"> </w:t>
      </w:r>
      <w:r w:rsidR="00CB4736">
        <w:rPr>
          <w:rFonts w:ascii="Times New Roman" w:hAnsi="Times New Roman"/>
          <w:sz w:val="28"/>
          <w:szCs w:val="28"/>
        </w:rPr>
        <w:t>,</w:t>
      </w:r>
      <w:proofErr w:type="gramEnd"/>
      <w:r w:rsidRPr="008E1EC4">
        <w:rPr>
          <w:rFonts w:ascii="Times New Roman" w:hAnsi="Times New Roman"/>
          <w:sz w:val="28"/>
          <w:szCs w:val="28"/>
        </w:rPr>
        <w:t>направленных на решение главных проблем проекта.</w:t>
      </w:r>
    </w:p>
    <w:p w:rsidR="005B7A50" w:rsidRPr="008E1EC4" w:rsidRDefault="005B7A50" w:rsidP="005B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4736">
        <w:rPr>
          <w:rFonts w:ascii="Times New Roman" w:hAnsi="Times New Roman"/>
          <w:sz w:val="28"/>
          <w:szCs w:val="28"/>
        </w:rPr>
        <w:t>Координационная -</w:t>
      </w:r>
      <w:r w:rsidRPr="008E1E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E1EC4">
        <w:rPr>
          <w:rFonts w:ascii="Times New Roman" w:hAnsi="Times New Roman"/>
          <w:sz w:val="28"/>
          <w:szCs w:val="28"/>
        </w:rPr>
        <w:t xml:space="preserve">направлена на активизацию различных ведомств и служб по совместному разрешению проблемы </w:t>
      </w:r>
      <w:r w:rsidR="008E1EC4">
        <w:rPr>
          <w:rFonts w:ascii="Times New Roman" w:hAnsi="Times New Roman"/>
          <w:sz w:val="28"/>
          <w:szCs w:val="28"/>
        </w:rPr>
        <w:t>социализации и адаптации детей и их семей в обществе.</w:t>
      </w:r>
    </w:p>
    <w:p w:rsidR="00A319F4" w:rsidRPr="00AE46FF" w:rsidRDefault="005B7A50" w:rsidP="00AE4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1EC4">
        <w:rPr>
          <w:rFonts w:ascii="Times New Roman" w:hAnsi="Times New Roman"/>
          <w:sz w:val="28"/>
          <w:szCs w:val="28"/>
        </w:rPr>
        <w:t xml:space="preserve"> В  работе  с детьми и  семьей используются на</w:t>
      </w:r>
      <w:r w:rsidR="008E1EC4">
        <w:rPr>
          <w:rFonts w:ascii="Times New Roman" w:hAnsi="Times New Roman"/>
          <w:sz w:val="28"/>
          <w:szCs w:val="28"/>
        </w:rPr>
        <w:t>иболее распространенные приемы :</w:t>
      </w:r>
      <w:r w:rsidRPr="008E1EC4">
        <w:rPr>
          <w:rFonts w:ascii="Times New Roman" w:hAnsi="Times New Roman"/>
          <w:sz w:val="28"/>
          <w:szCs w:val="28"/>
        </w:rPr>
        <w:t xml:space="preserve"> беседы,  </w:t>
      </w:r>
      <w:r w:rsidR="008E1EC4">
        <w:rPr>
          <w:rFonts w:ascii="Times New Roman" w:hAnsi="Times New Roman"/>
          <w:sz w:val="28"/>
          <w:szCs w:val="28"/>
        </w:rPr>
        <w:t>«Круглый стол»</w:t>
      </w:r>
      <w:proofErr w:type="gramStart"/>
      <w:r w:rsidR="008E1E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1EC4">
        <w:rPr>
          <w:rFonts w:ascii="Times New Roman" w:hAnsi="Times New Roman"/>
          <w:sz w:val="28"/>
          <w:szCs w:val="28"/>
        </w:rPr>
        <w:t xml:space="preserve">групповые </w:t>
      </w:r>
      <w:r w:rsidRPr="008E1EC4">
        <w:rPr>
          <w:rFonts w:ascii="Times New Roman" w:hAnsi="Times New Roman"/>
          <w:sz w:val="28"/>
          <w:szCs w:val="28"/>
        </w:rPr>
        <w:t xml:space="preserve"> занятия, праздники, встречи с специалистами </w:t>
      </w:r>
      <w:r w:rsidR="008E1EC4">
        <w:rPr>
          <w:rFonts w:ascii="Times New Roman" w:hAnsi="Times New Roman"/>
          <w:sz w:val="28"/>
          <w:szCs w:val="28"/>
        </w:rPr>
        <w:t>различных учреждений и ведомств</w:t>
      </w:r>
      <w:r w:rsidR="00CB4736">
        <w:rPr>
          <w:rFonts w:ascii="Times New Roman" w:hAnsi="Times New Roman"/>
          <w:sz w:val="28"/>
          <w:szCs w:val="28"/>
        </w:rPr>
        <w:t xml:space="preserve"> </w:t>
      </w:r>
      <w:r w:rsidR="008E1EC4">
        <w:rPr>
          <w:rFonts w:ascii="Times New Roman" w:hAnsi="Times New Roman"/>
          <w:sz w:val="28"/>
          <w:szCs w:val="28"/>
        </w:rPr>
        <w:t>,</w:t>
      </w:r>
      <w:r w:rsidR="00CB4736">
        <w:rPr>
          <w:rFonts w:ascii="Times New Roman" w:hAnsi="Times New Roman"/>
          <w:sz w:val="28"/>
          <w:szCs w:val="28"/>
        </w:rPr>
        <w:t xml:space="preserve">с жителями города Барыша и </w:t>
      </w:r>
      <w:proofErr w:type="spellStart"/>
      <w:r w:rsidR="00CB4736">
        <w:rPr>
          <w:rFonts w:ascii="Times New Roman" w:hAnsi="Times New Roman"/>
          <w:sz w:val="28"/>
          <w:szCs w:val="28"/>
        </w:rPr>
        <w:t>Барышского</w:t>
      </w:r>
      <w:proofErr w:type="spellEnd"/>
      <w:r w:rsidR="00CB4736">
        <w:rPr>
          <w:rFonts w:ascii="Times New Roman" w:hAnsi="Times New Roman"/>
          <w:sz w:val="28"/>
          <w:szCs w:val="28"/>
        </w:rPr>
        <w:t xml:space="preserve"> района,</w:t>
      </w:r>
      <w:r w:rsidR="008E1EC4">
        <w:rPr>
          <w:rFonts w:ascii="Times New Roman" w:hAnsi="Times New Roman"/>
          <w:sz w:val="28"/>
          <w:szCs w:val="28"/>
        </w:rPr>
        <w:t xml:space="preserve"> экскурсии и походы</w:t>
      </w:r>
      <w:r w:rsidR="008E1EC4" w:rsidRPr="00AE46FF">
        <w:rPr>
          <w:rFonts w:ascii="Times New Roman" w:hAnsi="Times New Roman"/>
          <w:sz w:val="28"/>
          <w:szCs w:val="28"/>
        </w:rPr>
        <w:t>.</w:t>
      </w:r>
      <w:r w:rsidR="00AE46FF" w:rsidRPr="00AE46FF">
        <w:rPr>
          <w:rFonts w:ascii="Times New Roman" w:hAnsi="Times New Roman"/>
          <w:sz w:val="28"/>
          <w:szCs w:val="28"/>
        </w:rPr>
        <w:t xml:space="preserve">  </w:t>
      </w: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</w:t>
      </w: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noProof/>
          <w:sz w:val="28"/>
          <w:szCs w:val="28"/>
        </w:rPr>
      </w:pPr>
    </w:p>
    <w:p w:rsidR="00F9477C" w:rsidRDefault="00CB4736" w:rsidP="00F9477C">
      <w:pPr>
        <w:spacing w:after="120" w:line="240" w:lineRule="auto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</w:t>
      </w:r>
      <w:r w:rsidR="00F9477C">
        <w:rPr>
          <w:rFonts w:ascii="Times New Roman" w:hAnsi="Times New Roman"/>
          <w:b/>
          <w:sz w:val="44"/>
        </w:rPr>
        <w:t xml:space="preserve"> " Зелёное чудо"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44"/>
        </w:rPr>
        <w:t xml:space="preserve">         </w:t>
      </w:r>
      <w:r>
        <w:rPr>
          <w:rFonts w:ascii="Times New Roman" w:hAnsi="Times New Roman"/>
          <w:b/>
          <w:sz w:val="36"/>
        </w:rPr>
        <w:t xml:space="preserve">трёхдневный туристический поход 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на спортивную базу в село </w:t>
      </w:r>
      <w:proofErr w:type="spellStart"/>
      <w:r>
        <w:rPr>
          <w:rFonts w:ascii="Times New Roman" w:hAnsi="Times New Roman"/>
          <w:b/>
          <w:sz w:val="36"/>
        </w:rPr>
        <w:t>Акшуат</w:t>
      </w:r>
      <w:proofErr w:type="spellEnd"/>
      <w:r>
        <w:rPr>
          <w:rFonts w:ascii="Times New Roman" w:hAnsi="Times New Roman"/>
          <w:b/>
          <w:sz w:val="36"/>
        </w:rPr>
        <w:t>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36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Цели: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 к своей малой Родине;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достопримечательностей местной </w:t>
      </w:r>
      <w:proofErr w:type="spellStart"/>
      <w:r>
        <w:rPr>
          <w:rFonts w:ascii="Times New Roman" w:hAnsi="Times New Roman"/>
          <w:sz w:val="28"/>
        </w:rPr>
        <w:t>природы</w:t>
      </w:r>
      <w:proofErr w:type="gramStart"/>
      <w:r>
        <w:rPr>
          <w:rFonts w:ascii="Times New Roman" w:hAnsi="Times New Roman"/>
          <w:sz w:val="28"/>
        </w:rPr>
        <w:t>,и</w:t>
      </w:r>
      <w:proofErr w:type="gramEnd"/>
      <w:r>
        <w:rPr>
          <w:rFonts w:ascii="Times New Roman" w:hAnsi="Times New Roman"/>
          <w:sz w:val="28"/>
        </w:rPr>
        <w:t>стории</w:t>
      </w:r>
      <w:proofErr w:type="spellEnd"/>
      <w:r>
        <w:rPr>
          <w:rFonts w:ascii="Times New Roman" w:hAnsi="Times New Roman"/>
          <w:sz w:val="28"/>
        </w:rPr>
        <w:t xml:space="preserve"> родного края.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здорового образа жизни;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краеведческого материала и изготовление на этой основе гербария, фото выставки;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  экологической культуры;</w:t>
      </w:r>
    </w:p>
    <w:p w:rsidR="00F9477C" w:rsidRDefault="00F9477C" w:rsidP="00F9477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безопасности жизнедеятельности.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навыков туристического мастерства;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развития физической активности и оздоровления;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 детей и их родителей</w:t>
      </w:r>
      <w:r w:rsidR="00BC57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 товарищества и взаимопомощи;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интересного досуга;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природных условий родного края на основе исследовательской работы;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Привитие навыков экологического общения с окружающей средой;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туризма как эффективного средства активного отдыха, способствующего поддержанию  здорового образа жизни.</w:t>
      </w:r>
    </w:p>
    <w:p w:rsidR="00F9477C" w:rsidRDefault="00F9477C" w:rsidP="00F9477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внутрисемейных отношений.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проведения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Туристско-краеведческий пеший поход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Содержание деятельности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  состоят из сочетающихся форм групповой и индивидуальной деятельности участников турпохода.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во время путешествия. Результат похода значительно  увеличится, если заранее провести подготовительную беседу. Познакомить детей и родителей с маршрутом предстоящего похода и краеведческими достопримечательностями, распределить обязанности.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Следующий этап-подготовка личного и группового оборудования. Участники похода знакомятся с правилами техники безопасности. Правила пользования авто транспортом, правила поведения в природе, правила сбора даров природы, правила пользования источниками пресной воды. Порядок развёртывания лагеря. Правила установки палатки, разведения костра, заготовки дров, обращения с огнём. Правила обращения с продуктами питания, поведения у костра. Защита от гнуса и клещей. Правила ликвидации  мусора.  Каждым участник  похода (командир группы, завхоз  по питанию, завхоз  по снаряжению, ответственный  за аптечку, фотограф, краевед, командир палатки и др.) должен иметь свой личный план подготовки, проведения и подведения итогов похода и познакомить с ним всех участников похода.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Ориентирование на местности. Карта, приёмы работы с ней. Компас и работа с ним. Условные знаки. Ориентирование карты, согласно местным признакам. Значение для туристов навыков ориентирования.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Исследовательская работа в природе. Сбор коллекции горных пород, и гербария растений. Ознакомление с историей населённых пунктов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Проведение экологического десанта.   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Спортивно-игровая программа. Тренировочные игры и упражнения на развитие глазомера, внимания, ориентирование на местности. </w:t>
      </w:r>
      <w:proofErr w:type="gramStart"/>
      <w:r>
        <w:rPr>
          <w:rFonts w:ascii="Times New Roman" w:hAnsi="Times New Roman"/>
          <w:sz w:val="28"/>
        </w:rPr>
        <w:t>Спортивно-туристические игры (разведение костра, переправа через «болото», маятник, следопыты, туристская «скорая помощь» и др.).</w:t>
      </w:r>
      <w:proofErr w:type="gramEnd"/>
      <w:r>
        <w:rPr>
          <w:rFonts w:ascii="Times New Roman" w:hAnsi="Times New Roman"/>
          <w:sz w:val="28"/>
        </w:rPr>
        <w:t xml:space="preserve"> Весёлые подвижные игры.  Футбол, волейбол, пионербол.</w:t>
      </w:r>
    </w:p>
    <w:p w:rsidR="00F9477C" w:rsidRDefault="00F9477C" w:rsidP="00F9477C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туристских документов и материалов по итогам похода. Изготовление фотоматериалов о походе. Представление в уголок Боевой славы Центра материалов наблюдений и исследований в походе, коллекционного, краеведческого материала, собранного на маршруте.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CB4736" w:rsidRDefault="00CB4736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  данного вида  похода</w:t>
      </w:r>
    </w:p>
    <w:p w:rsidR="00F9477C" w:rsidRDefault="00F9477C" w:rsidP="00F9477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Оздоровление детей и родителей за счёт повышения двигательной активности.</w:t>
      </w:r>
    </w:p>
    <w:p w:rsidR="00F9477C" w:rsidRDefault="00F9477C" w:rsidP="00F9477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Удовлетворение духовных потребностей при посещении памятных мест, природных достопримечательностей.</w:t>
      </w:r>
    </w:p>
    <w:p w:rsidR="00F9477C" w:rsidRDefault="00F9477C" w:rsidP="00F9477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образовательного уровня  всех участников похода.</w:t>
      </w:r>
    </w:p>
    <w:p w:rsidR="00F9477C" w:rsidRDefault="00F9477C" w:rsidP="00F9477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Преодоление естественных препятствий и трудностей походной полевой жизни, требующих от участников проявления смелости, решительности, осознание роста собственного духовного потенциала.</w:t>
      </w:r>
    </w:p>
    <w:p w:rsidR="00F9477C" w:rsidRDefault="00F9477C" w:rsidP="00F9477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составление фото и видео отчёта о походе.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Списки личного и группового снаряжения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Палатка с  колышками стойкам-3 шт.</w:t>
      </w:r>
      <w:r>
        <w:rPr>
          <w:rFonts w:ascii="Times New Roman" w:hAnsi="Times New Roman"/>
          <w:sz w:val="28"/>
        </w:rPr>
        <w:br/>
        <w:t>Рюкзак  на каждого члена похода                                                                         </w:t>
      </w:r>
      <w:r>
        <w:rPr>
          <w:rFonts w:ascii="Times New Roman" w:hAnsi="Times New Roman"/>
          <w:sz w:val="28"/>
        </w:rPr>
        <w:br/>
        <w:t>Коврик  на каждого члена похода                                                                        </w:t>
      </w:r>
      <w:r>
        <w:rPr>
          <w:rFonts w:ascii="Times New Roman" w:hAnsi="Times New Roman"/>
          <w:sz w:val="28"/>
        </w:rPr>
        <w:br/>
        <w:t xml:space="preserve">Тент -3 шт.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 xml:space="preserve">Фонарик -3 шт.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 xml:space="preserve">Топор  -2 шт.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 xml:space="preserve">Лопата-1 шт.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>Костровая стойк-1шт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Рукавицы 10 </w:t>
      </w:r>
      <w:proofErr w:type="spellStart"/>
      <w:proofErr w:type="gramStart"/>
      <w:r>
        <w:rPr>
          <w:rFonts w:ascii="Times New Roman" w:hAnsi="Times New Roman"/>
          <w:sz w:val="28"/>
        </w:rPr>
        <w:t>шт</w:t>
      </w:r>
      <w:proofErr w:type="spellEnd"/>
      <w:proofErr w:type="gramEnd"/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Аптечка -1 шт.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Хозяйственный набор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нож,</w:t>
      </w:r>
      <w:r w:rsidR="00BC57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половник, тара для продуктов, спички,</w:t>
      </w:r>
      <w:r w:rsidR="00BC57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резательная доска) - 2 шт.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2шт</w:t>
      </w:r>
      <w:r>
        <w:rPr>
          <w:rFonts w:ascii="Times New Roman" w:hAnsi="Times New Roman"/>
          <w:sz w:val="28"/>
        </w:rPr>
        <w:br/>
        <w:t xml:space="preserve">Котлы-2шт 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Клеёнка 4 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Верёвка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 xml:space="preserve">Фотоаппарат 1шт.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 xml:space="preserve">Скотч 2 шт. 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br/>
        <w:t>Компас  1шт.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</w:rPr>
        <w:br/>
        <w:t>Карта 1шт 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Спортинвентарь-2 комплекта.                                                                           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Личное снаряжение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Рюкзак,  вкладыш в рюкзак полиэтиленовый, клеёнка от дождя, обувь сменная, запасные носки, ветрозащитная куртка, одеяло, головной убор, смена белья, спортивная одежда, купальные принадлежности, умывальные принадлежности, спички в непромокаемой упаковке, миска, кружка, ложка, нож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консервный нож,  , ремонтный набор (игла, нитки и т.п.), крем от комаров, клещей, контейнер для сыпучих принадлежностей. 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Медицинская аптечка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Перевязочный материал (бинты, вата, салфетки).</w:t>
      </w:r>
      <w:r>
        <w:rPr>
          <w:rFonts w:ascii="Times New Roman" w:hAnsi="Times New Roman"/>
          <w:sz w:val="28"/>
        </w:rPr>
        <w:br/>
        <w:t>Антисептики (йод, перекись водорода,  марганцовка).</w:t>
      </w:r>
      <w:r>
        <w:rPr>
          <w:rFonts w:ascii="Times New Roman" w:hAnsi="Times New Roman"/>
          <w:sz w:val="28"/>
        </w:rPr>
        <w:br/>
        <w:t xml:space="preserve">Пластыри (бактерицидные, </w:t>
      </w:r>
      <w:proofErr w:type="gramStart"/>
      <w:r>
        <w:rPr>
          <w:rFonts w:ascii="Times New Roman" w:hAnsi="Times New Roman"/>
          <w:sz w:val="28"/>
        </w:rPr>
        <w:t>ленточный</w:t>
      </w:r>
      <w:proofErr w:type="gramEnd"/>
      <w:r>
        <w:rPr>
          <w:rFonts w:ascii="Times New Roman" w:hAnsi="Times New Roman"/>
          <w:sz w:val="28"/>
        </w:rPr>
        <w:t>, мозольные).</w:t>
      </w:r>
      <w:r>
        <w:rPr>
          <w:rFonts w:ascii="Times New Roman" w:hAnsi="Times New Roman"/>
          <w:sz w:val="28"/>
        </w:rPr>
        <w:br/>
        <w:t>Ножницы, жгут кровоостанавливающий медицинский.</w:t>
      </w:r>
      <w:r>
        <w:rPr>
          <w:rFonts w:ascii="Times New Roman" w:hAnsi="Times New Roman"/>
          <w:sz w:val="28"/>
        </w:rPr>
        <w:br/>
        <w:t>Фонарь, спички.</w:t>
      </w:r>
      <w:r>
        <w:rPr>
          <w:rFonts w:ascii="Times New Roman" w:hAnsi="Times New Roman"/>
          <w:sz w:val="28"/>
        </w:rPr>
        <w:br/>
        <w:t>Крем обычный, заживляющий.</w:t>
      </w:r>
      <w:r>
        <w:rPr>
          <w:rFonts w:ascii="Times New Roman" w:hAnsi="Times New Roman"/>
          <w:sz w:val="28"/>
        </w:rPr>
        <w:br/>
        <w:t>Жаропонижающие (аспирин, парацетамол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br/>
        <w:t>Сердечные (валидол, нитроглицерин).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>Болеутоляющие</w:t>
      </w:r>
      <w:proofErr w:type="gramEnd"/>
      <w:r>
        <w:rPr>
          <w:rFonts w:ascii="Times New Roman" w:hAnsi="Times New Roman"/>
          <w:sz w:val="28"/>
        </w:rPr>
        <w:t xml:space="preserve"> (анальгин, баралгин)</w:t>
      </w:r>
      <w:r>
        <w:rPr>
          <w:rFonts w:ascii="Times New Roman" w:hAnsi="Times New Roman"/>
          <w:sz w:val="28"/>
        </w:rPr>
        <w:br/>
        <w:t xml:space="preserve">Желудочные (фталазол, бисептол, но-шпа, </w:t>
      </w:r>
      <w:proofErr w:type="spellStart"/>
      <w:r>
        <w:rPr>
          <w:rFonts w:ascii="Times New Roman" w:hAnsi="Times New Roman"/>
          <w:sz w:val="28"/>
        </w:rPr>
        <w:t>фестал</w:t>
      </w:r>
      <w:proofErr w:type="spellEnd"/>
      <w:r>
        <w:rPr>
          <w:rFonts w:ascii="Times New Roman" w:hAnsi="Times New Roman"/>
          <w:sz w:val="28"/>
        </w:rPr>
        <w:t>, активированный уголь).</w:t>
      </w:r>
      <w:r>
        <w:rPr>
          <w:rFonts w:ascii="Times New Roman" w:hAnsi="Times New Roman"/>
          <w:sz w:val="28"/>
        </w:rPr>
        <w:br/>
        <w:t xml:space="preserve">Противоаллергические (супрастин, тавегил, </w:t>
      </w:r>
      <w:proofErr w:type="spellStart"/>
      <w:r>
        <w:rPr>
          <w:rFonts w:ascii="Times New Roman" w:hAnsi="Times New Roman"/>
          <w:sz w:val="28"/>
        </w:rPr>
        <w:t>диазолин</w:t>
      </w:r>
      <w:proofErr w:type="spellEnd"/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>Противопростудные</w:t>
      </w:r>
      <w:proofErr w:type="gramEnd"/>
      <w:r>
        <w:rPr>
          <w:rFonts w:ascii="Times New Roman" w:hAnsi="Times New Roman"/>
          <w:sz w:val="28"/>
        </w:rPr>
        <w:t>, от кашля (бромгексин</w:t>
      </w:r>
      <w:r w:rsidR="00BC57F6">
        <w:rPr>
          <w:rFonts w:ascii="Times New Roman" w:hAnsi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  </w:t>
      </w:r>
      <w:proofErr w:type="spellStart"/>
      <w:r>
        <w:rPr>
          <w:rFonts w:ascii="Times New Roman" w:hAnsi="Times New Roman"/>
          <w:sz w:val="28"/>
        </w:rPr>
        <w:t>фарингосепт</w:t>
      </w:r>
      <w:proofErr w:type="spellEnd"/>
      <w:r>
        <w:rPr>
          <w:rFonts w:ascii="Times New Roman" w:hAnsi="Times New Roman"/>
          <w:sz w:val="28"/>
        </w:rPr>
        <w:t xml:space="preserve">, стрептоцид, </w:t>
      </w:r>
      <w:proofErr w:type="spellStart"/>
      <w:r>
        <w:rPr>
          <w:rFonts w:ascii="Times New Roman" w:hAnsi="Times New Roman"/>
          <w:sz w:val="28"/>
        </w:rPr>
        <w:t>стрепсилс</w:t>
      </w:r>
      <w:proofErr w:type="spellEnd"/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br/>
        <w:t xml:space="preserve">Согревающие растирки (“звёздочка”, финалгон, </w:t>
      </w:r>
      <w:proofErr w:type="spellStart"/>
      <w:r>
        <w:rPr>
          <w:rFonts w:ascii="Times New Roman" w:hAnsi="Times New Roman"/>
          <w:sz w:val="28"/>
        </w:rPr>
        <w:t>випроссал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эфкамон</w:t>
      </w:r>
      <w:proofErr w:type="spellEnd"/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br/>
        <w:t>Бинт эластичный.</w:t>
      </w:r>
      <w:r>
        <w:rPr>
          <w:rFonts w:ascii="Times New Roman" w:hAnsi="Times New Roman"/>
          <w:sz w:val="28"/>
        </w:rPr>
        <w:br/>
        <w:t>Пакет для охлаждения (заморозка).</w:t>
      </w:r>
      <w:r>
        <w:rPr>
          <w:rFonts w:ascii="Times New Roman" w:hAnsi="Times New Roman"/>
          <w:sz w:val="28"/>
        </w:rPr>
        <w:br/>
        <w:t>Аммиак (держать отдельно от аптечки и продуктов).</w:t>
      </w:r>
    </w:p>
    <w:p w:rsidR="00F9477C" w:rsidRDefault="00F9477C" w:rsidP="00F9477C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477C" w:rsidRDefault="00F9477C" w:rsidP="00F9477C">
      <w:pPr>
        <w:spacing w:after="120" w:line="240" w:lineRule="auto"/>
        <w:rPr>
          <w:rFonts w:ascii="Times New Roman" w:hAnsi="Times New Roman"/>
          <w:sz w:val="28"/>
        </w:rPr>
      </w:pPr>
    </w:p>
    <w:p w:rsidR="00F9477C" w:rsidRDefault="00F9477C" w:rsidP="00F9477C">
      <w:pPr>
        <w:tabs>
          <w:tab w:val="left" w:pos="720"/>
        </w:tabs>
        <w:spacing w:before="100" w:after="100" w:line="240" w:lineRule="auto"/>
        <w:rPr>
          <w:rFonts w:ascii="Times New Roman" w:hAnsi="Times New Roman"/>
          <w:sz w:val="28"/>
        </w:rPr>
      </w:pPr>
    </w:p>
    <w:p w:rsidR="00F9477C" w:rsidRDefault="00F9477C" w:rsidP="00F9477C">
      <w:pPr>
        <w:rPr>
          <w:rFonts w:eastAsia="Calibri" w:cs="Calibri"/>
        </w:rPr>
      </w:pPr>
      <w:r>
        <w:rPr>
          <w:rFonts w:ascii="Verdana" w:eastAsia="Verdana" w:hAnsi="Verdana" w:cs="Verdana"/>
          <w:sz w:val="28"/>
        </w:rPr>
        <w:t>…</w:t>
      </w:r>
      <w:r>
        <w:rPr>
          <w:rFonts w:ascii="Arial" w:eastAsia="Arial" w:hAnsi="Arial" w:cs="Arial"/>
          <w:color w:val="008738"/>
          <w:sz w:val="28"/>
          <w:u w:val="single"/>
          <w:shd w:val="clear" w:color="auto" w:fill="FFFFFF"/>
        </w:rPr>
        <w:br/>
      </w:r>
    </w:p>
    <w:p w:rsidR="00C41992" w:rsidRDefault="00C41992" w:rsidP="008E1EC4">
      <w:pPr>
        <w:rPr>
          <w:rFonts w:ascii="Times New Roman" w:hAnsi="Times New Roman"/>
          <w:noProof/>
          <w:color w:val="FF0000"/>
          <w:sz w:val="40"/>
          <w:szCs w:val="40"/>
        </w:rPr>
      </w:pPr>
    </w:p>
    <w:p w:rsidR="0029474B" w:rsidRDefault="0029474B" w:rsidP="00164E50">
      <w:pPr>
        <w:rPr>
          <w:rFonts w:ascii="Times New Roman" w:hAnsi="Times New Roman"/>
          <w:noProof/>
          <w:color w:val="FF0000"/>
          <w:sz w:val="40"/>
          <w:szCs w:val="40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</w:p>
    <w:p w:rsidR="00CB4736" w:rsidRDefault="00CB4736" w:rsidP="00CB4736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i/>
          <w:sz w:val="28"/>
        </w:rPr>
        <w:t>Литература:</w:t>
      </w:r>
    </w:p>
    <w:p w:rsidR="00CB4736" w:rsidRDefault="00CB4736" w:rsidP="00CB473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Жёлудев</w:t>
      </w:r>
      <w:proofErr w:type="spellEnd"/>
      <w:r>
        <w:rPr>
          <w:rFonts w:ascii="Times New Roman" w:hAnsi="Times New Roman"/>
          <w:i/>
          <w:sz w:val="28"/>
        </w:rPr>
        <w:t xml:space="preserve"> Ф.И.</w:t>
      </w:r>
      <w:r>
        <w:rPr>
          <w:rFonts w:ascii="Times New Roman" w:hAnsi="Times New Roman"/>
          <w:sz w:val="28"/>
        </w:rPr>
        <w:t xml:space="preserve"> Памятка  организатору </w:t>
      </w:r>
      <w:proofErr w:type="spellStart"/>
      <w:r>
        <w:rPr>
          <w:rFonts w:ascii="Times New Roman" w:hAnsi="Times New Roman"/>
          <w:sz w:val="28"/>
        </w:rPr>
        <w:t>туристко</w:t>
      </w:r>
      <w:proofErr w:type="spellEnd"/>
      <w:r>
        <w:rPr>
          <w:rFonts w:ascii="Times New Roman" w:hAnsi="Times New Roman"/>
          <w:sz w:val="28"/>
        </w:rPr>
        <w:t>-краеведческой работы с учащимися. Г. Благовещенск.1992.</w:t>
      </w:r>
    </w:p>
    <w:p w:rsidR="00CB4736" w:rsidRDefault="00CB4736" w:rsidP="00CB473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Ю.В. Козлова, В.В. Ярошенко.</w:t>
      </w:r>
      <w:r>
        <w:rPr>
          <w:rFonts w:ascii="Times New Roman" w:hAnsi="Times New Roman"/>
          <w:sz w:val="28"/>
        </w:rPr>
        <w:t> В поход с классом: Пособие для классного руководителя. – М.: ТЦ Сфера, 2004.</w:t>
      </w:r>
    </w:p>
    <w:p w:rsidR="00CB4736" w:rsidRDefault="00CB4736" w:rsidP="00CB473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С.В.Менделевич</w:t>
      </w:r>
      <w:proofErr w:type="spellEnd"/>
      <w:r>
        <w:rPr>
          <w:rFonts w:ascii="Times New Roman" w:hAnsi="Times New Roman"/>
          <w:sz w:val="28"/>
        </w:rPr>
        <w:t> «Пора в поход!» Москва, 2000.</w:t>
      </w:r>
    </w:p>
    <w:p w:rsidR="00CB4736" w:rsidRDefault="00CB4736" w:rsidP="00CB473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И.С.Юньев</w:t>
      </w:r>
      <w:proofErr w:type="spellEnd"/>
      <w:r>
        <w:rPr>
          <w:rFonts w:ascii="Times New Roman" w:hAnsi="Times New Roman"/>
          <w:sz w:val="28"/>
        </w:rPr>
        <w:t> «Краеведение и туризм». Москва,1999.</w:t>
      </w:r>
    </w:p>
    <w:p w:rsidR="0029474B" w:rsidRPr="0029474B" w:rsidRDefault="0029474B" w:rsidP="0029474B">
      <w:pPr>
        <w:rPr>
          <w:rFonts w:ascii="Times New Roman" w:hAnsi="Times New Roman"/>
          <w:sz w:val="40"/>
          <w:szCs w:val="40"/>
        </w:rPr>
      </w:pPr>
    </w:p>
    <w:p w:rsidR="0029474B" w:rsidRPr="0029474B" w:rsidRDefault="0029474B" w:rsidP="0029474B">
      <w:pPr>
        <w:rPr>
          <w:rFonts w:ascii="Times New Roman" w:hAnsi="Times New Roman"/>
          <w:sz w:val="40"/>
          <w:szCs w:val="40"/>
        </w:rPr>
      </w:pPr>
    </w:p>
    <w:p w:rsidR="0029474B" w:rsidRPr="0029474B" w:rsidRDefault="0029474B" w:rsidP="0029474B">
      <w:pPr>
        <w:rPr>
          <w:rFonts w:ascii="Times New Roman" w:hAnsi="Times New Roman"/>
          <w:sz w:val="40"/>
          <w:szCs w:val="40"/>
        </w:rPr>
      </w:pPr>
    </w:p>
    <w:p w:rsidR="0029474B" w:rsidRPr="0029474B" w:rsidRDefault="0029474B" w:rsidP="0029474B">
      <w:pPr>
        <w:rPr>
          <w:rFonts w:ascii="Times New Roman" w:hAnsi="Times New Roman"/>
          <w:sz w:val="40"/>
          <w:szCs w:val="40"/>
        </w:rPr>
      </w:pPr>
    </w:p>
    <w:p w:rsidR="00C41992" w:rsidRDefault="0029474B" w:rsidP="0029474B">
      <w:pPr>
        <w:tabs>
          <w:tab w:val="left" w:pos="522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29474B" w:rsidRPr="0029474B" w:rsidRDefault="0029474B" w:rsidP="0029474B">
      <w:pPr>
        <w:tabs>
          <w:tab w:val="left" w:pos="5220"/>
        </w:tabs>
        <w:rPr>
          <w:rFonts w:ascii="Times New Roman" w:hAnsi="Times New Roman"/>
          <w:sz w:val="40"/>
          <w:szCs w:val="40"/>
        </w:rPr>
      </w:pPr>
    </w:p>
    <w:p w:rsidR="00A319F4" w:rsidRDefault="00A319F4" w:rsidP="00164E50">
      <w:pPr>
        <w:rPr>
          <w:rFonts w:ascii="Times New Roman" w:hAnsi="Times New Roman"/>
          <w:noProof/>
          <w:sz w:val="28"/>
          <w:szCs w:val="28"/>
        </w:rPr>
      </w:pPr>
    </w:p>
    <w:p w:rsidR="00A319F4" w:rsidRDefault="00A319F4" w:rsidP="00164E50">
      <w:pPr>
        <w:rPr>
          <w:rFonts w:ascii="Times New Roman" w:hAnsi="Times New Roman"/>
          <w:sz w:val="28"/>
          <w:szCs w:val="28"/>
        </w:rPr>
      </w:pPr>
    </w:p>
    <w:p w:rsidR="00F04BBD" w:rsidRPr="00F04BBD" w:rsidRDefault="00F04BBD" w:rsidP="00164E50">
      <w:pPr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br w:type="textWrapping" w:clear="all"/>
      </w:r>
    </w:p>
    <w:p w:rsidR="00A319F4" w:rsidRDefault="00A319F4" w:rsidP="008E1EC4">
      <w:pPr>
        <w:pStyle w:val="2"/>
      </w:pPr>
    </w:p>
    <w:p w:rsidR="00A319F4" w:rsidRDefault="00C41992" w:rsidP="00F04BBD">
      <w:pPr>
        <w:tabs>
          <w:tab w:val="left" w:pos="855"/>
          <w:tab w:val="left" w:pos="1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BD">
        <w:rPr>
          <w:rFonts w:ascii="Times New Roman" w:hAnsi="Times New Roman"/>
          <w:sz w:val="28"/>
          <w:szCs w:val="28"/>
        </w:rPr>
        <w:tab/>
      </w:r>
    </w:p>
    <w:p w:rsidR="00A319F4" w:rsidRDefault="00A319F4" w:rsidP="00164E50">
      <w:pPr>
        <w:rPr>
          <w:rFonts w:ascii="Times New Roman" w:hAnsi="Times New Roman"/>
          <w:sz w:val="28"/>
          <w:szCs w:val="28"/>
        </w:rPr>
      </w:pPr>
    </w:p>
    <w:p w:rsidR="00A319F4" w:rsidRDefault="00A319F4" w:rsidP="00164E50">
      <w:pPr>
        <w:rPr>
          <w:rFonts w:ascii="Times New Roman" w:hAnsi="Times New Roman"/>
          <w:sz w:val="28"/>
          <w:szCs w:val="28"/>
        </w:rPr>
      </w:pPr>
    </w:p>
    <w:p w:rsidR="00FD4426" w:rsidRDefault="00FD4426" w:rsidP="00F9477C">
      <w:pPr>
        <w:rPr>
          <w:rFonts w:ascii="Times New Roman" w:hAnsi="Times New Roman"/>
          <w:sz w:val="28"/>
          <w:szCs w:val="28"/>
        </w:rPr>
      </w:pPr>
    </w:p>
    <w:p w:rsidR="00FD4426" w:rsidRDefault="00FD4426" w:rsidP="00164E50">
      <w:pPr>
        <w:rPr>
          <w:rFonts w:ascii="Times New Roman" w:hAnsi="Times New Roman"/>
          <w:sz w:val="28"/>
          <w:szCs w:val="28"/>
        </w:rPr>
      </w:pPr>
    </w:p>
    <w:p w:rsidR="00A319F4" w:rsidRDefault="00A319F4" w:rsidP="00164E50">
      <w:pPr>
        <w:rPr>
          <w:rFonts w:ascii="Times New Roman" w:hAnsi="Times New Roman"/>
          <w:sz w:val="28"/>
          <w:szCs w:val="28"/>
        </w:rPr>
      </w:pPr>
    </w:p>
    <w:p w:rsidR="00A319F4" w:rsidRPr="00FD4426" w:rsidRDefault="00A319F4" w:rsidP="00164E50">
      <w:pPr>
        <w:rPr>
          <w:rFonts w:ascii="Times New Roman" w:hAnsi="Times New Roman"/>
          <w:color w:val="FF0000"/>
          <w:sz w:val="28"/>
          <w:szCs w:val="28"/>
        </w:rPr>
      </w:pPr>
    </w:p>
    <w:p w:rsidR="00A319F4" w:rsidRPr="00FD4426" w:rsidRDefault="00FD4426" w:rsidP="00FD4426">
      <w:pPr>
        <w:tabs>
          <w:tab w:val="left" w:pos="1140"/>
        </w:tabs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ab/>
      </w:r>
    </w:p>
    <w:p w:rsidR="00A319F4" w:rsidRPr="00F27805" w:rsidRDefault="00A319F4" w:rsidP="00164E50">
      <w:pPr>
        <w:rPr>
          <w:rFonts w:ascii="Times New Roman" w:hAnsi="Times New Roman"/>
          <w:color w:val="FF0000"/>
          <w:sz w:val="40"/>
          <w:szCs w:val="40"/>
        </w:rPr>
      </w:pPr>
    </w:p>
    <w:p w:rsidR="00F27805" w:rsidRDefault="00F27805" w:rsidP="00164E50">
      <w:pPr>
        <w:rPr>
          <w:rFonts w:ascii="Times New Roman" w:hAnsi="Times New Roman"/>
          <w:sz w:val="28"/>
          <w:szCs w:val="28"/>
        </w:rPr>
      </w:pPr>
    </w:p>
    <w:p w:rsidR="00F27805" w:rsidRPr="00F27805" w:rsidRDefault="00F27805" w:rsidP="00F27805">
      <w:pPr>
        <w:rPr>
          <w:rFonts w:ascii="Times New Roman" w:hAnsi="Times New Roman"/>
          <w:sz w:val="28"/>
          <w:szCs w:val="28"/>
        </w:rPr>
      </w:pPr>
    </w:p>
    <w:p w:rsidR="00F27805" w:rsidRPr="00F27805" w:rsidRDefault="00F27805" w:rsidP="00F27805">
      <w:pPr>
        <w:rPr>
          <w:rFonts w:ascii="Times New Roman" w:hAnsi="Times New Roman"/>
          <w:sz w:val="28"/>
          <w:szCs w:val="28"/>
        </w:rPr>
      </w:pPr>
    </w:p>
    <w:p w:rsidR="00F27805" w:rsidRPr="00F27805" w:rsidRDefault="00F27805" w:rsidP="00F27805">
      <w:pPr>
        <w:rPr>
          <w:rFonts w:ascii="Times New Roman" w:hAnsi="Times New Roman"/>
          <w:sz w:val="28"/>
          <w:szCs w:val="28"/>
        </w:rPr>
      </w:pPr>
    </w:p>
    <w:p w:rsidR="007E39B9" w:rsidRDefault="007E39B9" w:rsidP="009D75BB">
      <w:pPr>
        <w:rPr>
          <w:rFonts w:ascii="Times New Roman" w:hAnsi="Times New Roman"/>
          <w:sz w:val="40"/>
          <w:szCs w:val="40"/>
        </w:rPr>
      </w:pPr>
    </w:p>
    <w:p w:rsidR="009D75BB" w:rsidRPr="007E39B9" w:rsidRDefault="009D75BB" w:rsidP="007E39B9">
      <w:pPr>
        <w:ind w:firstLine="708"/>
        <w:rPr>
          <w:rFonts w:ascii="Times New Roman" w:hAnsi="Times New Roman"/>
          <w:sz w:val="40"/>
          <w:szCs w:val="40"/>
        </w:rPr>
      </w:pPr>
    </w:p>
    <w:p w:rsidR="009E2450" w:rsidRDefault="009D75BB" w:rsidP="0029474B">
      <w:pPr>
        <w:tabs>
          <w:tab w:val="left" w:pos="2385"/>
          <w:tab w:val="left" w:pos="6150"/>
          <w:tab w:val="left" w:pos="7455"/>
        </w:tabs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7E39B9" w:rsidRDefault="0029474B" w:rsidP="0029474B">
      <w:pPr>
        <w:tabs>
          <w:tab w:val="left" w:pos="2385"/>
          <w:tab w:val="left" w:pos="6150"/>
          <w:tab w:val="left" w:pos="74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="009D75BB">
        <w:rPr>
          <w:rFonts w:ascii="Times New Roman" w:hAnsi="Times New Roman"/>
          <w:sz w:val="40"/>
          <w:szCs w:val="40"/>
        </w:rPr>
        <w:tab/>
      </w:r>
    </w:p>
    <w:p w:rsidR="007E39B9" w:rsidRPr="007E39B9" w:rsidRDefault="0029474B" w:rsidP="007E39B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 w:type="textWrapping" w:clear="all"/>
      </w:r>
    </w:p>
    <w:p w:rsidR="007E39B9" w:rsidRDefault="007E39B9" w:rsidP="007E39B9">
      <w:pPr>
        <w:rPr>
          <w:rFonts w:ascii="Times New Roman" w:hAnsi="Times New Roman"/>
          <w:sz w:val="40"/>
          <w:szCs w:val="40"/>
        </w:rPr>
      </w:pPr>
    </w:p>
    <w:p w:rsidR="009E2450" w:rsidRDefault="009E2450" w:rsidP="007E39B9">
      <w:pPr>
        <w:tabs>
          <w:tab w:val="left" w:pos="7080"/>
        </w:tabs>
        <w:rPr>
          <w:rFonts w:ascii="Times New Roman" w:hAnsi="Times New Roman"/>
          <w:sz w:val="40"/>
          <w:szCs w:val="40"/>
        </w:rPr>
      </w:pPr>
    </w:p>
    <w:p w:rsidR="00A319F4" w:rsidRDefault="007E39B9" w:rsidP="009E2450">
      <w:pPr>
        <w:tabs>
          <w:tab w:val="left" w:pos="390"/>
          <w:tab w:val="left" w:pos="7080"/>
        </w:tabs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="009E2450" w:rsidRPr="009E2450">
        <w:rPr>
          <w:rFonts w:ascii="Times New Roman" w:hAnsi="Times New Roman"/>
          <w:color w:val="FF0000"/>
          <w:sz w:val="40"/>
          <w:szCs w:val="40"/>
        </w:rPr>
        <w:tab/>
      </w:r>
    </w:p>
    <w:p w:rsidR="009E2450" w:rsidRDefault="009E2450" w:rsidP="009E2450">
      <w:pPr>
        <w:tabs>
          <w:tab w:val="left" w:pos="390"/>
          <w:tab w:val="left" w:pos="7080"/>
        </w:tabs>
        <w:rPr>
          <w:rFonts w:ascii="Times New Roman" w:hAnsi="Times New Roman"/>
          <w:sz w:val="40"/>
          <w:szCs w:val="40"/>
        </w:rPr>
      </w:pPr>
    </w:p>
    <w:p w:rsidR="009E2450" w:rsidRPr="009E2450" w:rsidRDefault="009E2450" w:rsidP="009E2450">
      <w:pPr>
        <w:rPr>
          <w:rFonts w:ascii="Times New Roman" w:hAnsi="Times New Roman"/>
          <w:sz w:val="40"/>
          <w:szCs w:val="40"/>
        </w:rPr>
      </w:pPr>
    </w:p>
    <w:p w:rsidR="009E2450" w:rsidRDefault="009E2450" w:rsidP="009E2450">
      <w:pPr>
        <w:rPr>
          <w:rFonts w:ascii="Times New Roman" w:hAnsi="Times New Roman"/>
          <w:sz w:val="40"/>
          <w:szCs w:val="40"/>
        </w:rPr>
      </w:pPr>
    </w:p>
    <w:p w:rsidR="009E2450" w:rsidRPr="009E2450" w:rsidRDefault="009E2450" w:rsidP="009E2450">
      <w:pPr>
        <w:rPr>
          <w:rFonts w:ascii="Times New Roman" w:hAnsi="Times New Roman"/>
          <w:sz w:val="40"/>
          <w:szCs w:val="40"/>
        </w:rPr>
      </w:pPr>
    </w:p>
    <w:sectPr w:rsidR="009E2450" w:rsidRPr="009E2450" w:rsidSect="00DB6E9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67" w:rsidRDefault="00BF6667" w:rsidP="00F5127E">
      <w:pPr>
        <w:spacing w:after="0" w:line="240" w:lineRule="auto"/>
      </w:pPr>
      <w:r>
        <w:separator/>
      </w:r>
    </w:p>
  </w:endnote>
  <w:endnote w:type="continuationSeparator" w:id="0">
    <w:p w:rsidR="00BF6667" w:rsidRDefault="00BF6667" w:rsidP="00F5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67" w:rsidRDefault="00BF6667" w:rsidP="00F5127E">
      <w:pPr>
        <w:spacing w:after="0" w:line="240" w:lineRule="auto"/>
      </w:pPr>
      <w:r>
        <w:separator/>
      </w:r>
    </w:p>
  </w:footnote>
  <w:footnote w:type="continuationSeparator" w:id="0">
    <w:p w:rsidR="00BF6667" w:rsidRDefault="00BF6667" w:rsidP="00F5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E89"/>
    <w:multiLevelType w:val="multilevel"/>
    <w:tmpl w:val="DA4AE87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4F70462"/>
    <w:multiLevelType w:val="multilevel"/>
    <w:tmpl w:val="BC4C4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3095E"/>
    <w:multiLevelType w:val="hybridMultilevel"/>
    <w:tmpl w:val="D736DFFC"/>
    <w:lvl w:ilvl="0" w:tplc="42BA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0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EF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CA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6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4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A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AF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48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105A0D"/>
    <w:multiLevelType w:val="hybridMultilevel"/>
    <w:tmpl w:val="6666C64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3AE230ED"/>
    <w:multiLevelType w:val="multilevel"/>
    <w:tmpl w:val="62061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31C5B"/>
    <w:multiLevelType w:val="multilevel"/>
    <w:tmpl w:val="30F0F7B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47327F3A"/>
    <w:multiLevelType w:val="multilevel"/>
    <w:tmpl w:val="7214C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B780B"/>
    <w:multiLevelType w:val="multilevel"/>
    <w:tmpl w:val="0944B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F15778"/>
    <w:multiLevelType w:val="hybridMultilevel"/>
    <w:tmpl w:val="55A2925A"/>
    <w:lvl w:ilvl="0" w:tplc="EB409388">
      <w:start w:val="201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B71E89"/>
    <w:multiLevelType w:val="multilevel"/>
    <w:tmpl w:val="57A6FA5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70F93FA1"/>
    <w:multiLevelType w:val="hybridMultilevel"/>
    <w:tmpl w:val="98D0E7F8"/>
    <w:lvl w:ilvl="0" w:tplc="BB869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8E42C">
      <w:start w:val="1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CA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C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5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E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C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98186B"/>
    <w:multiLevelType w:val="multilevel"/>
    <w:tmpl w:val="D064397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7B610F87"/>
    <w:multiLevelType w:val="multilevel"/>
    <w:tmpl w:val="D82C9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727BBC"/>
    <w:multiLevelType w:val="multilevel"/>
    <w:tmpl w:val="67E2CD8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7E"/>
    <w:rsid w:val="000356A9"/>
    <w:rsid w:val="00056167"/>
    <w:rsid w:val="00062F43"/>
    <w:rsid w:val="000655A5"/>
    <w:rsid w:val="00065EF6"/>
    <w:rsid w:val="00082407"/>
    <w:rsid w:val="000A03F8"/>
    <w:rsid w:val="000B0770"/>
    <w:rsid w:val="000C4D01"/>
    <w:rsid w:val="000E4111"/>
    <w:rsid w:val="00121E70"/>
    <w:rsid w:val="00123BE1"/>
    <w:rsid w:val="001362AD"/>
    <w:rsid w:val="001542D0"/>
    <w:rsid w:val="00164E50"/>
    <w:rsid w:val="001A323C"/>
    <w:rsid w:val="001D31D7"/>
    <w:rsid w:val="001E5C22"/>
    <w:rsid w:val="002004C1"/>
    <w:rsid w:val="0021357E"/>
    <w:rsid w:val="002349A3"/>
    <w:rsid w:val="00235467"/>
    <w:rsid w:val="00250A05"/>
    <w:rsid w:val="002711ED"/>
    <w:rsid w:val="0029474B"/>
    <w:rsid w:val="002A3301"/>
    <w:rsid w:val="00311007"/>
    <w:rsid w:val="003126B2"/>
    <w:rsid w:val="003409E6"/>
    <w:rsid w:val="003552E6"/>
    <w:rsid w:val="003635E0"/>
    <w:rsid w:val="00366713"/>
    <w:rsid w:val="003847CA"/>
    <w:rsid w:val="003C5AE7"/>
    <w:rsid w:val="003D52A8"/>
    <w:rsid w:val="00407336"/>
    <w:rsid w:val="0043132C"/>
    <w:rsid w:val="00446BF8"/>
    <w:rsid w:val="00462D03"/>
    <w:rsid w:val="004B7BE0"/>
    <w:rsid w:val="004D5841"/>
    <w:rsid w:val="004F270B"/>
    <w:rsid w:val="005608D5"/>
    <w:rsid w:val="0058733F"/>
    <w:rsid w:val="00595CD6"/>
    <w:rsid w:val="005A71DC"/>
    <w:rsid w:val="005B7A50"/>
    <w:rsid w:val="005E2BDF"/>
    <w:rsid w:val="005F1D30"/>
    <w:rsid w:val="0062101D"/>
    <w:rsid w:val="00622914"/>
    <w:rsid w:val="006521F4"/>
    <w:rsid w:val="0065222E"/>
    <w:rsid w:val="00681943"/>
    <w:rsid w:val="00687F52"/>
    <w:rsid w:val="006D1180"/>
    <w:rsid w:val="006E71EA"/>
    <w:rsid w:val="007031CD"/>
    <w:rsid w:val="007067CF"/>
    <w:rsid w:val="0072335C"/>
    <w:rsid w:val="00731DF9"/>
    <w:rsid w:val="00765955"/>
    <w:rsid w:val="00775F25"/>
    <w:rsid w:val="007A2833"/>
    <w:rsid w:val="007E39B9"/>
    <w:rsid w:val="008751C4"/>
    <w:rsid w:val="008752D5"/>
    <w:rsid w:val="00896C74"/>
    <w:rsid w:val="008B1438"/>
    <w:rsid w:val="008D793F"/>
    <w:rsid w:val="008E1EC4"/>
    <w:rsid w:val="00906ED7"/>
    <w:rsid w:val="0091772A"/>
    <w:rsid w:val="009258E8"/>
    <w:rsid w:val="009438A1"/>
    <w:rsid w:val="009800B3"/>
    <w:rsid w:val="00985A67"/>
    <w:rsid w:val="009A3878"/>
    <w:rsid w:val="009D75BB"/>
    <w:rsid w:val="009E2450"/>
    <w:rsid w:val="009F16EE"/>
    <w:rsid w:val="00A07B85"/>
    <w:rsid w:val="00A319F4"/>
    <w:rsid w:val="00A3673B"/>
    <w:rsid w:val="00AC65FE"/>
    <w:rsid w:val="00AE46FF"/>
    <w:rsid w:val="00AE5FF1"/>
    <w:rsid w:val="00AF525D"/>
    <w:rsid w:val="00B12DFB"/>
    <w:rsid w:val="00BB4299"/>
    <w:rsid w:val="00BB45B5"/>
    <w:rsid w:val="00BC57F6"/>
    <w:rsid w:val="00BF4D69"/>
    <w:rsid w:val="00BF6667"/>
    <w:rsid w:val="00C225E4"/>
    <w:rsid w:val="00C304E2"/>
    <w:rsid w:val="00C41992"/>
    <w:rsid w:val="00C4202D"/>
    <w:rsid w:val="00C86C3D"/>
    <w:rsid w:val="00CB4736"/>
    <w:rsid w:val="00CD4AF6"/>
    <w:rsid w:val="00CE5E77"/>
    <w:rsid w:val="00CF0965"/>
    <w:rsid w:val="00CF1C56"/>
    <w:rsid w:val="00D416A7"/>
    <w:rsid w:val="00D73D16"/>
    <w:rsid w:val="00DA2C95"/>
    <w:rsid w:val="00DB6E91"/>
    <w:rsid w:val="00DD4DC7"/>
    <w:rsid w:val="00E02CED"/>
    <w:rsid w:val="00E03631"/>
    <w:rsid w:val="00E13AC6"/>
    <w:rsid w:val="00E20FC7"/>
    <w:rsid w:val="00E8195D"/>
    <w:rsid w:val="00E87E61"/>
    <w:rsid w:val="00EA078C"/>
    <w:rsid w:val="00EA4EE8"/>
    <w:rsid w:val="00EB70CE"/>
    <w:rsid w:val="00EE1431"/>
    <w:rsid w:val="00F04BBD"/>
    <w:rsid w:val="00F0703D"/>
    <w:rsid w:val="00F27805"/>
    <w:rsid w:val="00F5127E"/>
    <w:rsid w:val="00F5765A"/>
    <w:rsid w:val="00F57BE0"/>
    <w:rsid w:val="00F57F97"/>
    <w:rsid w:val="00F613BA"/>
    <w:rsid w:val="00F66A8B"/>
    <w:rsid w:val="00F72600"/>
    <w:rsid w:val="00F81033"/>
    <w:rsid w:val="00F85325"/>
    <w:rsid w:val="00F9477C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0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8E1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1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5127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5127E"/>
    <w:rPr>
      <w:rFonts w:cs="Times New Roman"/>
    </w:rPr>
  </w:style>
  <w:style w:type="paragraph" w:styleId="a9">
    <w:name w:val="Normal (Web)"/>
    <w:basedOn w:val="a"/>
    <w:uiPriority w:val="99"/>
    <w:rsid w:val="00C225E4"/>
    <w:pPr>
      <w:spacing w:before="100" w:beforeAutospacing="1" w:after="100" w:afterAutospacing="1" w:line="288" w:lineRule="auto"/>
    </w:pPr>
    <w:rPr>
      <w:rFonts w:ascii="Times New Roman" w:hAnsi="Times New Roman"/>
      <w:iCs/>
      <w:sz w:val="24"/>
      <w:szCs w:val="24"/>
    </w:rPr>
  </w:style>
  <w:style w:type="paragraph" w:styleId="aa">
    <w:name w:val="List Paragraph"/>
    <w:basedOn w:val="a"/>
    <w:uiPriority w:val="99"/>
    <w:qFormat/>
    <w:rsid w:val="00CF1C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0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8E1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1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5127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5127E"/>
    <w:rPr>
      <w:rFonts w:cs="Times New Roman"/>
    </w:rPr>
  </w:style>
  <w:style w:type="paragraph" w:styleId="a9">
    <w:name w:val="Normal (Web)"/>
    <w:basedOn w:val="a"/>
    <w:uiPriority w:val="99"/>
    <w:rsid w:val="00C225E4"/>
    <w:pPr>
      <w:spacing w:before="100" w:beforeAutospacing="1" w:after="100" w:afterAutospacing="1" w:line="288" w:lineRule="auto"/>
    </w:pPr>
    <w:rPr>
      <w:rFonts w:ascii="Times New Roman" w:hAnsi="Times New Roman"/>
      <w:iCs/>
      <w:sz w:val="24"/>
      <w:szCs w:val="24"/>
    </w:rPr>
  </w:style>
  <w:style w:type="paragraph" w:styleId="aa">
    <w:name w:val="List Paragraph"/>
    <w:basedOn w:val="a"/>
    <w:uiPriority w:val="99"/>
    <w:qFormat/>
    <w:rsid w:val="00CF1C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18F-C523-4321-9C05-07E02AEA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Olga</cp:lastModifiedBy>
  <cp:revision>2</cp:revision>
  <dcterms:created xsi:type="dcterms:W3CDTF">2014-01-26T13:15:00Z</dcterms:created>
  <dcterms:modified xsi:type="dcterms:W3CDTF">2014-01-26T13:15:00Z</dcterms:modified>
</cp:coreProperties>
</file>