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E7" w:rsidRPr="00062D32" w:rsidRDefault="00DF31E7" w:rsidP="00DF31E7">
      <w:pPr>
        <w:jc w:val="center"/>
        <w:rPr>
          <w:b/>
          <w:sz w:val="20"/>
          <w:szCs w:val="20"/>
          <w:u w:val="single"/>
        </w:rPr>
      </w:pPr>
      <w:r w:rsidRPr="00E24C61">
        <w:rPr>
          <w:b/>
          <w:sz w:val="20"/>
          <w:szCs w:val="20"/>
        </w:rPr>
        <w:t xml:space="preserve">Индивидуальная программа развития на </w:t>
      </w:r>
      <w:r>
        <w:rPr>
          <w:b/>
          <w:sz w:val="20"/>
          <w:szCs w:val="20"/>
        </w:rPr>
        <w:t>2017-2018</w:t>
      </w:r>
      <w:bookmarkStart w:id="0" w:name="_GoBack"/>
      <w:bookmarkEnd w:id="0"/>
      <w:r w:rsidRPr="00E24C61">
        <w:rPr>
          <w:b/>
          <w:sz w:val="20"/>
          <w:szCs w:val="20"/>
        </w:rPr>
        <w:t>уч</w:t>
      </w:r>
      <w:proofErr w:type="gramStart"/>
      <w:r w:rsidRPr="00E24C61">
        <w:rPr>
          <w:b/>
          <w:sz w:val="20"/>
          <w:szCs w:val="20"/>
        </w:rPr>
        <w:t>.г</w:t>
      </w:r>
      <w:proofErr w:type="gramEnd"/>
      <w:r w:rsidRPr="00E24C61">
        <w:rPr>
          <w:b/>
          <w:sz w:val="20"/>
          <w:szCs w:val="20"/>
        </w:rPr>
        <w:t>од.</w:t>
      </w:r>
      <w:r w:rsidRPr="00126B9F">
        <w:rPr>
          <w:b/>
          <w:color w:val="FF0000"/>
          <w:sz w:val="20"/>
          <w:szCs w:val="20"/>
        </w:rPr>
        <w:t xml:space="preserve">                                   </w:t>
      </w:r>
      <w:r>
        <w:rPr>
          <w:b/>
          <w:color w:val="FF0000"/>
          <w:sz w:val="20"/>
          <w:szCs w:val="20"/>
        </w:rPr>
        <w:t xml:space="preserve">                               </w:t>
      </w:r>
      <w:r w:rsidRPr="00062D32">
        <w:rPr>
          <w:sz w:val="20"/>
          <w:szCs w:val="20"/>
          <w:u w:val="single"/>
        </w:rPr>
        <w:t>Ф.И. ребенка</w:t>
      </w:r>
      <w:r w:rsidRPr="00062D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_______________________</w:t>
      </w:r>
    </w:p>
    <w:p w:rsidR="00DF31E7" w:rsidRPr="00062D32" w:rsidRDefault="00DF31E7" w:rsidP="00DF31E7">
      <w:pPr>
        <w:ind w:left="7788" w:firstLine="708"/>
        <w:jc w:val="center"/>
        <w:rPr>
          <w:sz w:val="20"/>
          <w:szCs w:val="20"/>
          <w:u w:val="single"/>
        </w:rPr>
      </w:pPr>
      <w:r w:rsidRPr="00062D32">
        <w:rPr>
          <w:b/>
          <w:sz w:val="20"/>
          <w:szCs w:val="20"/>
          <w:u w:val="single"/>
        </w:rPr>
        <w:t>Речевое заключение</w:t>
      </w:r>
      <w:r w:rsidRPr="00062D32">
        <w:rPr>
          <w:sz w:val="20"/>
          <w:szCs w:val="20"/>
          <w:u w:val="single"/>
        </w:rPr>
        <w:t xml:space="preserve">: </w:t>
      </w:r>
      <w:r>
        <w:rPr>
          <w:sz w:val="20"/>
          <w:szCs w:val="20"/>
          <w:u w:val="single"/>
        </w:rPr>
        <w:t xml:space="preserve">ОНР </w:t>
      </w:r>
      <w:r>
        <w:rPr>
          <w:sz w:val="20"/>
          <w:szCs w:val="20"/>
          <w:u w:val="single"/>
          <w:lang w:val="en-US"/>
        </w:rPr>
        <w:t>I</w:t>
      </w:r>
      <w:r>
        <w:rPr>
          <w:sz w:val="20"/>
          <w:szCs w:val="20"/>
          <w:u w:val="single"/>
        </w:rPr>
        <w:t xml:space="preserve"> - </w:t>
      </w:r>
      <w:r w:rsidRPr="00062D32">
        <w:rPr>
          <w:sz w:val="20"/>
          <w:szCs w:val="20"/>
          <w:u w:val="single"/>
          <w:lang w:val="en-US"/>
        </w:rPr>
        <w:t>II</w:t>
      </w:r>
      <w:r w:rsidRPr="00062D32">
        <w:rPr>
          <w:sz w:val="20"/>
          <w:szCs w:val="20"/>
          <w:u w:val="single"/>
        </w:rPr>
        <w:t xml:space="preserve"> уровень</w:t>
      </w:r>
    </w:p>
    <w:tbl>
      <w:tblPr>
        <w:tblStyle w:val="a3"/>
        <w:tblW w:w="15920" w:type="dxa"/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123"/>
        <w:gridCol w:w="7160"/>
      </w:tblGrid>
      <w:tr w:rsidR="00DF31E7" w:rsidRPr="00AC7707" w:rsidTr="00DF3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jc w:val="center"/>
              <w:rPr>
                <w:b/>
                <w:sz w:val="14"/>
                <w:szCs w:val="14"/>
              </w:rPr>
            </w:pPr>
            <w:r w:rsidRPr="00AC7707">
              <w:rPr>
                <w:b/>
                <w:sz w:val="14"/>
                <w:szCs w:val="14"/>
              </w:rPr>
              <w:t>Актуальный уровень</w:t>
            </w:r>
          </w:p>
          <w:p w:rsidR="00DF31E7" w:rsidRPr="00AC7707" w:rsidRDefault="00DF31E7" w:rsidP="002B685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AC7707">
              <w:rPr>
                <w:b/>
                <w:sz w:val="14"/>
                <w:szCs w:val="14"/>
              </w:rPr>
              <w:t>развития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jc w:val="center"/>
              <w:rPr>
                <w:b/>
                <w:sz w:val="14"/>
                <w:szCs w:val="14"/>
              </w:rPr>
            </w:pPr>
            <w:r w:rsidRPr="00AC7707">
              <w:rPr>
                <w:b/>
                <w:sz w:val="14"/>
                <w:szCs w:val="14"/>
              </w:rPr>
              <w:t>Коррекционные цели</w:t>
            </w:r>
          </w:p>
          <w:p w:rsidR="00DF31E7" w:rsidRPr="00AC7707" w:rsidRDefault="00DF31E7" w:rsidP="002B6858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AC7707">
              <w:rPr>
                <w:b/>
                <w:sz w:val="14"/>
                <w:szCs w:val="14"/>
              </w:rPr>
              <w:t>и задачи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jc w:val="center"/>
              <w:rPr>
                <w:b/>
                <w:sz w:val="14"/>
                <w:szCs w:val="14"/>
              </w:rPr>
            </w:pPr>
            <w:r w:rsidRPr="00AC7707">
              <w:rPr>
                <w:b/>
                <w:sz w:val="14"/>
                <w:szCs w:val="14"/>
              </w:rPr>
              <w:t>Содержание логопедической работы</w:t>
            </w:r>
          </w:p>
        </w:tc>
      </w:tr>
      <w:tr w:rsidR="00DF31E7" w:rsidRPr="00AC7707" w:rsidTr="00DF31E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Анатомическое строение артикуляционного аппарата без аномалий, строение губ нормальное, тонус и подвижность не нарушены; строение зубов нормальное; подъязычная связка без особенностей, объем артикуляторных движений языком ограничен, с трудом удерживает позу, объем движений языка неполный, наблюдается замена движений; прикус правильный; строение твердого неба не нарушено; </w:t>
            </w:r>
            <w:proofErr w:type="gramStart"/>
            <w:r w:rsidRPr="00AC7707">
              <w:rPr>
                <w:sz w:val="14"/>
                <w:szCs w:val="14"/>
              </w:rPr>
              <w:t>строение</w:t>
            </w:r>
            <w:proofErr w:type="gramEnd"/>
            <w:r w:rsidRPr="00AC7707">
              <w:rPr>
                <w:sz w:val="14"/>
                <w:szCs w:val="14"/>
              </w:rPr>
              <w:t xml:space="preserve"> и подвижность мягкого неба не нарушены. При увеличении речевой нагрузки саливация.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Полиморфное нарушение звукопроизношения. Звучание речи смазанное, речь малопонятна для окружающих. Нетипичные </w:t>
            </w:r>
            <w:proofErr w:type="spellStart"/>
            <w:r w:rsidRPr="00AC7707">
              <w:rPr>
                <w:sz w:val="14"/>
                <w:szCs w:val="14"/>
              </w:rPr>
              <w:t>заменф</w:t>
            </w:r>
            <w:proofErr w:type="spellEnd"/>
            <w:r w:rsidRPr="00AC7707">
              <w:rPr>
                <w:sz w:val="14"/>
                <w:szCs w:val="14"/>
              </w:rPr>
              <w:t xml:space="preserve"> произношения звуков. Свистящие присутствуют в речи </w:t>
            </w:r>
            <w:proofErr w:type="spellStart"/>
            <w:r w:rsidRPr="00AC7707">
              <w:rPr>
                <w:sz w:val="14"/>
                <w:szCs w:val="14"/>
              </w:rPr>
              <w:t>ребенко</w:t>
            </w:r>
            <w:proofErr w:type="spellEnd"/>
            <w:r w:rsidRPr="00AC7707">
              <w:rPr>
                <w:sz w:val="14"/>
                <w:szCs w:val="14"/>
              </w:rPr>
              <w:t xml:space="preserve">, но не всегда (нос – </w:t>
            </w:r>
            <w:proofErr w:type="spellStart"/>
            <w:r w:rsidRPr="00AC7707">
              <w:rPr>
                <w:sz w:val="14"/>
                <w:szCs w:val="14"/>
              </w:rPr>
              <w:t>вос</w:t>
            </w:r>
            <w:proofErr w:type="spellEnd"/>
            <w:r w:rsidRPr="00AC7707">
              <w:rPr>
                <w:sz w:val="14"/>
                <w:szCs w:val="14"/>
              </w:rPr>
              <w:t xml:space="preserve">, глаза – </w:t>
            </w:r>
            <w:proofErr w:type="spellStart"/>
            <w:r w:rsidRPr="00AC7707">
              <w:rPr>
                <w:sz w:val="14"/>
                <w:szCs w:val="14"/>
              </w:rPr>
              <w:t>гась</w:t>
            </w:r>
            <w:proofErr w:type="spellEnd"/>
            <w:r w:rsidRPr="00AC7707">
              <w:rPr>
                <w:sz w:val="14"/>
                <w:szCs w:val="14"/>
              </w:rPr>
              <w:t xml:space="preserve">, сапоги – </w:t>
            </w:r>
            <w:proofErr w:type="spellStart"/>
            <w:r w:rsidRPr="00AC7707">
              <w:rPr>
                <w:sz w:val="14"/>
                <w:szCs w:val="14"/>
              </w:rPr>
              <w:t>имди</w:t>
            </w:r>
            <w:proofErr w:type="spellEnd"/>
            <w:r w:rsidRPr="00AC7707">
              <w:rPr>
                <w:sz w:val="14"/>
                <w:szCs w:val="14"/>
              </w:rPr>
              <w:t xml:space="preserve">), шипящие отсутствуют или заменяются на  [СꞋ], а также не типичные замены (шапка – </w:t>
            </w:r>
            <w:proofErr w:type="spellStart"/>
            <w:proofErr w:type="gramStart"/>
            <w:r w:rsidRPr="00AC7707">
              <w:rPr>
                <w:sz w:val="14"/>
                <w:szCs w:val="14"/>
              </w:rPr>
              <w:t>фам</w:t>
            </w:r>
            <w:proofErr w:type="spellEnd"/>
            <w:proofErr w:type="gramEnd"/>
            <w:r w:rsidRPr="00AC7707">
              <w:rPr>
                <w:sz w:val="14"/>
                <w:szCs w:val="14"/>
              </w:rPr>
              <w:t xml:space="preserve">, варежки – вас, очки – </w:t>
            </w:r>
            <w:proofErr w:type="spellStart"/>
            <w:r w:rsidRPr="00AC7707">
              <w:rPr>
                <w:sz w:val="14"/>
                <w:szCs w:val="14"/>
              </w:rPr>
              <w:t>оть</w:t>
            </w:r>
            <w:proofErr w:type="spellEnd"/>
            <w:r w:rsidRPr="00AC7707">
              <w:rPr>
                <w:sz w:val="14"/>
                <w:szCs w:val="14"/>
              </w:rPr>
              <w:t xml:space="preserve">, рубашка – </w:t>
            </w:r>
            <w:proofErr w:type="spellStart"/>
            <w:r w:rsidRPr="00AC7707">
              <w:rPr>
                <w:sz w:val="14"/>
                <w:szCs w:val="14"/>
              </w:rPr>
              <w:t>убо</w:t>
            </w:r>
            <w:proofErr w:type="spellEnd"/>
            <w:r w:rsidRPr="00AC7707">
              <w:rPr>
                <w:sz w:val="14"/>
                <w:szCs w:val="14"/>
              </w:rPr>
              <w:t>). Замены [</w:t>
            </w:r>
            <w:proofErr w:type="gramStart"/>
            <w:r w:rsidRPr="00AC7707">
              <w:rPr>
                <w:sz w:val="14"/>
                <w:szCs w:val="14"/>
              </w:rPr>
              <w:t>К</w:t>
            </w:r>
            <w:proofErr w:type="gramEnd"/>
            <w:r w:rsidRPr="00AC7707">
              <w:rPr>
                <w:sz w:val="14"/>
                <w:szCs w:val="14"/>
              </w:rPr>
              <w:t xml:space="preserve">Ꞌ] на [ТꞋ] (киса – тис), звук [Г] произносит. Сформированы гласные, согласные раннего онтогенеза требуют работы по уточнению правильного произношения. 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Состояние фонематического слуха ниже возрастной нормы: показал и назвал «</w:t>
            </w:r>
            <w:proofErr w:type="gramStart"/>
            <w:r w:rsidRPr="00AC7707">
              <w:rPr>
                <w:sz w:val="14"/>
                <w:szCs w:val="14"/>
              </w:rPr>
              <w:t>Кто</w:t>
            </w:r>
            <w:proofErr w:type="gramEnd"/>
            <w:r w:rsidRPr="00AC7707">
              <w:rPr>
                <w:sz w:val="14"/>
                <w:szCs w:val="14"/>
              </w:rPr>
              <w:t xml:space="preserve"> как кричит» - </w:t>
            </w:r>
            <w:proofErr w:type="spellStart"/>
            <w:r w:rsidRPr="00AC7707">
              <w:rPr>
                <w:sz w:val="14"/>
                <w:szCs w:val="14"/>
              </w:rPr>
              <w:t>му</w:t>
            </w:r>
            <w:proofErr w:type="spellEnd"/>
            <w:r w:rsidRPr="00AC7707">
              <w:rPr>
                <w:sz w:val="14"/>
                <w:szCs w:val="14"/>
              </w:rPr>
              <w:t xml:space="preserve"> – </w:t>
            </w:r>
            <w:proofErr w:type="spellStart"/>
            <w:r w:rsidRPr="00AC7707">
              <w:rPr>
                <w:sz w:val="14"/>
                <w:szCs w:val="14"/>
              </w:rPr>
              <w:t>умго</w:t>
            </w:r>
            <w:proofErr w:type="spellEnd"/>
            <w:r w:rsidRPr="00AC7707">
              <w:rPr>
                <w:sz w:val="14"/>
                <w:szCs w:val="14"/>
              </w:rPr>
              <w:t xml:space="preserve"> (показал корову), </w:t>
            </w:r>
            <w:proofErr w:type="spellStart"/>
            <w:r w:rsidRPr="00AC7707">
              <w:rPr>
                <w:sz w:val="14"/>
                <w:szCs w:val="14"/>
              </w:rPr>
              <w:t>ме</w:t>
            </w:r>
            <w:proofErr w:type="spellEnd"/>
            <w:r w:rsidRPr="00AC7707">
              <w:rPr>
                <w:sz w:val="14"/>
                <w:szCs w:val="14"/>
              </w:rPr>
              <w:t xml:space="preserve"> – </w:t>
            </w:r>
            <w:proofErr w:type="spellStart"/>
            <w:r w:rsidRPr="00AC7707">
              <w:rPr>
                <w:sz w:val="14"/>
                <w:szCs w:val="14"/>
              </w:rPr>
              <w:t>бе</w:t>
            </w:r>
            <w:proofErr w:type="spellEnd"/>
            <w:r w:rsidRPr="00AC7707">
              <w:rPr>
                <w:sz w:val="14"/>
                <w:szCs w:val="14"/>
              </w:rPr>
              <w:t xml:space="preserve"> (показал козу), мяу – тис (показал кошку), гав – </w:t>
            </w:r>
            <w:proofErr w:type="spellStart"/>
            <w:r w:rsidRPr="00AC7707">
              <w:rPr>
                <w:sz w:val="14"/>
                <w:szCs w:val="14"/>
              </w:rPr>
              <w:t>авав</w:t>
            </w:r>
            <w:proofErr w:type="spellEnd"/>
            <w:r w:rsidRPr="00AC7707">
              <w:rPr>
                <w:sz w:val="14"/>
                <w:szCs w:val="14"/>
              </w:rPr>
              <w:t xml:space="preserve"> (показал собаку), задание «покажи где» выполнил с затруднениями и подсказками. Звуковой анализ и синтез не сформирован.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Слоговая структура грубо нарушена – </w:t>
            </w:r>
            <w:proofErr w:type="spellStart"/>
            <w:r w:rsidRPr="00AC7707">
              <w:rPr>
                <w:sz w:val="14"/>
                <w:szCs w:val="14"/>
              </w:rPr>
              <w:t>звукокомплексы</w:t>
            </w:r>
            <w:proofErr w:type="spellEnd"/>
            <w:r w:rsidRPr="00AC7707">
              <w:rPr>
                <w:sz w:val="14"/>
                <w:szCs w:val="14"/>
              </w:rPr>
              <w:t xml:space="preserve">, подражания, уподобление слогов </w:t>
            </w:r>
            <w:proofErr w:type="gramStart"/>
            <w:r w:rsidRPr="00AC7707">
              <w:rPr>
                <w:sz w:val="14"/>
                <w:szCs w:val="14"/>
              </w:rPr>
              <w:t xml:space="preserve">( </w:t>
            </w:r>
            <w:proofErr w:type="gramEnd"/>
            <w:r w:rsidRPr="00AC7707">
              <w:rPr>
                <w:sz w:val="14"/>
                <w:szCs w:val="14"/>
              </w:rPr>
              <w:t xml:space="preserve">рыба – </w:t>
            </w:r>
            <w:proofErr w:type="spellStart"/>
            <w:r w:rsidRPr="00AC7707">
              <w:rPr>
                <w:sz w:val="14"/>
                <w:szCs w:val="14"/>
              </w:rPr>
              <w:t>ви</w:t>
            </w:r>
            <w:proofErr w:type="spellEnd"/>
            <w:r w:rsidRPr="00AC7707">
              <w:rPr>
                <w:sz w:val="14"/>
                <w:szCs w:val="14"/>
              </w:rPr>
              <w:t xml:space="preserve">, часы – </w:t>
            </w:r>
            <w:proofErr w:type="spellStart"/>
            <w:r w:rsidRPr="00AC7707">
              <w:rPr>
                <w:sz w:val="14"/>
                <w:szCs w:val="14"/>
              </w:rPr>
              <w:t>ити</w:t>
            </w:r>
            <w:proofErr w:type="spellEnd"/>
            <w:r w:rsidRPr="00AC7707">
              <w:rPr>
                <w:sz w:val="14"/>
                <w:szCs w:val="14"/>
              </w:rPr>
              <w:t xml:space="preserve">, пила – </w:t>
            </w:r>
            <w:proofErr w:type="spellStart"/>
            <w:r w:rsidRPr="00AC7707">
              <w:rPr>
                <w:sz w:val="14"/>
                <w:szCs w:val="14"/>
              </w:rPr>
              <w:t>имба</w:t>
            </w:r>
            <w:proofErr w:type="spellEnd"/>
            <w:r w:rsidRPr="00AC7707">
              <w:rPr>
                <w:sz w:val="14"/>
                <w:szCs w:val="14"/>
              </w:rPr>
              <w:t xml:space="preserve">, сапоги – </w:t>
            </w:r>
            <w:proofErr w:type="spellStart"/>
            <w:r w:rsidRPr="00AC7707">
              <w:rPr>
                <w:sz w:val="14"/>
                <w:szCs w:val="14"/>
              </w:rPr>
              <w:t>имди</w:t>
            </w:r>
            <w:proofErr w:type="spellEnd"/>
            <w:r w:rsidRPr="00AC7707">
              <w:rPr>
                <w:sz w:val="14"/>
                <w:szCs w:val="14"/>
              </w:rPr>
              <w:t xml:space="preserve">, лимон – </w:t>
            </w:r>
            <w:proofErr w:type="spellStart"/>
            <w:r w:rsidRPr="00AC7707">
              <w:rPr>
                <w:sz w:val="14"/>
                <w:szCs w:val="14"/>
              </w:rPr>
              <w:t>мо</w:t>
            </w:r>
            <w:proofErr w:type="spellEnd"/>
            <w:r w:rsidRPr="00AC7707">
              <w:rPr>
                <w:sz w:val="14"/>
                <w:szCs w:val="14"/>
              </w:rPr>
              <w:t xml:space="preserve">, батон – </w:t>
            </w:r>
            <w:proofErr w:type="spellStart"/>
            <w:r w:rsidRPr="00AC7707">
              <w:rPr>
                <w:sz w:val="14"/>
                <w:szCs w:val="14"/>
              </w:rPr>
              <w:t>умто</w:t>
            </w:r>
            <w:proofErr w:type="spellEnd"/>
            <w:r w:rsidRPr="00AC7707">
              <w:rPr>
                <w:sz w:val="14"/>
                <w:szCs w:val="14"/>
              </w:rPr>
              <w:t>).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Словарный запас относительно развит. Пассивный словарь значительно превышает активный, слова заменяет </w:t>
            </w:r>
            <w:proofErr w:type="spellStart"/>
            <w:r w:rsidRPr="00AC7707">
              <w:rPr>
                <w:sz w:val="14"/>
                <w:szCs w:val="14"/>
              </w:rPr>
              <w:t>звукокомплексами</w:t>
            </w:r>
            <w:proofErr w:type="spellEnd"/>
            <w:r w:rsidRPr="00AC7707">
              <w:rPr>
                <w:sz w:val="14"/>
                <w:szCs w:val="14"/>
              </w:rPr>
              <w:t xml:space="preserve">, подражаниями (машина – </w:t>
            </w:r>
            <w:proofErr w:type="spellStart"/>
            <w:r w:rsidRPr="00AC7707">
              <w:rPr>
                <w:sz w:val="14"/>
                <w:szCs w:val="14"/>
              </w:rPr>
              <w:t>биби</w:t>
            </w:r>
            <w:proofErr w:type="spellEnd"/>
            <w:r w:rsidRPr="00AC7707">
              <w:rPr>
                <w:sz w:val="14"/>
                <w:szCs w:val="14"/>
              </w:rPr>
              <w:t xml:space="preserve">, кубики – </w:t>
            </w:r>
            <w:proofErr w:type="spellStart"/>
            <w:r w:rsidRPr="00AC7707">
              <w:rPr>
                <w:sz w:val="14"/>
                <w:szCs w:val="14"/>
              </w:rPr>
              <w:t>пуи</w:t>
            </w:r>
            <w:proofErr w:type="spellEnd"/>
            <w:r w:rsidRPr="00AC7707">
              <w:rPr>
                <w:sz w:val="14"/>
                <w:szCs w:val="14"/>
              </w:rPr>
              <w:t>), знает названия игрушек, частей лица, тела, состояние словаря признаков и глагольного словаря  в пределах нормы. Понимание предлогов относительно в пределах нормы (</w:t>
            </w:r>
            <w:proofErr w:type="gramStart"/>
            <w:r w:rsidRPr="00AC7707">
              <w:rPr>
                <w:sz w:val="14"/>
                <w:szCs w:val="14"/>
              </w:rPr>
              <w:t>выполнил задание положи</w:t>
            </w:r>
            <w:proofErr w:type="gramEnd"/>
            <w:r w:rsidRPr="00AC7707">
              <w:rPr>
                <w:sz w:val="14"/>
                <w:szCs w:val="14"/>
              </w:rPr>
              <w:t xml:space="preserve"> в коробку, под коробку, на коробку, однако за коробку вызвало затруднение).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Грамматический строй речи не сформирован. Фразовая речь отсутствует. 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Понимание речи не нарушено.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Мелкая и общая моторика рук требует дальнейшего развития (</w:t>
            </w:r>
            <w:proofErr w:type="spellStart"/>
            <w:r w:rsidRPr="00AC7707">
              <w:rPr>
                <w:sz w:val="14"/>
                <w:szCs w:val="14"/>
              </w:rPr>
              <w:t>леворукий</w:t>
            </w:r>
            <w:proofErr w:type="spellEnd"/>
            <w:r w:rsidRPr="00AC7707">
              <w:rPr>
                <w:sz w:val="14"/>
                <w:szCs w:val="14"/>
              </w:rPr>
              <w:t>, обводит по контуру, рисует крест, держит карандаш пальцами, однако движения неуверенные, со сменой нажима то сильный, то слабый).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lastRenderedPageBreak/>
              <w:t>Развитие познавательных процессов в пределах возрастной нормы.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В конта</w:t>
            </w:r>
            <w:proofErr w:type="gramStart"/>
            <w:r w:rsidRPr="00AC7707">
              <w:rPr>
                <w:sz w:val="14"/>
                <w:szCs w:val="14"/>
              </w:rPr>
              <w:t>кт вст</w:t>
            </w:r>
            <w:proofErr w:type="gramEnd"/>
            <w:r w:rsidRPr="00AC7707">
              <w:rPr>
                <w:sz w:val="14"/>
                <w:szCs w:val="14"/>
              </w:rPr>
              <w:t>упает хорошо, активен.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lastRenderedPageBreak/>
              <w:t>Устранение нарушений речи посредством специального обучения и воспитания.</w:t>
            </w:r>
          </w:p>
          <w:p w:rsidR="00DF31E7" w:rsidRPr="00AC7707" w:rsidRDefault="00DF31E7" w:rsidP="002B6858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Развитие артикуляционной моторики.</w:t>
            </w:r>
          </w:p>
          <w:p w:rsidR="00DF31E7" w:rsidRPr="00AC7707" w:rsidRDefault="00DF31E7" w:rsidP="002B6858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Развитие речевого дыхания.</w:t>
            </w:r>
          </w:p>
          <w:p w:rsidR="00DF31E7" w:rsidRPr="00AC7707" w:rsidRDefault="00DF31E7" w:rsidP="002B6858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Развитие общей и мелкой моторики.</w:t>
            </w:r>
          </w:p>
          <w:p w:rsidR="00DF31E7" w:rsidRPr="00AC7707" w:rsidRDefault="00DF31E7" w:rsidP="002B6858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Развитие мимики и эмоций.</w:t>
            </w:r>
          </w:p>
          <w:p w:rsidR="00DF31E7" w:rsidRPr="00AC7707" w:rsidRDefault="00DF31E7" w:rsidP="002B6858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Развитие фонематических процессов.</w:t>
            </w:r>
          </w:p>
          <w:p w:rsidR="00DF31E7" w:rsidRPr="00AC7707" w:rsidRDefault="00DF31E7" w:rsidP="002B6858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 Развитие словаря.</w:t>
            </w:r>
          </w:p>
          <w:p w:rsidR="00DF31E7" w:rsidRPr="00AC7707" w:rsidRDefault="00DF31E7" w:rsidP="002B6858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Развитие  грамматического строя речи.</w:t>
            </w:r>
          </w:p>
          <w:p w:rsidR="00DF31E7" w:rsidRPr="00AC7707" w:rsidRDefault="00DF31E7" w:rsidP="002B6858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Развитие связной речи.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1.Работа по развитию артикуляционной моторики.</w:t>
            </w:r>
          </w:p>
          <w:p w:rsidR="00DF31E7" w:rsidRPr="00AC7707" w:rsidRDefault="00DF31E7" w:rsidP="002B6858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Артикуляционные упражнения для губ: 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- вытягивание трубочкой; 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-растягивание в ниточку, в улыбку;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-округление губ;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- вытягивание трубочкой с последующим дутьём; 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 - сосательные движения;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 вибрация.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Артикуляционные упражнения для языка: 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- язык широкий,  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 - </w:t>
            </w:r>
            <w:proofErr w:type="spellStart"/>
            <w:r w:rsidRPr="00AC7707">
              <w:rPr>
                <w:sz w:val="14"/>
                <w:szCs w:val="14"/>
              </w:rPr>
              <w:t>распластывание</w:t>
            </w:r>
            <w:proofErr w:type="spellEnd"/>
            <w:r w:rsidRPr="00AC7707">
              <w:rPr>
                <w:sz w:val="14"/>
                <w:szCs w:val="14"/>
              </w:rPr>
              <w:t xml:space="preserve"> широкого языка и удержание его между зубами;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 движение вперёд-назад при открытом рте;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 попеременный захват языком то верхней, то нижней губы;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 движение языка по верхней губе с одновременным включением голоса;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-  движение влево </w:t>
            </w:r>
            <w:proofErr w:type="gramStart"/>
            <w:r w:rsidRPr="00AC7707">
              <w:rPr>
                <w:sz w:val="14"/>
                <w:szCs w:val="14"/>
              </w:rPr>
              <w:t>-в</w:t>
            </w:r>
            <w:proofErr w:type="gramEnd"/>
            <w:r w:rsidRPr="00AC7707">
              <w:rPr>
                <w:sz w:val="14"/>
                <w:szCs w:val="14"/>
              </w:rPr>
              <w:t>право;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  движение вверх-вниз;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 язык расслаблен на дне ротовой полости, при одновременном открывании и закрывании рта.</w:t>
            </w:r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2.Работа над развитием речевого дыхания.</w:t>
            </w:r>
          </w:p>
          <w:p w:rsidR="00DF31E7" w:rsidRPr="00AC7707" w:rsidRDefault="00DF31E7" w:rsidP="002B6858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Формирование правильного речевого дыхания и длительного ротового выдоха</w:t>
            </w:r>
          </w:p>
          <w:p w:rsidR="00DF31E7" w:rsidRPr="00AC7707" w:rsidRDefault="00DF31E7" w:rsidP="002B6858">
            <w:pPr>
              <w:rPr>
                <w:sz w:val="14"/>
                <w:szCs w:val="14"/>
                <w:u w:val="single"/>
              </w:rPr>
            </w:pPr>
            <w:proofErr w:type="gramStart"/>
            <w:r w:rsidRPr="00AC7707">
              <w:rPr>
                <w:sz w:val="14"/>
                <w:szCs w:val="14"/>
              </w:rPr>
              <w:t>Дутье в дудочки, на султанчики, листочки, ватные шарики, трубочки, упр. «Загони мяч в ворота», « Остуди чай», «Сдуй бабочку», «Жучок», «Вертушка» и др.</w:t>
            </w:r>
            <w:proofErr w:type="gramEnd"/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pStyle w:val="1"/>
              <w:ind w:left="72"/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3. Работа по развитию общей и мелкой моторики. 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  <w:u w:val="single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pStyle w:val="1"/>
              <w:ind w:left="72"/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 совершенствовать статическую организацию движений (точно воспроизводить и удерживать позы, преодоление напряжённости и скованности движений);</w:t>
            </w:r>
          </w:p>
          <w:p w:rsidR="00DF31E7" w:rsidRPr="00AC7707" w:rsidRDefault="00DF31E7" w:rsidP="002B6858">
            <w:pPr>
              <w:pStyle w:val="1"/>
              <w:ind w:left="72"/>
              <w:jc w:val="both"/>
              <w:rPr>
                <w:sz w:val="14"/>
                <w:szCs w:val="14"/>
              </w:rPr>
            </w:pPr>
            <w:proofErr w:type="gramStart"/>
            <w:r w:rsidRPr="00AC7707">
              <w:rPr>
                <w:sz w:val="14"/>
                <w:szCs w:val="14"/>
              </w:rPr>
              <w:t>- совершенствовать динамическую организацию движений (точно и плавно воспроизводить</w:t>
            </w:r>
            <w:proofErr w:type="gramEnd"/>
          </w:p>
          <w:p w:rsidR="00DF31E7" w:rsidRPr="00AC7707" w:rsidRDefault="00DF31E7" w:rsidP="002B6858">
            <w:pPr>
              <w:pStyle w:val="1"/>
              <w:ind w:left="72"/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серию движений);</w:t>
            </w:r>
          </w:p>
          <w:p w:rsidR="00DF31E7" w:rsidRPr="00AC7707" w:rsidRDefault="00DF31E7" w:rsidP="002B6858">
            <w:pPr>
              <w:pStyle w:val="1"/>
              <w:ind w:left="72"/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- динамические упражнения с функциональными нагрузками в движениях, выполняемых последовательно; </w:t>
            </w:r>
          </w:p>
          <w:p w:rsidR="00DF31E7" w:rsidRPr="00AC7707" w:rsidRDefault="00DF31E7" w:rsidP="002B6858">
            <w:pPr>
              <w:pStyle w:val="1"/>
              <w:ind w:left="72"/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- совершенствовать динамическую и статическую организацию движений </w:t>
            </w:r>
          </w:p>
          <w:p w:rsidR="00DF31E7" w:rsidRPr="00AC7707" w:rsidRDefault="00DF31E7" w:rsidP="002B6858">
            <w:pPr>
              <w:pStyle w:val="1"/>
              <w:ind w:left="72"/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- формировать </w:t>
            </w:r>
            <w:proofErr w:type="spellStart"/>
            <w:r w:rsidRPr="00AC7707">
              <w:rPr>
                <w:sz w:val="14"/>
                <w:szCs w:val="14"/>
              </w:rPr>
              <w:t>графомоторные</w:t>
            </w:r>
            <w:proofErr w:type="spellEnd"/>
            <w:r w:rsidRPr="00AC7707">
              <w:rPr>
                <w:sz w:val="14"/>
                <w:szCs w:val="14"/>
              </w:rPr>
              <w:t xml:space="preserve"> навыки;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- формировать различного вида захват.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proofErr w:type="spellStart"/>
            <w:r w:rsidRPr="00AC7707">
              <w:rPr>
                <w:sz w:val="14"/>
                <w:szCs w:val="14"/>
              </w:rPr>
              <w:t>Логоритмические</w:t>
            </w:r>
            <w:proofErr w:type="spellEnd"/>
            <w:r w:rsidRPr="00AC7707">
              <w:rPr>
                <w:sz w:val="14"/>
                <w:szCs w:val="14"/>
              </w:rPr>
              <w:t xml:space="preserve"> упражнения под музыку, координацию речи с движениями. Использование </w:t>
            </w:r>
            <w:proofErr w:type="spellStart"/>
            <w:r w:rsidRPr="00AC7707">
              <w:rPr>
                <w:sz w:val="14"/>
                <w:szCs w:val="14"/>
              </w:rPr>
              <w:t>кинезиологических</w:t>
            </w:r>
            <w:proofErr w:type="spellEnd"/>
            <w:r w:rsidRPr="00AC7707">
              <w:rPr>
                <w:sz w:val="14"/>
                <w:szCs w:val="14"/>
              </w:rPr>
              <w:t xml:space="preserve"> упражнений, пальчиковой гимнастики, сухого бассейна, шнуровок, собирание крупы, горошин в сосуды с различным размером горлышек, нанизывание бус, открывание бочонков, работа с ручной жвачкой, раскрашивание  по спирали, массаж кольцами су-</w:t>
            </w:r>
            <w:proofErr w:type="spellStart"/>
            <w:r w:rsidRPr="00AC7707">
              <w:rPr>
                <w:sz w:val="14"/>
                <w:szCs w:val="14"/>
              </w:rPr>
              <w:t>джок</w:t>
            </w:r>
            <w:proofErr w:type="spellEnd"/>
            <w:r w:rsidRPr="00AC7707">
              <w:rPr>
                <w:sz w:val="14"/>
                <w:szCs w:val="14"/>
              </w:rPr>
              <w:t xml:space="preserve"> и др. массаж и самомассаж, шнуровка, работа с мозаикой и конструктором, обводка и штриховка фигур и т.д.</w:t>
            </w:r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4. Работа по развитию мимики и эмоций.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Провоцировать ребенка на непроизвольное подражание действию, мимике, интонации взрослого. </w:t>
            </w:r>
          </w:p>
          <w:p w:rsidR="00DF31E7" w:rsidRPr="00AC7707" w:rsidRDefault="00DF31E7" w:rsidP="002B6858">
            <w:pPr>
              <w:rPr>
                <w:sz w:val="14"/>
                <w:szCs w:val="14"/>
                <w:u w:val="single"/>
              </w:rPr>
            </w:pPr>
            <w:r w:rsidRPr="00AC7707">
              <w:rPr>
                <w:sz w:val="14"/>
                <w:szCs w:val="14"/>
              </w:rPr>
              <w:t>Формирование мимических поз по картинкам: радость, удивление, печаль, обида.</w:t>
            </w:r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5. Развитие фонематических процессов.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 Узнавание речевых и неречевых звуков.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  Различать звучание музыкальных инструментов.    Упражнения: «Что звучит?», «Кто кричит?», «Кто позвал?», «Повтори за мной».</w:t>
            </w:r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6. Развитие </w:t>
            </w:r>
            <w:proofErr w:type="spellStart"/>
            <w:r w:rsidRPr="00AC7707">
              <w:rPr>
                <w:sz w:val="14"/>
                <w:szCs w:val="14"/>
              </w:rPr>
              <w:t>импрессивной</w:t>
            </w:r>
            <w:proofErr w:type="spellEnd"/>
            <w:r w:rsidRPr="00AC7707">
              <w:rPr>
                <w:sz w:val="14"/>
                <w:szCs w:val="14"/>
              </w:rPr>
              <w:t xml:space="preserve"> речи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Работать над накоплением пассивного словаря, усвоением слов, обозначающих части тела и лица человека, предметы ближайшего окружения, простейшие игровые и бытовые действия, признаки предметов. Формировать умение соотносить предметы, действия, признаки с их словесным обозначением. </w:t>
            </w:r>
            <w:proofErr w:type="gramStart"/>
            <w:r w:rsidRPr="00AC7707">
              <w:rPr>
                <w:sz w:val="14"/>
                <w:szCs w:val="14"/>
              </w:rPr>
              <w:t>Учить понимать обобщающие слова (игрушки, туалетные принадлежности, одежда, обувь, мебель, продукты питания, посуда, домашние птицы, животные; дикие птицы, животные; цветы).</w:t>
            </w:r>
            <w:proofErr w:type="gramEnd"/>
            <w:r w:rsidRPr="00AC7707">
              <w:rPr>
                <w:sz w:val="14"/>
                <w:szCs w:val="14"/>
              </w:rPr>
              <w:t xml:space="preserve"> </w:t>
            </w:r>
            <w:proofErr w:type="gramStart"/>
            <w:r w:rsidRPr="00AC7707">
              <w:rPr>
                <w:sz w:val="14"/>
                <w:szCs w:val="14"/>
              </w:rPr>
              <w:t>Уточнять понимание личных местоимений (я, мы, ты, вы, он, она, они), притяжательных местоимений (мой, твой), притяжательных прилагательных (мамин, папин).</w:t>
            </w:r>
            <w:proofErr w:type="gramEnd"/>
            <w:r w:rsidRPr="00AC7707">
              <w:rPr>
                <w:sz w:val="14"/>
                <w:szCs w:val="14"/>
              </w:rPr>
              <w:t xml:space="preserve"> Учить различать глаголы и прилагательные, противоположные по значению (надевать-снимать, завязывать-развязывать; </w:t>
            </w:r>
            <w:proofErr w:type="gramStart"/>
            <w:r w:rsidRPr="00AC7707">
              <w:rPr>
                <w:sz w:val="14"/>
                <w:szCs w:val="14"/>
              </w:rPr>
              <w:t>большой-маленький</w:t>
            </w:r>
            <w:proofErr w:type="gramEnd"/>
            <w:r w:rsidRPr="00AC7707">
              <w:rPr>
                <w:sz w:val="14"/>
                <w:szCs w:val="14"/>
              </w:rPr>
              <w:t xml:space="preserve">, длинный-короткий, широкий-узкий, высокий-низкий). </w:t>
            </w:r>
            <w:proofErr w:type="gramStart"/>
            <w:r w:rsidRPr="00AC7707">
              <w:rPr>
                <w:sz w:val="14"/>
                <w:szCs w:val="14"/>
              </w:rPr>
              <w:t>Учить понимать предлоги и наречия, выражающие пространственные отношения (в, на, вверху, внизу, впереди, сзади, слева, справа).</w:t>
            </w:r>
            <w:proofErr w:type="gramEnd"/>
            <w:r w:rsidRPr="00AC7707">
              <w:rPr>
                <w:sz w:val="14"/>
                <w:szCs w:val="14"/>
              </w:rPr>
              <w:t xml:space="preserve"> Формировать различение количественных числительных (один, два, три). Учить дифференцировать формы единственного и множественного числа имен существительных мужского и женского рода (кот-коты, мяч-мячи, дом-дома, кукла-куклы, рука-руки; ), понимать падежные окончания имен существительных мужского и женского рода в единственном числе в винительном, родительном, дательном, творительном, предложном падежах;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имена существительные с уменьшительно-ласкательными суффиксами (-к, </w:t>
            </w:r>
            <w:proofErr w:type="gramStart"/>
            <w:r w:rsidRPr="00AC7707">
              <w:rPr>
                <w:sz w:val="14"/>
                <w:szCs w:val="14"/>
              </w:rPr>
              <w:t>-</w:t>
            </w:r>
            <w:proofErr w:type="spellStart"/>
            <w:r w:rsidRPr="00AC7707">
              <w:rPr>
                <w:sz w:val="14"/>
                <w:szCs w:val="14"/>
              </w:rPr>
              <w:t>и</w:t>
            </w:r>
            <w:proofErr w:type="gramEnd"/>
            <w:r w:rsidRPr="00AC7707">
              <w:rPr>
                <w:sz w:val="14"/>
                <w:szCs w:val="14"/>
              </w:rPr>
              <w:t>к</w:t>
            </w:r>
            <w:proofErr w:type="spellEnd"/>
            <w:r w:rsidRPr="00AC7707">
              <w:rPr>
                <w:sz w:val="14"/>
                <w:szCs w:val="14"/>
              </w:rPr>
              <w:t>, -чик, -</w:t>
            </w:r>
            <w:proofErr w:type="spellStart"/>
            <w:r w:rsidRPr="00AC7707">
              <w:rPr>
                <w:sz w:val="14"/>
                <w:szCs w:val="14"/>
              </w:rPr>
              <w:t>ок</w:t>
            </w:r>
            <w:proofErr w:type="spellEnd"/>
            <w:r w:rsidRPr="00AC7707">
              <w:rPr>
                <w:sz w:val="14"/>
                <w:szCs w:val="14"/>
              </w:rPr>
              <w:t>, -чек, -</w:t>
            </w:r>
            <w:proofErr w:type="spellStart"/>
            <w:r w:rsidRPr="00AC7707">
              <w:rPr>
                <w:sz w:val="14"/>
                <w:szCs w:val="14"/>
              </w:rPr>
              <w:t>очк</w:t>
            </w:r>
            <w:proofErr w:type="spellEnd"/>
            <w:r w:rsidRPr="00AC7707">
              <w:rPr>
                <w:sz w:val="14"/>
                <w:szCs w:val="14"/>
              </w:rPr>
              <w:t>, -</w:t>
            </w:r>
            <w:proofErr w:type="spellStart"/>
            <w:r w:rsidRPr="00AC7707">
              <w:rPr>
                <w:sz w:val="14"/>
                <w:szCs w:val="14"/>
              </w:rPr>
              <w:t>ечк</w:t>
            </w:r>
            <w:proofErr w:type="spellEnd"/>
            <w:r w:rsidRPr="00AC7707">
              <w:rPr>
                <w:sz w:val="14"/>
                <w:szCs w:val="14"/>
              </w:rPr>
              <w:t>, -</w:t>
            </w:r>
            <w:proofErr w:type="spellStart"/>
            <w:r w:rsidRPr="00AC7707">
              <w:rPr>
                <w:sz w:val="14"/>
                <w:szCs w:val="14"/>
              </w:rPr>
              <w:t>ен</w:t>
            </w:r>
            <w:proofErr w:type="spellEnd"/>
            <w:r w:rsidRPr="00AC7707">
              <w:rPr>
                <w:sz w:val="14"/>
                <w:szCs w:val="14"/>
              </w:rPr>
              <w:t>, -</w:t>
            </w:r>
            <w:proofErr w:type="spellStart"/>
            <w:r w:rsidRPr="00AC7707">
              <w:rPr>
                <w:sz w:val="14"/>
                <w:szCs w:val="14"/>
              </w:rPr>
              <w:t>ят</w:t>
            </w:r>
            <w:proofErr w:type="spellEnd"/>
            <w:r w:rsidRPr="00AC7707">
              <w:rPr>
                <w:sz w:val="14"/>
                <w:szCs w:val="14"/>
              </w:rPr>
              <w:t>). Учить дифференцировать формы единственного и множественного числа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глаголов (играет-играют, спит-спят); глаголы прошедшего времени по родам (сидел-сидела); возвратные и невозвратные глаголы (умывае</w:t>
            </w:r>
            <w:proofErr w:type="gramStart"/>
            <w:r w:rsidRPr="00AC7707">
              <w:rPr>
                <w:sz w:val="14"/>
                <w:szCs w:val="14"/>
              </w:rPr>
              <w:t>т-</w:t>
            </w:r>
            <w:proofErr w:type="gramEnd"/>
            <w:r w:rsidRPr="00AC7707">
              <w:rPr>
                <w:sz w:val="14"/>
                <w:szCs w:val="14"/>
              </w:rPr>
              <w:t xml:space="preserve"> умывает-</w:t>
            </w:r>
            <w:proofErr w:type="spellStart"/>
            <w:r w:rsidRPr="00AC7707">
              <w:rPr>
                <w:sz w:val="14"/>
                <w:szCs w:val="14"/>
              </w:rPr>
              <w:t>ся</w:t>
            </w:r>
            <w:proofErr w:type="spellEnd"/>
            <w:r w:rsidRPr="00AC7707">
              <w:rPr>
                <w:sz w:val="14"/>
                <w:szCs w:val="14"/>
              </w:rPr>
              <w:t>). Работать над различением падежных форм личных местоимений (меня, мне, тебя, тебе).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Воспитывать внимание к </w:t>
            </w:r>
            <w:proofErr w:type="spellStart"/>
            <w:r w:rsidRPr="00AC7707">
              <w:rPr>
                <w:sz w:val="14"/>
                <w:szCs w:val="14"/>
              </w:rPr>
              <w:t>звукослоговой</w:t>
            </w:r>
            <w:proofErr w:type="spellEnd"/>
            <w:r w:rsidRPr="00AC7707">
              <w:rPr>
                <w:sz w:val="14"/>
                <w:szCs w:val="14"/>
              </w:rPr>
              <w:t xml:space="preserve"> структуре слова. Учить различать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на слух длинные и короткие слова.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Формировать умение вслушиваться в речь. Развивать в ситуативной речи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понимание простых предложений и коротких текстов.</w:t>
            </w:r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7. Развитие экспрессивного словаря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Расширять, уточнять, активизировать номинативный словарь на основе обогащения представлений об </w:t>
            </w:r>
            <w:r w:rsidRPr="00AC7707">
              <w:rPr>
                <w:sz w:val="14"/>
                <w:szCs w:val="14"/>
              </w:rPr>
              <w:lastRenderedPageBreak/>
              <w:t>окружающем по лексическим темам.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Активизировать использование слов, обозначающих существенные части, детали предметов и объектов.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Формировать глагольный словарь за счет активного усвоения глаголов по изучаемым лексическим темам.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proofErr w:type="gramStart"/>
            <w:r w:rsidRPr="00AC7707">
              <w:rPr>
                <w:sz w:val="14"/>
                <w:szCs w:val="14"/>
              </w:rPr>
              <w:t>Ввести в речь прилагательные, обозначающие признаки и качества предметов: цвет (красный, синий, желтый, зеленый), свойства (сладкий, кислый), величину (большой, маленький), оценку (хороший, плохой).</w:t>
            </w:r>
            <w:proofErr w:type="gramEnd"/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proofErr w:type="gramStart"/>
            <w:r w:rsidRPr="00AC7707">
              <w:rPr>
                <w:sz w:val="14"/>
                <w:szCs w:val="14"/>
              </w:rPr>
              <w:t>Ввести в речь личные местоимения (я, мы, ты, вы, он, она, они).</w:t>
            </w:r>
            <w:proofErr w:type="gramEnd"/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proofErr w:type="gramStart"/>
            <w:r w:rsidRPr="00AC7707">
              <w:rPr>
                <w:sz w:val="14"/>
                <w:szCs w:val="14"/>
              </w:rPr>
              <w:t>Обогатить активной словарь наречиями, обозначающими местонахождение предметов (там, тут, вот, здесь), сравнение (больше, меньше), количество (много, мало), оценку действий (хорошо, плохо), ощущения (тепло, холодно, вкусно).</w:t>
            </w:r>
            <w:proofErr w:type="gramEnd"/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8. Работа по развитию звукопроизношения.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Уточнить </w:t>
            </w:r>
            <w:proofErr w:type="spellStart"/>
            <w:r w:rsidRPr="00AC7707">
              <w:rPr>
                <w:sz w:val="14"/>
                <w:szCs w:val="14"/>
              </w:rPr>
              <w:t>артикулирование</w:t>
            </w:r>
            <w:proofErr w:type="spellEnd"/>
            <w:r w:rsidRPr="00AC7707">
              <w:rPr>
                <w:sz w:val="14"/>
                <w:szCs w:val="14"/>
              </w:rPr>
              <w:t xml:space="preserve"> (четкость произношения) гласных звуков [а], [о], [у], [и] и согласных раннего онтогенеза: [м], [м]</w:t>
            </w:r>
            <w:proofErr w:type="gramStart"/>
            <w:r w:rsidRPr="00AC7707">
              <w:rPr>
                <w:sz w:val="14"/>
                <w:szCs w:val="14"/>
              </w:rPr>
              <w:t>,[</w:t>
            </w:r>
            <w:proofErr w:type="gramEnd"/>
            <w:r w:rsidRPr="00AC7707">
              <w:rPr>
                <w:sz w:val="14"/>
                <w:szCs w:val="14"/>
              </w:rPr>
              <w:t>н], [н], [п], [п’], [т], [т’], [ф] [ф], [в], [в], [б], [б], [к], [к], [г], [г], [х], [х]</w:t>
            </w:r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9. Работа над слоговой структурой слова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Работа над ритмом (сначала </w:t>
            </w:r>
            <w:proofErr w:type="gramStart"/>
            <w:r w:rsidRPr="00AC7707">
              <w:rPr>
                <w:sz w:val="14"/>
                <w:szCs w:val="14"/>
              </w:rPr>
              <w:t>над</w:t>
            </w:r>
            <w:proofErr w:type="gramEnd"/>
            <w:r w:rsidRPr="00AC7707">
              <w:rPr>
                <w:sz w:val="14"/>
                <w:szCs w:val="14"/>
              </w:rPr>
              <w:t xml:space="preserve"> простым, потом над сложным). </w:t>
            </w:r>
            <w:proofErr w:type="spellStart"/>
            <w:r w:rsidRPr="00AC7707">
              <w:rPr>
                <w:sz w:val="14"/>
                <w:szCs w:val="14"/>
              </w:rPr>
              <w:t>Отхлопывание</w:t>
            </w:r>
            <w:proofErr w:type="spellEnd"/>
            <w:r w:rsidRPr="00AC7707">
              <w:rPr>
                <w:sz w:val="14"/>
                <w:szCs w:val="14"/>
              </w:rPr>
              <w:t xml:space="preserve"> в ладоши,  и отстукивание ритма ногой, на металлофоне, барабане и т.п. «Барабанщик», «Хлопай-топай – говори», «Телеграф», «Слоговые домики», «Новоселье»</w:t>
            </w:r>
            <w:proofErr w:type="gramStart"/>
            <w:r w:rsidRPr="00AC7707">
              <w:rPr>
                <w:sz w:val="14"/>
                <w:szCs w:val="14"/>
              </w:rPr>
              <w:t>.</w:t>
            </w:r>
            <w:proofErr w:type="gramEnd"/>
            <w:r w:rsidRPr="00AC7707">
              <w:rPr>
                <w:sz w:val="14"/>
                <w:szCs w:val="14"/>
              </w:rPr>
              <w:t xml:space="preserve">  </w:t>
            </w:r>
            <w:proofErr w:type="gramStart"/>
            <w:r w:rsidRPr="00AC7707">
              <w:rPr>
                <w:sz w:val="14"/>
                <w:szCs w:val="14"/>
              </w:rPr>
              <w:t>и</w:t>
            </w:r>
            <w:proofErr w:type="gramEnd"/>
            <w:r w:rsidRPr="00AC7707">
              <w:rPr>
                <w:sz w:val="14"/>
                <w:szCs w:val="14"/>
              </w:rPr>
              <w:t xml:space="preserve"> т.д.</w:t>
            </w:r>
          </w:p>
        </w:tc>
      </w:tr>
      <w:tr w:rsidR="00DF31E7" w:rsidRPr="00AC7707" w:rsidTr="00DF31E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pStyle w:val="1"/>
              <w:ind w:left="72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10. Совершенствование грамматического строя речи.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(</w:t>
            </w:r>
            <w:proofErr w:type="gramStart"/>
            <w:r w:rsidRPr="00AC7707">
              <w:rPr>
                <w:sz w:val="14"/>
                <w:szCs w:val="14"/>
              </w:rPr>
              <w:t>кот-коты</w:t>
            </w:r>
            <w:proofErr w:type="gramEnd"/>
            <w:r w:rsidRPr="00AC7707">
              <w:rPr>
                <w:sz w:val="14"/>
                <w:szCs w:val="14"/>
              </w:rPr>
              <w:t>, мяч-мячи, дом-дома, кукла-куклы, нога-ноги). («Один – много»)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Формировать умение образовывать и использовать в речи формы имен существительных мужского и женского родов в </w:t>
            </w:r>
            <w:proofErr w:type="gramStart"/>
            <w:r w:rsidRPr="00AC7707">
              <w:rPr>
                <w:sz w:val="14"/>
                <w:szCs w:val="14"/>
              </w:rPr>
              <w:t>винительном</w:t>
            </w:r>
            <w:proofErr w:type="gramEnd"/>
            <w:r w:rsidRPr="00AC7707">
              <w:rPr>
                <w:sz w:val="14"/>
                <w:szCs w:val="14"/>
              </w:rPr>
              <w:t>, родительном, дательном, творительном, предложном падежах (беспредложные конструкции), затем предложные конструкции с простыми предлогами со значением пространственного расположения, направления действия (в, на, у).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Учить образовывать и использовать в речи существительные с уменьшительно-ласкательными суффиксами (-к, </w:t>
            </w:r>
            <w:proofErr w:type="gramStart"/>
            <w:r w:rsidRPr="00AC7707">
              <w:rPr>
                <w:sz w:val="14"/>
                <w:szCs w:val="14"/>
              </w:rPr>
              <w:t>-</w:t>
            </w:r>
            <w:proofErr w:type="spellStart"/>
            <w:r w:rsidRPr="00AC7707">
              <w:rPr>
                <w:sz w:val="14"/>
                <w:szCs w:val="14"/>
              </w:rPr>
              <w:t>и</w:t>
            </w:r>
            <w:proofErr w:type="gramEnd"/>
            <w:r w:rsidRPr="00AC7707">
              <w:rPr>
                <w:sz w:val="14"/>
                <w:szCs w:val="14"/>
              </w:rPr>
              <w:t>к</w:t>
            </w:r>
            <w:proofErr w:type="spellEnd"/>
            <w:r w:rsidRPr="00AC7707">
              <w:rPr>
                <w:sz w:val="14"/>
                <w:szCs w:val="14"/>
              </w:rPr>
              <w:t>, -чик, -</w:t>
            </w:r>
            <w:proofErr w:type="spellStart"/>
            <w:r w:rsidRPr="00AC7707">
              <w:rPr>
                <w:sz w:val="14"/>
                <w:szCs w:val="14"/>
              </w:rPr>
              <w:t>ок</w:t>
            </w:r>
            <w:proofErr w:type="spellEnd"/>
            <w:r w:rsidRPr="00AC7707">
              <w:rPr>
                <w:sz w:val="14"/>
                <w:szCs w:val="14"/>
              </w:rPr>
              <w:t>, -чек, -</w:t>
            </w:r>
            <w:proofErr w:type="spellStart"/>
            <w:r w:rsidRPr="00AC7707">
              <w:rPr>
                <w:sz w:val="14"/>
                <w:szCs w:val="14"/>
              </w:rPr>
              <w:t>очк</w:t>
            </w:r>
            <w:proofErr w:type="spellEnd"/>
            <w:r w:rsidRPr="00AC7707">
              <w:rPr>
                <w:sz w:val="14"/>
                <w:szCs w:val="14"/>
              </w:rPr>
              <w:t>, -</w:t>
            </w:r>
            <w:proofErr w:type="spellStart"/>
            <w:r w:rsidRPr="00AC7707">
              <w:rPr>
                <w:sz w:val="14"/>
                <w:szCs w:val="14"/>
              </w:rPr>
              <w:t>ечк</w:t>
            </w:r>
            <w:proofErr w:type="spellEnd"/>
            <w:r w:rsidRPr="00AC7707">
              <w:rPr>
                <w:sz w:val="14"/>
                <w:szCs w:val="14"/>
              </w:rPr>
              <w:t>, -</w:t>
            </w:r>
            <w:proofErr w:type="spellStart"/>
            <w:r w:rsidRPr="00AC7707">
              <w:rPr>
                <w:sz w:val="14"/>
                <w:szCs w:val="14"/>
              </w:rPr>
              <w:t>ен</w:t>
            </w:r>
            <w:proofErr w:type="spellEnd"/>
            <w:r w:rsidRPr="00AC7707">
              <w:rPr>
                <w:sz w:val="14"/>
                <w:szCs w:val="14"/>
              </w:rPr>
              <w:t>, -</w:t>
            </w:r>
            <w:proofErr w:type="spellStart"/>
            <w:r w:rsidRPr="00AC7707">
              <w:rPr>
                <w:sz w:val="14"/>
                <w:szCs w:val="14"/>
              </w:rPr>
              <w:t>ят</w:t>
            </w:r>
            <w:proofErr w:type="spellEnd"/>
            <w:r w:rsidRPr="00AC7707">
              <w:rPr>
                <w:sz w:val="14"/>
                <w:szCs w:val="14"/>
              </w:rPr>
              <w:t>). («Назови ласково», «В гостях у Гномика», «Большой – маленький»)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proofErr w:type="gramStart"/>
            <w:r w:rsidRPr="00AC7707">
              <w:rPr>
                <w:sz w:val="14"/>
                <w:szCs w:val="14"/>
              </w:rPr>
              <w:t>Формировать умение образовывать и использовать в речи формы повелительного наклонения глаголов в единственном и множественном числе (иди, идите), инфинитива (стоять, петь), глаголов изъявительного наклонения в единственном и множественном числе настоящего времени (сто-</w:t>
            </w:r>
            <w:proofErr w:type="gramEnd"/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proofErr w:type="spellStart"/>
            <w:proofErr w:type="gramStart"/>
            <w:r w:rsidRPr="00AC7707">
              <w:rPr>
                <w:sz w:val="14"/>
                <w:szCs w:val="14"/>
              </w:rPr>
              <w:t>ит</w:t>
            </w:r>
            <w:proofErr w:type="spellEnd"/>
            <w:proofErr w:type="gramEnd"/>
            <w:r w:rsidRPr="00AC7707">
              <w:rPr>
                <w:sz w:val="14"/>
                <w:szCs w:val="14"/>
              </w:rPr>
              <w:t>, стоят). («Скажи кукле», «Что делает»)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Учить различать, образовывать и использовать формы глаголов прошедшего времени мужского и женского рода, единственного и множественного числа (упал, упала, упали)</w:t>
            </w:r>
            <w:proofErr w:type="gramStart"/>
            <w:r w:rsidRPr="00AC7707">
              <w:rPr>
                <w:sz w:val="14"/>
                <w:szCs w:val="14"/>
              </w:rPr>
              <w:t>.(</w:t>
            </w:r>
            <w:proofErr w:type="gramEnd"/>
            <w:r w:rsidRPr="00AC7707">
              <w:rPr>
                <w:sz w:val="14"/>
                <w:szCs w:val="14"/>
              </w:rPr>
              <w:t>«Что делает?»,)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Обучать согласованию прилагательных с существительными мужского и женского рода единственного числа в именительном падеже (большой мяч, маленькая груша). </w:t>
            </w:r>
            <w:proofErr w:type="gramStart"/>
            <w:r w:rsidRPr="00AC7707">
              <w:rPr>
                <w:sz w:val="14"/>
                <w:szCs w:val="14"/>
              </w:rPr>
              <w:t>(«Какой?</w:t>
            </w:r>
            <w:proofErr w:type="gramEnd"/>
            <w:r w:rsidRPr="00AC7707">
              <w:rPr>
                <w:sz w:val="14"/>
                <w:szCs w:val="14"/>
              </w:rPr>
              <w:t xml:space="preserve"> </w:t>
            </w:r>
            <w:proofErr w:type="gramStart"/>
            <w:r w:rsidRPr="00AC7707">
              <w:rPr>
                <w:sz w:val="14"/>
                <w:szCs w:val="14"/>
              </w:rPr>
              <w:t>Какая?»)</w:t>
            </w:r>
            <w:proofErr w:type="gramEnd"/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Формировать умение образовывать, использовать в речи и согласовывать с именами существительными мужского и женского рода притяжательные прилагательные (мамин, папин). </w:t>
            </w:r>
            <w:proofErr w:type="gramStart"/>
            <w:r w:rsidRPr="00AC7707">
              <w:rPr>
                <w:sz w:val="14"/>
                <w:szCs w:val="14"/>
              </w:rPr>
              <w:t>(«Чей?</w:t>
            </w:r>
            <w:proofErr w:type="gramEnd"/>
            <w:r w:rsidRPr="00AC7707">
              <w:rPr>
                <w:sz w:val="14"/>
                <w:szCs w:val="14"/>
              </w:rPr>
              <w:t xml:space="preserve"> </w:t>
            </w:r>
            <w:proofErr w:type="gramStart"/>
            <w:r w:rsidRPr="00AC7707">
              <w:rPr>
                <w:sz w:val="14"/>
                <w:szCs w:val="14"/>
              </w:rPr>
              <w:t>Чья?)</w:t>
            </w:r>
            <w:proofErr w:type="gramEnd"/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Формировать умение согласовывать числительное «один» с существительными в роде и числе в именительном падеже (один жук, одна кукла, одно ведерко). («Посчитай», «Веселый счет», «Сколько будет»)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Учить согласовывать притяжательные местоимения с существительными (моя книжка, мой мяч), правильно употреблять местоимения меня, мне. («</w:t>
            </w:r>
            <w:proofErr w:type="gramStart"/>
            <w:r w:rsidRPr="00AC7707">
              <w:rPr>
                <w:sz w:val="14"/>
                <w:szCs w:val="14"/>
              </w:rPr>
              <w:t>Жадина</w:t>
            </w:r>
            <w:proofErr w:type="gramEnd"/>
            <w:r w:rsidRPr="00AC7707">
              <w:rPr>
                <w:sz w:val="14"/>
                <w:szCs w:val="14"/>
              </w:rPr>
              <w:t>»)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proofErr w:type="gramStart"/>
            <w:r w:rsidRPr="00AC7707">
              <w:rPr>
                <w:sz w:val="14"/>
                <w:szCs w:val="14"/>
              </w:rPr>
              <w:t xml:space="preserve">Формировать </w:t>
            </w:r>
            <w:proofErr w:type="spellStart"/>
            <w:r w:rsidRPr="00AC7707">
              <w:rPr>
                <w:sz w:val="14"/>
                <w:szCs w:val="14"/>
              </w:rPr>
              <w:t>двусловное</w:t>
            </w:r>
            <w:proofErr w:type="spellEnd"/>
            <w:r w:rsidRPr="00AC7707">
              <w:rPr>
                <w:sz w:val="14"/>
                <w:szCs w:val="14"/>
              </w:rPr>
              <w:t xml:space="preserve"> предложение (Дай мяч.</w:t>
            </w:r>
            <w:proofErr w:type="gramEnd"/>
            <w:r w:rsidRPr="00AC7707">
              <w:rPr>
                <w:sz w:val="14"/>
                <w:szCs w:val="14"/>
              </w:rPr>
              <w:t xml:space="preserve"> Катя спит. Аня, иди. Я пою. Можно кубик?), фразы с прямым дополнением (Вова, дай мяч. Аня, на кубик. </w:t>
            </w:r>
            <w:proofErr w:type="gramStart"/>
            <w:r w:rsidRPr="00AC7707">
              <w:rPr>
                <w:sz w:val="14"/>
                <w:szCs w:val="14"/>
              </w:rPr>
              <w:t>Даня ест суп.)</w:t>
            </w:r>
            <w:proofErr w:type="gramEnd"/>
            <w:r w:rsidRPr="00AC7707">
              <w:rPr>
                <w:sz w:val="14"/>
                <w:szCs w:val="14"/>
              </w:rPr>
              <w:t xml:space="preserve"> </w:t>
            </w:r>
            <w:proofErr w:type="gramStart"/>
            <w:r w:rsidRPr="00AC7707">
              <w:rPr>
                <w:sz w:val="14"/>
                <w:szCs w:val="14"/>
              </w:rPr>
              <w:t>Формировать умение отвечать на поставленные вопросы по простым сюжетным картинкам (Кто это?</w:t>
            </w:r>
            <w:proofErr w:type="gramEnd"/>
            <w:r w:rsidRPr="00AC7707">
              <w:rPr>
                <w:sz w:val="14"/>
                <w:szCs w:val="14"/>
              </w:rPr>
              <w:t xml:space="preserve"> Что он делает? Что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это?), составлять предложения по небольшой сюжетной картинке с одним действующим лицом (Дети спят. </w:t>
            </w:r>
            <w:proofErr w:type="gramStart"/>
            <w:r w:rsidRPr="00AC7707">
              <w:rPr>
                <w:sz w:val="14"/>
                <w:szCs w:val="14"/>
              </w:rPr>
              <w:t>Мама варит суп.)</w:t>
            </w:r>
            <w:proofErr w:type="gramEnd"/>
          </w:p>
        </w:tc>
      </w:tr>
      <w:tr w:rsidR="00DF31E7" w:rsidRPr="00AC7707" w:rsidTr="00DF31E7">
        <w:trPr>
          <w:trHeight w:val="4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11. Развитие речевого общения и разговорной диалогической речи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Воспитывать потребность в речевом общении.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Формировать умение заканчивать фразу, учить договаривать за взрослым слова и словосочетания в </w:t>
            </w:r>
            <w:proofErr w:type="spellStart"/>
            <w:r w:rsidRPr="00AC7707">
              <w:rPr>
                <w:sz w:val="14"/>
                <w:szCs w:val="14"/>
              </w:rPr>
              <w:t>потешках</w:t>
            </w:r>
            <w:proofErr w:type="spellEnd"/>
            <w:r w:rsidRPr="00AC7707">
              <w:rPr>
                <w:sz w:val="14"/>
                <w:szCs w:val="14"/>
              </w:rPr>
              <w:t>, упражнениях, стихотворениях.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Формировать умение отвечать на вопросы по прослушанным сказкам.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proofErr w:type="gramStart"/>
            <w:r w:rsidRPr="00AC7707">
              <w:rPr>
                <w:sz w:val="14"/>
                <w:szCs w:val="14"/>
              </w:rPr>
              <w:t>Учить отвечать на вопросы по предметной, сюжетной картинкам, по демонстрации действий.</w:t>
            </w:r>
            <w:proofErr w:type="gramEnd"/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Развивать умение передавать содержание знакомой сказки по серии картинок с помощью логопеда.</w:t>
            </w:r>
          </w:p>
          <w:p w:rsidR="00DF31E7" w:rsidRPr="00AC7707" w:rsidRDefault="00DF31E7" w:rsidP="002B6858">
            <w:pPr>
              <w:jc w:val="both"/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 xml:space="preserve">Заучивать небольшие песенки, </w:t>
            </w:r>
            <w:proofErr w:type="spellStart"/>
            <w:r w:rsidRPr="00AC7707">
              <w:rPr>
                <w:sz w:val="14"/>
                <w:szCs w:val="14"/>
              </w:rPr>
              <w:t>потешки</w:t>
            </w:r>
            <w:proofErr w:type="spellEnd"/>
            <w:r w:rsidRPr="00AC7707">
              <w:rPr>
                <w:sz w:val="14"/>
                <w:szCs w:val="14"/>
              </w:rPr>
              <w:t>, стихотворения с опорой на картинки. Развивать эмоционально-выразительные жесты и мимику.</w:t>
            </w:r>
          </w:p>
        </w:tc>
      </w:tr>
      <w:tr w:rsidR="00DF31E7" w:rsidRPr="00AC7707" w:rsidTr="00DF3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Январь,</w:t>
            </w:r>
            <w:r w:rsidRPr="00AC7707">
              <w:rPr>
                <w:b/>
                <w:sz w:val="14"/>
                <w:szCs w:val="14"/>
              </w:rPr>
              <w:t xml:space="preserve"> 2018 г.</w:t>
            </w:r>
          </w:p>
          <w:p w:rsidR="00DF31E7" w:rsidRPr="00AC7707" w:rsidRDefault="00DF31E7" w:rsidP="002B6858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Динамика: положительная, незначительная, волнообразная, отрицательная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Особенности речевого развития 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  <w:p w:rsidR="00DF31E7" w:rsidRPr="00AC7707" w:rsidRDefault="00DF31E7" w:rsidP="002B6858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Причины отрицательной или  волнообразной динамики ______________________________________________________________________________________________________________________________________</w:t>
            </w:r>
            <w:r w:rsidRPr="00AC7707">
              <w:rPr>
                <w:sz w:val="14"/>
                <w:szCs w:val="14"/>
              </w:rPr>
              <w:br/>
              <w:t>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</w:p>
          <w:p w:rsidR="00DF31E7" w:rsidRPr="00AC7707" w:rsidRDefault="00DF31E7" w:rsidP="002B6858">
            <w:pPr>
              <w:rPr>
                <w:sz w:val="14"/>
                <w:szCs w:val="14"/>
                <w:u w:val="single"/>
              </w:rPr>
            </w:pPr>
          </w:p>
        </w:tc>
      </w:tr>
      <w:tr w:rsidR="00DF31E7" w:rsidRPr="00AC7707" w:rsidTr="00DF3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jc w:val="center"/>
              <w:rPr>
                <w:b/>
                <w:sz w:val="14"/>
                <w:szCs w:val="14"/>
              </w:rPr>
            </w:pPr>
            <w:r w:rsidRPr="00AC7707">
              <w:rPr>
                <w:b/>
                <w:sz w:val="14"/>
                <w:szCs w:val="14"/>
              </w:rPr>
              <w:t>Май 2018 г.</w:t>
            </w:r>
          </w:p>
          <w:p w:rsidR="00DF31E7" w:rsidRPr="00AC7707" w:rsidRDefault="00DF31E7" w:rsidP="002B6858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lastRenderedPageBreak/>
              <w:t>Динамика: положительная, незначительная, волнообразная, отрицательная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lastRenderedPageBreak/>
              <w:t>Особенности речевого развития 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rPr>
                <w:sz w:val="14"/>
                <w:szCs w:val="14"/>
              </w:rPr>
            </w:pPr>
          </w:p>
          <w:p w:rsidR="00DF31E7" w:rsidRPr="00AC7707" w:rsidRDefault="00DF31E7" w:rsidP="002B6858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  <w:r w:rsidRPr="00AC7707">
              <w:rPr>
                <w:sz w:val="14"/>
                <w:szCs w:val="14"/>
              </w:rPr>
              <w:t>Причины отрицательной или  волнообразной динамики ______________________________________________________________________________________________________________________________________</w:t>
            </w:r>
            <w:r w:rsidRPr="00AC7707">
              <w:rPr>
                <w:sz w:val="14"/>
                <w:szCs w:val="14"/>
              </w:rPr>
              <w:br/>
              <w:t>______________________________________________________________________________________________________________________________________________________________________________________</w:t>
            </w:r>
          </w:p>
          <w:p w:rsidR="00DF31E7" w:rsidRPr="00AC7707" w:rsidRDefault="00DF31E7" w:rsidP="002B6858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</w:p>
          <w:p w:rsidR="00DF31E7" w:rsidRPr="00AC7707" w:rsidRDefault="00DF31E7" w:rsidP="002B6858">
            <w:pPr>
              <w:rPr>
                <w:sz w:val="14"/>
                <w:szCs w:val="14"/>
                <w:u w:val="single"/>
              </w:rPr>
            </w:pPr>
          </w:p>
        </w:tc>
      </w:tr>
    </w:tbl>
    <w:p w:rsidR="00DF31E7" w:rsidRPr="003F3F03" w:rsidRDefault="00DF31E7" w:rsidP="00DF31E7">
      <w:pPr>
        <w:jc w:val="right"/>
        <w:rPr>
          <w:sz w:val="14"/>
          <w:szCs w:val="14"/>
        </w:rPr>
      </w:pPr>
      <w:r w:rsidRPr="003F3F03">
        <w:rPr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</w:t>
      </w:r>
      <w:r w:rsidRPr="003F3F03">
        <w:rPr>
          <w:sz w:val="14"/>
          <w:szCs w:val="14"/>
        </w:rPr>
        <w:t xml:space="preserve">    Учитель-логопед:_________________________/Меньшикова А.Н./</w:t>
      </w:r>
    </w:p>
    <w:p w:rsidR="00FE0822" w:rsidRDefault="00FE0822"/>
    <w:sectPr w:rsidR="00FE0822" w:rsidSect="00DF31E7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62DA"/>
    <w:multiLevelType w:val="hybridMultilevel"/>
    <w:tmpl w:val="9D5E87FA"/>
    <w:lvl w:ilvl="0" w:tplc="C5FCEA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E7"/>
    <w:rsid w:val="00DF31E7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7"/>
    <w:pPr>
      <w:spacing w:after="0" w:line="240" w:lineRule="auto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F31E7"/>
    <w:pPr>
      <w:contextualSpacing/>
    </w:pPr>
    <w:rPr>
      <w:rFonts w:eastAsia="Calibri"/>
      <w:sz w:val="22"/>
      <w:szCs w:val="28"/>
    </w:rPr>
  </w:style>
  <w:style w:type="table" w:styleId="a3">
    <w:name w:val="Table Grid"/>
    <w:basedOn w:val="a1"/>
    <w:rsid w:val="00DF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7"/>
    <w:pPr>
      <w:spacing w:after="0" w:line="240" w:lineRule="auto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F31E7"/>
    <w:pPr>
      <w:contextualSpacing/>
    </w:pPr>
    <w:rPr>
      <w:rFonts w:eastAsia="Calibri"/>
      <w:sz w:val="22"/>
      <w:szCs w:val="28"/>
    </w:rPr>
  </w:style>
  <w:style w:type="table" w:styleId="a3">
    <w:name w:val="Table Grid"/>
    <w:basedOn w:val="a1"/>
    <w:rsid w:val="00DF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2346</Words>
  <Characters>13376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2018-05-20T00:09:00Z</dcterms:created>
  <dcterms:modified xsi:type="dcterms:W3CDTF">2018-05-20T00:11:00Z</dcterms:modified>
</cp:coreProperties>
</file>