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4"/>
          <w:szCs w:val="14"/>
        </w:rPr>
      </w:pPr>
      <w:r w:rsidRPr="00625628">
        <w:rPr>
          <w:color w:val="000000"/>
        </w:rPr>
        <w:t>ЛИЧНОСТНО - ОРИЕНТИРОВАННЫЙ ПОДХОД К ФОРМИРОВАНИЮ ФИЗИЧЕСКОЙ КУЛЬТУРЫ ШКОЛЬНИКОВ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Процесс занятий физическими упражнениями направлен на совершенствование общественной (социальной) и биологической природы человека. В этом огромная значимость процесса физического воспитания школьников. В процессе выполнения физических упражнений не только укрепляется здоровье, но и развиваются физические качества (сила, выносливость, быстрота, гибкость, координация движений), формируются разнообразные (в том числе и жизненно необходимые) двигательные умения и навыки, приобретаются полезные знания в области физической культуры и спорта, совершенствуются психические способности человека, формируются нравственные качества личности. В этих педагогических явлениях сущность деятельности учителя в области физического воспитания школьников, направлена на совершенствование биологической и психической природы человека в целом. Помимо овладения двигательными действиями и развития физических качеств учитель формирует у школьников мотивацию и потребность в систематических занятиях физическими упражнениями, культ здорового и красивого тела, осуществляет гармоничное развитие личности ученика.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Различают коллективную и индивидуальную деятельность. Коллективная деятельность во многом свойственна процессу физического воспитания в командных играх, спортивных соревнованиях, туристических походах, при проведении Дней здоровья, гимнастики до уроков, в играх на местности и других занятиях. Индивидуальная деятельность в физическом воспитании направлена на личные занятия физическими упражнениями (утренняя гимнастика, домашние задания по физической культуре, индивидуальные тренировки) и является весьма ценной. Например, комплекс упражнений утренней гимнастики может быть точно рассчитан по содержанию упражнений и нагрузки на одного ученика, что выгодно отличает ее от коллективного урока физической культуры, где разные ученики получают одну и ту же усредненную физическую нагрузку. Хорошо развитая личность ученика обогащает коллектив. Коллектив учеников формирует умение (под руководством педагога) правильно себя вести в обществе сверстников.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Личностный подход характеризуется последовательным отношением педагога к школьнику как личности, как субъекту воспитательного воздействия в направлении собственного развития ученика. Личностный подход выступает как базовая ориентация педагога, определяющая его позицию во взаимоотношениях с каждым ребенком. Он направлен на максимальное расширение возможностей ученика, удовлетворение его личных стремлений и желаний в области занятий физическими упражнениями.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Проявление личностного подхода в физическом воспитании школьников осуществляется путем решения задач личного физического совершенствования. Каждый школьник должен знать свой уровень здоровья, физического развития, физической и двигательной подготовленности, и в связи с этими параметрами прокладывать пути занятий физическими упражнениями, характерные для личности ученика. Учащиеся должны приобрести в школе необходимый объем знаний по физической культуре и массовому спорту, быть обучены правильно заниматься физическими упражнениями.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Личностно-ориентированные задачи физического воспитания должны основываться на индивидуальных особенностях ученика и могут быть сформулированы следующим образом: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1. Овладение умениями анализа, планирования, контроля и коррекции</w:t>
      </w:r>
      <w:r w:rsidRPr="00625628">
        <w:rPr>
          <w:color w:val="000000"/>
        </w:rPr>
        <w:br/>
        <w:t>своих действий.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2, Постановка цели, определение задач и сре</w:t>
      </w:r>
      <w:proofErr w:type="gramStart"/>
      <w:r w:rsidRPr="00625628">
        <w:rPr>
          <w:color w:val="000000"/>
        </w:rPr>
        <w:t>дств дл</w:t>
      </w:r>
      <w:proofErr w:type="gramEnd"/>
      <w:r w:rsidRPr="00625628">
        <w:rPr>
          <w:color w:val="000000"/>
        </w:rPr>
        <w:t>я их достижения,</w:t>
      </w:r>
      <w:r w:rsidRPr="00625628">
        <w:rPr>
          <w:color w:val="000000"/>
        </w:rPr>
        <w:br/>
        <w:t>осуществление деятельности ученика по физическому самосовершенствованию.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 xml:space="preserve">3. Получение знаний о свойствах человеческого организма, проявляющихся в двигательной деятельности. Приобретение знаний об индивидуальных особенностях своей телесности, о разных оздоровительных системах: атлетическая гимнастика, </w:t>
      </w:r>
      <w:r w:rsidRPr="00625628">
        <w:rPr>
          <w:color w:val="000000"/>
        </w:rPr>
        <w:lastRenderedPageBreak/>
        <w:t>шейпинг, акробатические упражнения и элементы «</w:t>
      </w:r>
      <w:proofErr w:type="spellStart"/>
      <w:r w:rsidRPr="00625628">
        <w:rPr>
          <w:color w:val="000000"/>
        </w:rPr>
        <w:t>хатха-йоги</w:t>
      </w:r>
      <w:proofErr w:type="spellEnd"/>
      <w:r w:rsidRPr="00625628">
        <w:rPr>
          <w:color w:val="000000"/>
        </w:rPr>
        <w:t>», оздоровительная китайская гимнастика «</w:t>
      </w:r>
      <w:proofErr w:type="spellStart"/>
      <w:proofErr w:type="gramStart"/>
      <w:r w:rsidRPr="00625628">
        <w:rPr>
          <w:color w:val="000000"/>
        </w:rPr>
        <w:t>у-шу</w:t>
      </w:r>
      <w:proofErr w:type="spellEnd"/>
      <w:proofErr w:type="gramEnd"/>
      <w:r w:rsidRPr="00625628">
        <w:rPr>
          <w:color w:val="000000"/>
        </w:rPr>
        <w:t>», оздоровительное плавание.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4. Развитие двигательных способностей за счет освоения разнообразных двигательных действий и игр.</w:t>
      </w:r>
    </w:p>
    <w:p w:rsidR="00D14A7D" w:rsidRPr="00625628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4"/>
          <w:szCs w:val="14"/>
        </w:rPr>
      </w:pPr>
      <w:r w:rsidRPr="00625628">
        <w:rPr>
          <w:color w:val="000000"/>
        </w:rPr>
        <w:t>5. Приобретение знаний и умений для построения адекватного своим особенностям и жизненным целям здорового образа жизни и овладения практическими действиями безопасности жизнедеятельности (ОБЖ).</w:t>
      </w:r>
    </w:p>
    <w:p w:rsidR="00D14A7D" w:rsidRDefault="00D14A7D" w:rsidP="0062562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color w:val="000000"/>
          <w:sz w:val="14"/>
          <w:szCs w:val="14"/>
        </w:rPr>
      </w:pPr>
      <w:r w:rsidRPr="00625628">
        <w:rPr>
          <w:color w:val="000000"/>
        </w:rPr>
        <w:t>Личностно-ориентированный подход к ученику выступает как базовая ориентация учителя физической культуры, определяющая его позицию во взаимоотношениях с каждым учеником. Поворот школы к ученику является одним из путей реализации настоящего этапа модернизации российской школы.</w:t>
      </w:r>
    </w:p>
    <w:sectPr w:rsidR="00D14A7D" w:rsidSect="0002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3D20"/>
    <w:multiLevelType w:val="multilevel"/>
    <w:tmpl w:val="DBE6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4A7D"/>
    <w:rsid w:val="000279AD"/>
    <w:rsid w:val="00625628"/>
    <w:rsid w:val="00B84460"/>
    <w:rsid w:val="00D1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D"/>
  </w:style>
  <w:style w:type="paragraph" w:styleId="2">
    <w:name w:val="heading 2"/>
    <w:basedOn w:val="a"/>
    <w:link w:val="20"/>
    <w:uiPriority w:val="9"/>
    <w:qFormat/>
    <w:rsid w:val="00D14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sc">
    <w:name w:val="desc"/>
    <w:basedOn w:val="a0"/>
    <w:rsid w:val="00D14A7D"/>
  </w:style>
  <w:style w:type="character" w:customStyle="1" w:styleId="apple-converted-space">
    <w:name w:val="apple-converted-space"/>
    <w:basedOn w:val="a0"/>
    <w:rsid w:val="00D14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2017-02-16T15:48:00Z</dcterms:created>
  <dcterms:modified xsi:type="dcterms:W3CDTF">2017-02-18T16:38:00Z</dcterms:modified>
</cp:coreProperties>
</file>