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76" w:rsidRDefault="00AD2176" w:rsidP="00AD2176">
      <w:pPr>
        <w:spacing w:line="240" w:lineRule="auto"/>
        <w:ind w:left="567"/>
        <w:rPr>
          <w:sz w:val="28"/>
          <w:szCs w:val="28"/>
        </w:rPr>
      </w:pPr>
      <w:proofErr w:type="gramStart"/>
      <w:r w:rsidRPr="00AD2176">
        <w:rPr>
          <w:sz w:val="52"/>
          <w:szCs w:val="52"/>
        </w:rPr>
        <w:t>Проект "День Победы" для старшей группы</w:t>
      </w:r>
      <w:r w:rsidRPr="00AD2176">
        <w:t xml:space="preserve"> • </w:t>
      </w:r>
      <w:r w:rsidRPr="00AD2176">
        <w:rPr>
          <w:sz w:val="28"/>
          <w:szCs w:val="28"/>
        </w:rPr>
        <w:t>Тип проекта: • - творческий - информационный Продолжительность: краткосрочный Участники проекта: воспитатели, дети старшей группы, родители, музыкальный руководитель.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AD2176">
        <w:rPr>
          <w:sz w:val="28"/>
          <w:szCs w:val="28"/>
        </w:rPr>
        <w:t xml:space="preserve"> Цель: воспитание патриотизма, чувства гордости за подвиг нашего народа в Великой Отечественной войне.</w:t>
      </w:r>
      <w:r>
        <w:rPr>
          <w:sz w:val="28"/>
          <w:szCs w:val="28"/>
        </w:rPr>
        <w:t xml:space="preserve">                                                                                                    • Задачи:</w:t>
      </w:r>
    </w:p>
    <w:p w:rsidR="00F36E49" w:rsidRPr="00AD2176" w:rsidRDefault="00AD2176" w:rsidP="00AD2176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2176">
        <w:rPr>
          <w:sz w:val="28"/>
          <w:szCs w:val="28"/>
        </w:rPr>
        <w:t>Сообщить элементарные сведения о Великой Отечественной Войне. Воспитывать гордость и уважение к ветеранам ВОВ. 2. Обогащать и развивать словарный запас детей, познакомить с произведениями художественной литературы и музыки о войне. 3. Формировать чувство гордости за Родину, за наш народ. 4. Воспитывать трепетное отношение к празднику Победы, уважение к заслугам и подвигам воинов Великой Отечественной войны.</w:t>
      </w:r>
    </w:p>
    <w:p w:rsidR="00AD2176" w:rsidRDefault="00AD2176" w:rsidP="00AD2176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2176">
        <w:rPr>
          <w:sz w:val="28"/>
          <w:szCs w:val="28"/>
        </w:rPr>
        <w:t>Актуальность проекта: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Но в силу последних перемен все более заметной стала утрата нашим обществом традиционного российского патриотического сознания.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 Предварительная работа: 1.Рассматривание иллюстраций о войне, дне Победы. 2.Чтение художественных произведений о Великой Отечественной войне, слушание военных песен, вальсов, заучивание стихов и песен</w:t>
      </w:r>
      <w:r w:rsidR="000434C6">
        <w:rPr>
          <w:sz w:val="28"/>
          <w:szCs w:val="28"/>
        </w:rPr>
        <w:t xml:space="preserve">. </w:t>
      </w:r>
    </w:p>
    <w:p w:rsidR="000434C6" w:rsidRDefault="000434C6" w:rsidP="00AD2176">
      <w:pPr>
        <w:pStyle w:val="a3"/>
        <w:numPr>
          <w:ilvl w:val="0"/>
          <w:numId w:val="1"/>
        </w:numPr>
        <w:rPr>
          <w:sz w:val="28"/>
          <w:szCs w:val="28"/>
        </w:rPr>
      </w:pPr>
      <w:r w:rsidRPr="000434C6">
        <w:rPr>
          <w:sz w:val="28"/>
          <w:szCs w:val="28"/>
        </w:rPr>
        <w:t>Этапы реализации проекта 1 этап 1. Выявление первоначальных знаний детей о войне, о празднике победы. 2. Информация родителей о предстоящем проекте. 3. Подбор литературы, презентаций, фотографий, плакатов. 2 этап 1. Проведение НОД, бесед о ВОВ, победе в войне. 2. Привлечение родителей к участию в пр</w:t>
      </w:r>
      <w:r>
        <w:rPr>
          <w:sz w:val="28"/>
          <w:szCs w:val="28"/>
        </w:rPr>
        <w:t xml:space="preserve">оекте. 3. Изготовление открыток ветеранам . 4 Участие в празднике </w:t>
      </w:r>
      <w:proofErr w:type="gramStart"/>
      <w:r>
        <w:rPr>
          <w:sz w:val="28"/>
          <w:szCs w:val="28"/>
        </w:rPr>
        <w:t>посвящён</w:t>
      </w:r>
      <w:proofErr w:type="gramEnd"/>
      <w:r>
        <w:rPr>
          <w:sz w:val="28"/>
          <w:szCs w:val="28"/>
        </w:rPr>
        <w:t xml:space="preserve"> дню победы.</w:t>
      </w:r>
    </w:p>
    <w:p w:rsidR="000434C6" w:rsidRDefault="000434C6" w:rsidP="00AD2176">
      <w:pPr>
        <w:pStyle w:val="a3"/>
        <w:numPr>
          <w:ilvl w:val="0"/>
          <w:numId w:val="1"/>
        </w:numPr>
        <w:rPr>
          <w:sz w:val="28"/>
          <w:szCs w:val="28"/>
        </w:rPr>
      </w:pPr>
      <w:r w:rsidRPr="000434C6">
        <w:rPr>
          <w:sz w:val="28"/>
          <w:szCs w:val="28"/>
        </w:rPr>
        <w:t xml:space="preserve">Формы проведения проекта: Беседы: •«Поклонимся погибшим тем бойцам…» •«Солдат – победитель» •«Что такое героизм?» Знакомство с художественной литературой: •Е. </w:t>
      </w:r>
      <w:proofErr w:type="spellStart"/>
      <w:r w:rsidRPr="000434C6">
        <w:rPr>
          <w:sz w:val="28"/>
          <w:szCs w:val="28"/>
        </w:rPr>
        <w:t>Благина</w:t>
      </w:r>
      <w:proofErr w:type="spellEnd"/>
      <w:r w:rsidRPr="000434C6">
        <w:rPr>
          <w:sz w:val="28"/>
          <w:szCs w:val="28"/>
        </w:rPr>
        <w:t xml:space="preserve"> «Шинель»; •чтение глав из книги С. </w:t>
      </w:r>
      <w:proofErr w:type="spellStart"/>
      <w:r w:rsidRPr="000434C6">
        <w:rPr>
          <w:sz w:val="28"/>
          <w:szCs w:val="28"/>
        </w:rPr>
        <w:t>Баруздина</w:t>
      </w:r>
      <w:proofErr w:type="spellEnd"/>
      <w:r w:rsidRPr="000434C6">
        <w:rPr>
          <w:sz w:val="28"/>
          <w:szCs w:val="28"/>
        </w:rPr>
        <w:t xml:space="preserve"> «Шел по улице солдат»; •А. Митяев «Землянка»; «Мешок овсянки»; «Почему армия родная?» •Л. Кассиль из книги «Твои защитники». •Прослушивание музыкальных произведений: «Священная война», «День победы». </w:t>
      </w:r>
      <w:proofErr w:type="gramStart"/>
      <w:r w:rsidRPr="000434C6">
        <w:rPr>
          <w:sz w:val="28"/>
          <w:szCs w:val="28"/>
        </w:rPr>
        <w:t>Дидактическая</w:t>
      </w:r>
      <w:proofErr w:type="gramEnd"/>
      <w:r w:rsidRPr="000434C6">
        <w:rPr>
          <w:sz w:val="28"/>
          <w:szCs w:val="28"/>
        </w:rPr>
        <w:t xml:space="preserve"> игры: •«Подбери картинку». •«Воину солдату своё оружие». </w:t>
      </w:r>
      <w:r w:rsidRPr="000434C6">
        <w:rPr>
          <w:sz w:val="28"/>
          <w:szCs w:val="28"/>
        </w:rPr>
        <w:lastRenderedPageBreak/>
        <w:t>•«Чья форма». •"Военный транспорт». Сюжетно-ролевые игры: •«На границе» •«Мы военные», •«Моряки», •«Летчики».</w:t>
      </w:r>
    </w:p>
    <w:p w:rsidR="000434C6" w:rsidRDefault="000434C6" w:rsidP="00AD2176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gramStart"/>
      <w:r w:rsidRPr="000434C6">
        <w:rPr>
          <w:sz w:val="28"/>
          <w:szCs w:val="28"/>
        </w:rPr>
        <w:t>Дидактическая</w:t>
      </w:r>
      <w:proofErr w:type="gramEnd"/>
      <w:r w:rsidRPr="000434C6">
        <w:rPr>
          <w:sz w:val="28"/>
          <w:szCs w:val="28"/>
        </w:rPr>
        <w:t xml:space="preserve"> игры: •«Подбери картинку». •«Воину солдату своё оружие». •«Чья форма». •"Военный транспорт». Сюжетно-ролевые игры: •«На границе» •«Мы военные», •«Моряки», •«Летчики». Подвижные игры: •«Разведка. » Цель: развивать у детей выдержку, наблюдательность, четность. •«Встречные перебежки» Цель: закрепить умение детей бега наперегонки. •«Попади в цель» Цель: продолжать учить сочетать замах с броском при метании. Соблюдать очередность в игре. •«Меткий стрелок». Цель: формировать умение согласовывать свои действия с действиями партнеров. • НОД: • Познание (формирование целостной карт</w:t>
      </w:r>
      <w:r>
        <w:rPr>
          <w:sz w:val="28"/>
          <w:szCs w:val="28"/>
        </w:rPr>
        <w:t>ины мира). • Аппликация «Открытка ветерану»</w:t>
      </w:r>
      <w:r w:rsidRPr="000434C6">
        <w:rPr>
          <w:sz w:val="28"/>
          <w:szCs w:val="28"/>
        </w:rPr>
        <w:t>: •Оформление стенда «9 Мая»</w:t>
      </w:r>
      <w:r w:rsidR="00AF7DD6" w:rsidRPr="00AF7DD6">
        <w:rPr>
          <w:noProof/>
          <w:sz w:val="28"/>
          <w:szCs w:val="28"/>
          <w:lang w:eastAsia="ru-RU"/>
        </w:rPr>
        <w:t xml:space="preserve"> </w:t>
      </w:r>
      <w:r w:rsidR="00AF7DD6">
        <w:rPr>
          <w:noProof/>
          <w:sz w:val="28"/>
          <w:szCs w:val="28"/>
          <w:lang w:eastAsia="ru-RU"/>
        </w:rPr>
        <w:drawing>
          <wp:inline distT="0" distB="0" distL="0" distR="0" wp14:anchorId="01A09047" wp14:editId="07CBAD57">
            <wp:extent cx="4103273" cy="28200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02" cy="282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DD6">
        <w:rPr>
          <w:noProof/>
          <w:sz w:val="28"/>
          <w:szCs w:val="28"/>
          <w:lang w:eastAsia="ru-RU"/>
        </w:rPr>
        <w:drawing>
          <wp:inline distT="0" distB="0" distL="0" distR="0" wp14:anchorId="70B02E13" wp14:editId="31E487EA">
            <wp:extent cx="4149378" cy="311203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948" cy="311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4C6" w:rsidRDefault="00695FFB" w:rsidP="000434C6">
      <w:pPr>
        <w:pStyle w:val="a3"/>
        <w:ind w:left="98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EFD26A" wp14:editId="6B6811E2">
            <wp:extent cx="5409750" cy="343476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96" cy="3445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2F0" w:rsidRDefault="005032F0" w:rsidP="000434C6">
      <w:pPr>
        <w:pStyle w:val="a3"/>
        <w:ind w:left="987"/>
        <w:rPr>
          <w:noProof/>
          <w:sz w:val="28"/>
          <w:szCs w:val="28"/>
          <w:lang w:eastAsia="ru-RU"/>
        </w:rPr>
      </w:pPr>
    </w:p>
    <w:p w:rsidR="005032F0" w:rsidRDefault="005032F0" w:rsidP="000434C6">
      <w:pPr>
        <w:pStyle w:val="a3"/>
        <w:ind w:left="987"/>
        <w:rPr>
          <w:noProof/>
          <w:sz w:val="28"/>
          <w:szCs w:val="28"/>
          <w:lang w:eastAsia="ru-RU"/>
        </w:rPr>
      </w:pPr>
    </w:p>
    <w:p w:rsidR="00AF7DD6" w:rsidRDefault="00AF7DD6" w:rsidP="000434C6">
      <w:pPr>
        <w:pStyle w:val="a3"/>
        <w:ind w:left="98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DAA998" wp14:editId="71A8EEAD">
            <wp:extent cx="5532504" cy="414937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95" cy="415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32F0" w:rsidRDefault="005032F0" w:rsidP="000434C6">
      <w:pPr>
        <w:pStyle w:val="a3"/>
        <w:ind w:left="987"/>
        <w:rPr>
          <w:noProof/>
          <w:sz w:val="28"/>
          <w:szCs w:val="28"/>
          <w:lang w:eastAsia="ru-RU"/>
        </w:rPr>
      </w:pPr>
    </w:p>
    <w:p w:rsidR="005032F0" w:rsidRDefault="005032F0" w:rsidP="000434C6">
      <w:pPr>
        <w:pStyle w:val="a3"/>
        <w:ind w:left="987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3239" cy="4172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770" cy="417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5FFB" w:rsidRPr="00AD2176" w:rsidRDefault="00AF7DD6" w:rsidP="000434C6">
      <w:pPr>
        <w:pStyle w:val="a3"/>
        <w:ind w:left="987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4712" cy="42185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889" cy="4219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95FFB" w:rsidRPr="00AD2176" w:rsidSect="00AD2176">
      <w:pgSz w:w="11906" w:h="16838"/>
      <w:pgMar w:top="709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84F72"/>
    <w:multiLevelType w:val="hybridMultilevel"/>
    <w:tmpl w:val="6D747A7C"/>
    <w:lvl w:ilvl="0" w:tplc="06A4294A">
      <w:start w:val="1"/>
      <w:numFmt w:val="decimal"/>
      <w:lvlText w:val="%1.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176"/>
    <w:rsid w:val="000434C6"/>
    <w:rsid w:val="005032F0"/>
    <w:rsid w:val="00695FFB"/>
    <w:rsid w:val="00AD2176"/>
    <w:rsid w:val="00AF7DD6"/>
    <w:rsid w:val="00F3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1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4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1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3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4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</dc:creator>
  <cp:lastModifiedBy>Кот</cp:lastModifiedBy>
  <cp:revision>2</cp:revision>
  <dcterms:created xsi:type="dcterms:W3CDTF">2017-05-10T03:11:00Z</dcterms:created>
  <dcterms:modified xsi:type="dcterms:W3CDTF">2017-05-10T03:11:00Z</dcterms:modified>
</cp:coreProperties>
</file>