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4B" w:rsidRPr="00B4484B" w:rsidRDefault="00B4484B" w:rsidP="00B4484B">
      <w:pPr>
        <w:shd w:val="clear" w:color="auto" w:fill="FFFFFF"/>
        <w:spacing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</w:p>
    <w:p w:rsidR="00B4484B" w:rsidRPr="00B4484B" w:rsidRDefault="00B4484B" w:rsidP="00B4484B">
      <w:pPr>
        <w:shd w:val="clear" w:color="auto" w:fill="FFFFFF"/>
        <w:spacing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ЗАНЯТИЯХ ВОКАЛЬНОГО КРУЖКА</w:t>
      </w:r>
    </w:p>
    <w:p w:rsidR="00B4484B" w:rsidRPr="00B4484B" w:rsidRDefault="00B4484B" w:rsidP="00B4484B">
      <w:pPr>
        <w:shd w:val="clear" w:color="auto" w:fill="FFFFFF"/>
        <w:spacing w:line="240" w:lineRule="auto"/>
        <w:ind w:left="-851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</w:t>
      </w:r>
    </w:p>
    <w:p w:rsidR="00B4484B" w:rsidRPr="00B4484B" w:rsidRDefault="00B4484B" w:rsidP="00B4484B">
      <w:pPr>
        <w:shd w:val="clear" w:color="auto" w:fill="FFFFFF"/>
        <w:spacing w:line="240" w:lineRule="auto"/>
        <w:ind w:left="-851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Уфимская КШИ № 59</w:t>
      </w:r>
    </w:p>
    <w:p w:rsidR="00B4484B" w:rsidRPr="00B4484B" w:rsidRDefault="00B4484B" w:rsidP="00B4484B">
      <w:pPr>
        <w:shd w:val="clear" w:color="auto" w:fill="FFFFFF"/>
        <w:spacing w:line="240" w:lineRule="auto"/>
        <w:ind w:left="-851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Гильманова Г.М.</w:t>
      </w:r>
    </w:p>
    <w:p w:rsidR="00B4484B" w:rsidRDefault="00B4484B" w:rsidP="00935099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99" w:rsidRPr="00FE0696" w:rsidRDefault="005F510D" w:rsidP="00935099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литературный критик </w:t>
      </w:r>
      <w:r w:rsidR="00935099" w:rsidRPr="00F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Г. Белинский писал: «…влияние музыки на детей </w:t>
      </w:r>
      <w:proofErr w:type="gramStart"/>
      <w:r w:rsidR="00935099" w:rsidRPr="00F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благодатно,…</w:t>
      </w:r>
      <w:proofErr w:type="gramEnd"/>
      <w:r w:rsidR="00935099" w:rsidRPr="00F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наполнит </w:t>
      </w:r>
      <w:proofErr w:type="spellStart"/>
      <w:r w:rsidR="00935099" w:rsidRPr="00F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гармониею</w:t>
      </w:r>
      <w:proofErr w:type="spellEnd"/>
      <w:r w:rsidR="00935099" w:rsidRPr="00F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их юные души, разовьет в них предощущение таинства жизни».</w:t>
      </w:r>
    </w:p>
    <w:p w:rsidR="005F510D" w:rsidRDefault="005F510D" w:rsidP="00935099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во времена греческого философа Платона было известно, что могущественность и сила государства напрямую зависит от того, какая музыка в нем звучит. Социологические данные по стране говорят, что для 80% подростков «музыка нужна, чтобы было веселее», отдавая предпочтение направлениям рок-музыки.</w:t>
      </w:r>
    </w:p>
    <w:p w:rsidR="005F510D" w:rsidRPr="005F510D" w:rsidRDefault="005F510D" w:rsidP="00935099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поводу обеспокоенность высказывают медики. Их исследования показывают, что чрезмерное увлечение рок-музыкой отрицательно влияет на здоровье молодых людей.</w:t>
      </w:r>
    </w:p>
    <w:p w:rsidR="00935099" w:rsidRDefault="005F510D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одной из приоритетных задач является повышени</w:t>
      </w:r>
      <w:r w:rsidR="00EB44F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воспитательного потенциала.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</w:t>
      </w:r>
      <w:r w:rsidR="00EB44FC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детей с ИН, детей с ОВЗ и оставшихся без попечения родителей).</w:t>
      </w:r>
    </w:p>
    <w:p w:rsidR="00EB44FC" w:rsidRDefault="00EB44FC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F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обучающихся коррекционной школы показывает, что:</w:t>
      </w:r>
    </w:p>
    <w:p w:rsidR="00EB44FC" w:rsidRDefault="00EB44FC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-32% детей занимаются в учреждениях дополнительного образования,</w:t>
      </w:r>
    </w:p>
    <w:p w:rsidR="00D825D8" w:rsidRDefault="00EB44FC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-46% ребят сказали о том, что продолжат общение с искусством</w:t>
      </w:r>
      <w:r w:rsidR="00D8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будущем,</w:t>
      </w:r>
    </w:p>
    <w:p w:rsidR="00D825D8" w:rsidRDefault="00D825D8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лишь 26% школьников вместе с родителями посещают учреждения культуры.</w:t>
      </w:r>
    </w:p>
    <w:p w:rsidR="00EB44FC" w:rsidRDefault="00EB44FC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этого являются:</w:t>
      </w:r>
    </w:p>
    <w:p w:rsidR="00EB44FC" w:rsidRDefault="00EB44FC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потеря ценностных ориентаций общества,</w:t>
      </w:r>
    </w:p>
    <w:p w:rsidR="00EB44FC" w:rsidRDefault="00EB44FC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воспитательного потенциала семьи,</w:t>
      </w:r>
    </w:p>
    <w:p w:rsidR="00EB44FC" w:rsidRDefault="00EB44FC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чрезмерное занятие компьютерными играми,</w:t>
      </w:r>
    </w:p>
    <w:p w:rsidR="00EB44FC" w:rsidRDefault="00EB44FC" w:rsidP="004D3A04">
      <w:pPr>
        <w:shd w:val="clear" w:color="auto" w:fill="FFFFFF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увлечение </w:t>
      </w:r>
      <w:r w:rsidR="00CA05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«попсовой» и рок-музыкой.</w:t>
      </w:r>
    </w:p>
    <w:p w:rsidR="00EB44FC" w:rsidRDefault="00495CE5" w:rsidP="00495CE5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05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адачи, связанные с музыкаль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воспитанием ребенка, формируют</w:t>
      </w:r>
      <w:r w:rsidR="00CA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положительные чувства, ту нравственно-этическую сторону, без чего человеку обойтись невозможно. Музыка, танец терапевтически воздействуют на растущий организм: придают физическую бодрость, устраняют усталость, положительно влияют на </w:t>
      </w:r>
      <w:proofErr w:type="spellStart"/>
      <w:r w:rsidR="00D82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D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школьников.</w:t>
      </w:r>
    </w:p>
    <w:p w:rsidR="00D97234" w:rsidRPr="00641A1D" w:rsidRDefault="00D825D8" w:rsidP="004D3A04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школе уроку музыки отводится лишь 1 час в неделю</w:t>
      </w:r>
      <w:r w:rsidR="00D97234" w:rsidRPr="00D97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клас</w:t>
      </w:r>
      <w:r w:rsidR="00D9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обучающихся по ФГОС</w:t>
      </w:r>
      <w:r w:rsidR="00D97234" w:rsidRPr="00D9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Этого явно мало, так как </w:t>
      </w:r>
      <w:r w:rsidR="00D97234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5099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</w:t>
      </w:r>
      <w:r w:rsidR="00935099" w:rsidRP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музыкального </w:t>
      </w:r>
      <w:r w:rsidR="00935099" w:rsidRP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развития</w:t>
      </w:r>
      <w:r w:rsidR="00935099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ОВЗ з</w:t>
      </w:r>
      <w:r w:rsidR="00D97234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начительно ниже</w:t>
      </w:r>
      <w:r w:rsidR="00935099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их сверстников</w:t>
      </w:r>
      <w:r w:rsidR="00935099" w:rsidRPr="00D9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массовой школы. </w:t>
      </w:r>
      <w:r w:rsidR="00D97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вокальном кружке</w:t>
      </w:r>
      <w:r w:rsid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компенсируют </w:t>
      </w:r>
      <w:r w:rsidR="00AD57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недостатки и</w:t>
      </w:r>
      <w:r w:rsidR="00D9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включение обучающихся</w:t>
      </w:r>
      <w:r w:rsidR="00D97234" w:rsidRPr="003B76EC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</w:t>
      </w:r>
      <w:r w:rsidR="00D97234" w:rsidRPr="00D9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интеллектуальными и психическими </w:t>
      </w:r>
      <w:r w:rsidR="00D97234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нарушениями </w:t>
      </w:r>
      <w:r w:rsid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 </w:t>
      </w:r>
      <w:r w:rsidR="00D97234" w:rsidRP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</w:t>
      </w:r>
      <w:r w:rsid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ально-</w:t>
      </w:r>
      <w:r w:rsidR="00D97234" w:rsidRP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творческую деятельность, которая </w:t>
      </w:r>
      <w:r w:rsidR="00D97234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опоре на </w:t>
      </w:r>
      <w:proofErr w:type="spellStart"/>
      <w:r w:rsidR="00D97234" w:rsidRP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здоровьесберегающие</w:t>
      </w:r>
      <w:proofErr w:type="spellEnd"/>
      <w:r w:rsidR="00D97234" w:rsidRP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технологии</w:t>
      </w:r>
      <w:r w:rsidR="00D97234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эффективным методом лечения</w:t>
      </w:r>
      <w:r w:rsid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нервно-</w:t>
      </w:r>
      <w:r w:rsidR="00D97234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 процессов у воспитанников.</w:t>
      </w:r>
    </w:p>
    <w:p w:rsidR="004D3A04" w:rsidRDefault="004D3A04" w:rsidP="004D3A04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задачами работы вокального кружка являются:</w:t>
      </w:r>
    </w:p>
    <w:p w:rsidR="004D3A04" w:rsidRDefault="004D3A04" w:rsidP="004D3A04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образного мышления, которое служит ключом к воспитанию чувства прекрасного;</w:t>
      </w:r>
    </w:p>
    <w:p w:rsidR="004D3A04" w:rsidRDefault="004D3A04" w:rsidP="004D3A04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устойчивой эмоциональной сферы обучающихся;</w:t>
      </w:r>
    </w:p>
    <w:p w:rsidR="00641A1D" w:rsidRDefault="00641A1D" w:rsidP="004D3A04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коммуникативных навыков;</w:t>
      </w:r>
    </w:p>
    <w:p w:rsidR="004D3A04" w:rsidRDefault="004D3A04" w:rsidP="004D3A04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здоровье-сберегающей на</w:t>
      </w:r>
      <w:r w:rsidR="0066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A04" w:rsidRDefault="006665B9" w:rsidP="004D3A04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65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Хоровое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ансамблевое пение невозможно без работы над вокально-хоровыми навыками:</w:t>
      </w:r>
    </w:p>
    <w:p w:rsidR="006665B9" w:rsidRPr="006665B9" w:rsidRDefault="006665B9" w:rsidP="006665B9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Упражнения на дыхание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полезны, так как не только заменяю</w:t>
      </w:r>
      <w:r w:rsidRPr="003B76EC">
        <w:rPr>
          <w:rFonts w:ascii="Times New Roman" w:eastAsia="Times New Roman" w:hAnsi="Times New Roman" w:cs="Times New Roman"/>
          <w:sz w:val="28"/>
          <w:szCs w:val="28"/>
          <w:lang w:eastAsia="ru-RU"/>
        </w:rPr>
        <w:t>т дыхатель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гимнастику, но и способствую</w:t>
      </w:r>
      <w:r w:rsidRPr="003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развитию грудной клетки,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уменьшаю</w:t>
      </w:r>
      <w:r w:rsidRPr="003B76E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число обострений</w:t>
      </w:r>
      <w:r w:rsidRPr="0066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заболеваниях лёгких;</w:t>
      </w:r>
    </w:p>
    <w:p w:rsidR="009A63FF" w:rsidRDefault="009A63FF" w:rsidP="009A63FF">
      <w:pPr>
        <w:pStyle w:val="a3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65B9" w:rsidRPr="009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окальные упражнения, </w:t>
      </w:r>
      <w:proofErr w:type="spellStart"/>
      <w:r w:rsidR="006665B9" w:rsidRPr="009A6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="006665B9" w:rsidRPr="009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 и без слов способствуют развитию у детей координации между слухом и голосом, расширяют певческий диапазон,</w:t>
      </w:r>
      <w:r w:rsidRPr="009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воздействуют терапевтически: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 кровоснабжение, которое</w:t>
      </w:r>
      <w:r w:rsidRPr="009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к активизации деятельности головного мозга: он начинает работать интенсивнее, улучшается память, легче воспринимается любая информация;</w:t>
      </w:r>
    </w:p>
    <w:p w:rsidR="006665B9" w:rsidRDefault="009A63FF" w:rsidP="009A63FF">
      <w:pPr>
        <w:pStyle w:val="a3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регулярные занятия хоровым пением способствуют</w:t>
      </w:r>
      <w:r w:rsidRPr="009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сенсорного аппарата, устранению бормотания, координации дыхания с речью, улучшению артикуляции и дикции, устранению монотонности и гнусавости в голосе, а также позволяют устранить легкую и среднюю степень заикания</w:t>
      </w:r>
      <w:r w:rsidR="00A40B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0B01" w:rsidRPr="00A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B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B01" w:rsidRPr="00A40B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итм, который диктует музыка головному мозгу, снимает нервное напряжение, улучшая тем самым речь ребенка</w:t>
      </w:r>
      <w:r w:rsidR="00A40B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A1D" w:rsidRDefault="00C53D99" w:rsidP="00641A1D">
      <w:pPr>
        <w:pStyle w:val="a3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здоровья воспитанников вокального кружка</w:t>
      </w:r>
      <w:r w:rsidR="009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музыкально-пластическое интонирование</w:t>
      </w:r>
      <w:r w:rsidR="00495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двигательная активность</w:t>
      </w:r>
      <w:r w:rsidR="009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игровые моменты, жесты, танцевальные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9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ярче передают настроение музыки: их мимика, жесты становятся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повышается эмоциональный уровень, легче и быстрее идет работа по запоминанию текста песен.</w:t>
      </w:r>
    </w:p>
    <w:p w:rsidR="00641A1D" w:rsidRPr="00AD5798" w:rsidRDefault="00641A1D" w:rsidP="00AD5798">
      <w:pPr>
        <w:spacing w:before="100" w:beforeAutospacing="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медицине все большее значение приобретают термины: музыкотерапия и </w:t>
      </w:r>
      <w:proofErr w:type="spellStart"/>
      <w:r w:rsidRPr="00AD5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вокалотерапия</w:t>
      </w:r>
      <w:proofErr w:type="spellEnd"/>
      <w:r w:rsidRPr="00AD5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A1D" w:rsidRDefault="00C53D99" w:rsidP="00641A1D">
      <w:pPr>
        <w:spacing w:before="100" w:beforeAutospacing="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Вокально-хоровая «м</w:t>
      </w:r>
      <w:r w:rsid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узыко</w:t>
      </w:r>
      <w:r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терапия» </w:t>
      </w:r>
      <w:r w:rsidR="00641A1D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несёт в себе </w:t>
      </w:r>
      <w:r w:rsidR="00AD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1A1D" w:rsidRP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большие коррекци</w:t>
      </w:r>
      <w:r w:rsid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онно-воспитательные возможности</w:t>
      </w:r>
      <w:r w:rsidR="00641A1D" w:rsidRPr="00641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641A1D" w:rsidRPr="00641A1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41A1D" w:rsidRPr="00641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мышление, способствует развитию внимания, памяти. Она качественно совершенствует восприятие, помогает формированию представлений, активизирует познавательную деятельность.</w:t>
      </w:r>
      <w:r w:rsidR="00641A1D" w:rsidRPr="0064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1A1D" w:rsidRDefault="00641A1D" w:rsidP="00641A1D">
      <w:pPr>
        <w:spacing w:before="100" w:beforeAutospacing="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выполняет </w:t>
      </w:r>
      <w:r w:rsidRPr="003B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релаксационную функцию, помогают добиться эмоциональной разрядки, снять умственную перегрузку и утомление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</w:t>
      </w:r>
      <w:r w:rsidRPr="003B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CE5" w:rsidRDefault="00495CE5" w:rsidP="00641A1D">
      <w:pPr>
        <w:spacing w:before="100" w:beforeAutospacing="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Выдающийся советский композитор Д. Шостакович говорил: «Сокровища музыки неисчерпаемы, и также неисчерпаемы е</w:t>
      </w:r>
      <w:r w:rsidR="00D6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возможности в будущем. Благода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музыке</w:t>
      </w:r>
      <w:r w:rsidR="00D6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найдете в себе новые, неведо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вам прежде силы</w:t>
      </w:r>
      <w:r w:rsidR="00D6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7146" w:rsidRDefault="0001339D" w:rsidP="0001339D">
      <w:pPr>
        <w:spacing w:before="100" w:beforeAutospacing="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затрагивает самые тонкие и нежные струны души, а детям свойственно воспринимать все доброе и прекрасное. </w:t>
      </w:r>
      <w:r w:rsidR="00D6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Хоровое пение воздействует на эмоциональный мир ребенка, облагораживает его душу и обладает мощным воспитательным потенциалом. Оно способно сплотить коллектив, сдружить детей, а вместе легче преодолеть любые трудности, в том числе и трудности учения. </w:t>
      </w:r>
    </w:p>
    <w:p w:rsidR="00D67146" w:rsidRDefault="00D67146" w:rsidP="00641A1D">
      <w:pPr>
        <w:spacing w:before="100" w:beforeAutospacing="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вокальном кружке, раскрепощая детей, хочется создавать условия для того, чтобы каждый почувствовал себя индивидуальностью, личностью. </w:t>
      </w:r>
    </w:p>
    <w:p w:rsidR="00D67146" w:rsidRDefault="00D67146" w:rsidP="00641A1D">
      <w:pPr>
        <w:spacing w:before="100" w:beforeAutospacing="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A1D" w:rsidRPr="00641A1D" w:rsidRDefault="00641A1D" w:rsidP="00641A1D">
      <w:pPr>
        <w:spacing w:before="100" w:beforeAutospacing="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D99" w:rsidRPr="00641A1D" w:rsidRDefault="00C53D99" w:rsidP="00C53D99">
      <w:pPr>
        <w:pStyle w:val="a3"/>
        <w:spacing w:before="100" w:beforeAutospacing="1" w:after="100" w:afterAutospacing="1" w:line="360" w:lineRule="atLeast"/>
        <w:ind w:left="-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B9" w:rsidRPr="006665B9" w:rsidRDefault="006665B9" w:rsidP="004D3A04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35099" w:rsidRPr="006665B9" w:rsidRDefault="00935099" w:rsidP="00D972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34" w:rsidRPr="00D97234" w:rsidRDefault="00D97234" w:rsidP="00D972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23" w:rsidRDefault="00B4484B"/>
    <w:sectPr w:rsidR="00DA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6C3"/>
    <w:multiLevelType w:val="multilevel"/>
    <w:tmpl w:val="9332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A06AE"/>
    <w:multiLevelType w:val="hybridMultilevel"/>
    <w:tmpl w:val="83A48A7E"/>
    <w:lvl w:ilvl="0" w:tplc="13DA0C7E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41"/>
    <w:rsid w:val="0001339D"/>
    <w:rsid w:val="00495CE5"/>
    <w:rsid w:val="004D3A04"/>
    <w:rsid w:val="005F510D"/>
    <w:rsid w:val="00606141"/>
    <w:rsid w:val="00641A1D"/>
    <w:rsid w:val="006665B9"/>
    <w:rsid w:val="007B573D"/>
    <w:rsid w:val="00935099"/>
    <w:rsid w:val="009A63FF"/>
    <w:rsid w:val="009D10C3"/>
    <w:rsid w:val="00A40B01"/>
    <w:rsid w:val="00AD5798"/>
    <w:rsid w:val="00B4484B"/>
    <w:rsid w:val="00C53D99"/>
    <w:rsid w:val="00CA05CE"/>
    <w:rsid w:val="00D67146"/>
    <w:rsid w:val="00D825D8"/>
    <w:rsid w:val="00D97234"/>
    <w:rsid w:val="00EB44FC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2DB6"/>
  <w15:chartTrackingRefBased/>
  <w15:docId w15:val="{419FE49A-134E-405A-80C9-C1BE5150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Гильманова</dc:creator>
  <cp:keywords/>
  <dc:description/>
  <cp:lastModifiedBy>Гульнара Гильманова</cp:lastModifiedBy>
  <cp:revision>6</cp:revision>
  <dcterms:created xsi:type="dcterms:W3CDTF">2017-12-14T16:01:00Z</dcterms:created>
  <dcterms:modified xsi:type="dcterms:W3CDTF">2018-06-03T10:33:00Z</dcterms:modified>
</cp:coreProperties>
</file>