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CF" w:rsidRPr="009319A5" w:rsidRDefault="00B12F87" w:rsidP="009319A5">
      <w:pPr>
        <w:rPr>
          <w:rFonts w:ascii="Times New Roman" w:hAnsi="Times New Roman" w:cs="Times New Roman"/>
          <w:b/>
          <w:sz w:val="28"/>
          <w:szCs w:val="28"/>
        </w:rPr>
      </w:pPr>
      <w:r w:rsidRPr="009319A5">
        <w:rPr>
          <w:rFonts w:ascii="Times New Roman" w:hAnsi="Times New Roman" w:cs="Times New Roman"/>
          <w:b/>
          <w:sz w:val="28"/>
          <w:szCs w:val="28"/>
        </w:rPr>
        <w:t>Проект: «</w:t>
      </w:r>
      <w:r w:rsidR="006F39DB" w:rsidRPr="009319A5">
        <w:rPr>
          <w:rFonts w:ascii="Times New Roman" w:hAnsi="Times New Roman" w:cs="Times New Roman"/>
          <w:b/>
          <w:sz w:val="28"/>
          <w:szCs w:val="28"/>
        </w:rPr>
        <w:t xml:space="preserve">Школьный конкурс танцевальной фортепианной музыки </w:t>
      </w:r>
      <w:r w:rsidR="00757B5A" w:rsidRPr="009319A5">
        <w:rPr>
          <w:rFonts w:ascii="Times New Roman" w:hAnsi="Times New Roman" w:cs="Times New Roman"/>
          <w:b/>
          <w:sz w:val="28"/>
          <w:szCs w:val="28"/>
        </w:rPr>
        <w:t>«Давай потанцуем»</w:t>
      </w:r>
      <w:r w:rsidRPr="009319A5">
        <w:rPr>
          <w:rFonts w:ascii="Times New Roman" w:hAnsi="Times New Roman" w:cs="Times New Roman"/>
          <w:b/>
          <w:sz w:val="28"/>
          <w:szCs w:val="28"/>
        </w:rPr>
        <w:t>»</w:t>
      </w:r>
      <w:r w:rsidR="00757B5A" w:rsidRPr="00931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F07" w:rsidRDefault="00D20F07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D20F07" w:rsidRDefault="00D20F07" w:rsidP="00D20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 </w:t>
      </w:r>
      <w:r w:rsidR="007D3EE1">
        <w:rPr>
          <w:rFonts w:ascii="Times New Roman" w:hAnsi="Times New Roman" w:cs="Times New Roman"/>
          <w:sz w:val="28"/>
          <w:szCs w:val="28"/>
        </w:rPr>
        <w:t xml:space="preserve">режиссер проекта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7F7">
        <w:rPr>
          <w:rFonts w:ascii="Times New Roman" w:hAnsi="Times New Roman" w:cs="Times New Roman"/>
          <w:b/>
          <w:i/>
          <w:sz w:val="28"/>
          <w:szCs w:val="28"/>
        </w:rPr>
        <w:t>Беляева Нина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-  педагог высшей квалификационной категории, заведующая фортепианным объединением.</w:t>
      </w:r>
    </w:p>
    <w:p w:rsidR="00D20F07" w:rsidRPr="00757B5A" w:rsidRDefault="007D3EE1" w:rsidP="00D20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D20F07">
        <w:rPr>
          <w:rFonts w:ascii="Times New Roman" w:hAnsi="Times New Roman" w:cs="Times New Roman"/>
          <w:sz w:val="28"/>
          <w:szCs w:val="28"/>
        </w:rPr>
        <w:t xml:space="preserve">, автор </w:t>
      </w:r>
      <w:r>
        <w:rPr>
          <w:rFonts w:ascii="Times New Roman" w:hAnsi="Times New Roman" w:cs="Times New Roman"/>
          <w:sz w:val="28"/>
          <w:szCs w:val="28"/>
        </w:rPr>
        <w:t>сценария и лекций,</w:t>
      </w:r>
      <w:r w:rsidR="00D20F07">
        <w:rPr>
          <w:rFonts w:ascii="Times New Roman" w:hAnsi="Times New Roman" w:cs="Times New Roman"/>
          <w:sz w:val="28"/>
          <w:szCs w:val="28"/>
        </w:rPr>
        <w:t xml:space="preserve"> ведущая мероприятий – </w:t>
      </w:r>
      <w:r w:rsidR="00D20F07" w:rsidRPr="008517F7">
        <w:rPr>
          <w:rFonts w:ascii="Times New Roman" w:hAnsi="Times New Roman" w:cs="Times New Roman"/>
          <w:b/>
          <w:i/>
          <w:sz w:val="28"/>
          <w:szCs w:val="28"/>
        </w:rPr>
        <w:t>Разбаева Галина Валерьевна</w:t>
      </w:r>
      <w:r w:rsidR="00D20F07">
        <w:rPr>
          <w:rFonts w:ascii="Times New Roman" w:hAnsi="Times New Roman" w:cs="Times New Roman"/>
          <w:sz w:val="28"/>
          <w:szCs w:val="28"/>
        </w:rPr>
        <w:t xml:space="preserve"> – преподаватель высшей квалификационной категории (отделение теории музыки), заместитель директора по научно-методической работе.</w:t>
      </w:r>
    </w:p>
    <w:p w:rsidR="00757B5A" w:rsidRPr="00757B5A" w:rsidRDefault="00757B5A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57B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7B5A">
        <w:rPr>
          <w:rFonts w:ascii="Times New Roman" w:hAnsi="Times New Roman" w:cs="Times New Roman"/>
          <w:sz w:val="28"/>
          <w:szCs w:val="28"/>
        </w:rPr>
        <w:t xml:space="preserve"> Описание проекта</w:t>
      </w:r>
    </w:p>
    <w:p w:rsidR="00B12F87" w:rsidRDefault="00B12F87" w:rsidP="00B12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B5A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B12F87" w:rsidRPr="00757B5A" w:rsidRDefault="00B12F87" w:rsidP="00B12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B5A">
        <w:rPr>
          <w:rFonts w:ascii="Times New Roman" w:hAnsi="Times New Roman" w:cs="Times New Roman"/>
          <w:sz w:val="28"/>
          <w:szCs w:val="28"/>
        </w:rPr>
        <w:t>Целевая аудитория</w:t>
      </w:r>
    </w:p>
    <w:p w:rsidR="00B12F87" w:rsidRPr="00757B5A" w:rsidRDefault="00B12F87" w:rsidP="00B12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B5A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9272F8" w:rsidRPr="00757B5A" w:rsidRDefault="009272F8" w:rsidP="00927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B5A">
        <w:rPr>
          <w:rFonts w:ascii="Times New Roman" w:hAnsi="Times New Roman" w:cs="Times New Roman"/>
          <w:sz w:val="28"/>
          <w:szCs w:val="28"/>
        </w:rPr>
        <w:t>История проекта</w:t>
      </w:r>
    </w:p>
    <w:p w:rsidR="00B12F87" w:rsidRPr="00B12F87" w:rsidRDefault="00B12F87" w:rsidP="00B12F87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r w:rsidRPr="00B12F87">
        <w:rPr>
          <w:rFonts w:ascii="Comic Sans MS" w:hAnsi="Comic Sans MS"/>
          <w:color w:val="2B2B2B"/>
          <w:shd w:val="clear" w:color="auto" w:fill="FFFFFF"/>
        </w:rPr>
        <w:t>Танец - это жизнь</w:t>
      </w:r>
    </w:p>
    <w:p w:rsidR="00B12F87" w:rsidRPr="00B12F87" w:rsidRDefault="00B12F87" w:rsidP="00B12F87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proofErr w:type="spellStart"/>
      <w:r w:rsidRPr="00B12F87">
        <w:rPr>
          <w:rFonts w:ascii="Comic Sans MS" w:hAnsi="Comic Sans MS"/>
          <w:color w:val="2B2B2B"/>
          <w:shd w:val="clear" w:color="auto" w:fill="FFFFFF"/>
        </w:rPr>
        <w:t>Айседора</w:t>
      </w:r>
      <w:proofErr w:type="spellEnd"/>
      <w:r w:rsidRPr="00B12F87">
        <w:rPr>
          <w:rFonts w:ascii="Comic Sans MS" w:hAnsi="Comic Sans MS"/>
          <w:color w:val="2B2B2B"/>
          <w:shd w:val="clear" w:color="auto" w:fill="FFFFFF"/>
        </w:rPr>
        <w:t xml:space="preserve"> </w:t>
      </w:r>
      <w:proofErr w:type="spellStart"/>
      <w:r w:rsidRPr="00B12F87">
        <w:rPr>
          <w:rFonts w:ascii="Comic Sans MS" w:hAnsi="Comic Sans MS"/>
          <w:color w:val="2B2B2B"/>
          <w:shd w:val="clear" w:color="auto" w:fill="FFFFFF"/>
        </w:rPr>
        <w:t>Дункан</w:t>
      </w:r>
      <w:proofErr w:type="spellEnd"/>
    </w:p>
    <w:p w:rsidR="00B12F87" w:rsidRPr="00B12F87" w:rsidRDefault="00B12F87" w:rsidP="00B12F87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r w:rsidRPr="00B12F87">
        <w:rPr>
          <w:rFonts w:ascii="Comic Sans MS" w:hAnsi="Comic Sans MS"/>
          <w:color w:val="2B2B2B"/>
          <w:shd w:val="clear" w:color="auto" w:fill="FFFFFF"/>
        </w:rPr>
        <w:t>Танец - единственное искусство, материалом для которого служим мы сами.</w:t>
      </w:r>
    </w:p>
    <w:p w:rsidR="009272F8" w:rsidRPr="00CA61F0" w:rsidRDefault="00B12F87" w:rsidP="00CA61F0">
      <w:pPr>
        <w:pStyle w:val="a3"/>
        <w:jc w:val="right"/>
        <w:rPr>
          <w:rStyle w:val="author"/>
          <w:rFonts w:ascii="Comic Sans MS" w:hAnsi="Comic Sans MS"/>
          <w:color w:val="2B2B2B"/>
          <w:shd w:val="clear" w:color="auto" w:fill="FFFFFF"/>
        </w:rPr>
      </w:pPr>
      <w:proofErr w:type="spellStart"/>
      <w:r w:rsidRPr="00B12F87">
        <w:rPr>
          <w:rFonts w:ascii="Comic Sans MS" w:hAnsi="Comic Sans MS"/>
          <w:color w:val="2B2B2B"/>
          <w:shd w:val="clear" w:color="auto" w:fill="FFFFFF"/>
        </w:rPr>
        <w:t>Тед</w:t>
      </w:r>
      <w:proofErr w:type="spellEnd"/>
      <w:r w:rsidRPr="00B12F87">
        <w:rPr>
          <w:rFonts w:ascii="Comic Sans MS" w:hAnsi="Comic Sans MS"/>
          <w:color w:val="2B2B2B"/>
          <w:shd w:val="clear" w:color="auto" w:fill="FFFFFF"/>
        </w:rPr>
        <w:t xml:space="preserve"> </w:t>
      </w:r>
      <w:proofErr w:type="spellStart"/>
      <w:r w:rsidRPr="00B12F87">
        <w:rPr>
          <w:rFonts w:ascii="Comic Sans MS" w:hAnsi="Comic Sans MS"/>
          <w:color w:val="2B2B2B"/>
          <w:shd w:val="clear" w:color="auto" w:fill="FFFFFF"/>
        </w:rPr>
        <w:t>Шон</w:t>
      </w:r>
      <w:proofErr w:type="spellEnd"/>
    </w:p>
    <w:p w:rsidR="00992EF6" w:rsidRDefault="00992EF6" w:rsidP="00E43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прошли те времена, когда музыкальное образование было уделом избранных, особо одаренных детей. Взрослое поколение, отучившееся в музыкальных школах, помнит </w:t>
      </w:r>
      <w:r w:rsidR="00E43771">
        <w:rPr>
          <w:rFonts w:ascii="Times New Roman" w:hAnsi="Times New Roman" w:cs="Times New Roman"/>
          <w:sz w:val="28"/>
          <w:szCs w:val="28"/>
        </w:rPr>
        <w:t xml:space="preserve">многоуровневые экзамены при поступлении в музыкальную школу. </w:t>
      </w:r>
    </w:p>
    <w:p w:rsidR="00E43771" w:rsidRDefault="00E43771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музыкальное образование стало более доступным, практически каждый ребенок, независимо от данных может  учиться музыке. И это скорее плюс, нежели минус.</w:t>
      </w:r>
    </w:p>
    <w:p w:rsidR="00E43771" w:rsidRDefault="00543C86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ситуация заставляет преподавателей придумывать проекты, в которых могут участвовать дети разного уровня одаренности.</w:t>
      </w:r>
    </w:p>
    <w:p w:rsidR="00543C86" w:rsidRDefault="00543C86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делается очень многое для  мотивации детей к обучению: ребята участвуют в школьных концертах, шефских мероприятиях для ветеранов, для общеобразовательных школ и детских садов</w:t>
      </w:r>
      <w:r w:rsidR="000D00AC">
        <w:rPr>
          <w:rFonts w:ascii="Times New Roman" w:hAnsi="Times New Roman" w:cs="Times New Roman"/>
          <w:sz w:val="28"/>
          <w:szCs w:val="28"/>
        </w:rPr>
        <w:t>, для родителей и гостей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61" w:rsidRDefault="00E47F61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вовлечения маленьких ребят, а также детей, для которых пока еще участие в больших городских и, тем более, Региональных конкурсах, дело далекого будущего</w:t>
      </w:r>
      <w:r w:rsidR="00C30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придумали школьный конкурс танцевальной музыки «Давай потанцуем».</w:t>
      </w:r>
    </w:p>
    <w:p w:rsidR="00E47F61" w:rsidRDefault="00E47F61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Почему танцевальная музыка стала предметом нашего внимания? Во-первых</w:t>
      </w:r>
      <w:r w:rsidR="00C30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танцевальность</w:t>
      </w:r>
      <w:r w:rsidR="00C06A66">
        <w:rPr>
          <w:rFonts w:ascii="Times New Roman" w:hAnsi="Times New Roman" w:cs="Times New Roman"/>
          <w:sz w:val="28"/>
          <w:szCs w:val="28"/>
        </w:rPr>
        <w:t xml:space="preserve">, наряду с песенностью, – основа нашего музыкального сознания и мышления. Во-вторых - </w:t>
      </w:r>
      <w:r w:rsidR="00C30EB1">
        <w:rPr>
          <w:rFonts w:ascii="Times New Roman" w:hAnsi="Times New Roman" w:cs="Times New Roman"/>
          <w:sz w:val="28"/>
          <w:szCs w:val="28"/>
        </w:rPr>
        <w:t>т</w:t>
      </w:r>
      <w:r w:rsidR="00C06A66">
        <w:rPr>
          <w:rFonts w:ascii="Times New Roman" w:hAnsi="Times New Roman" w:cs="Times New Roman"/>
          <w:sz w:val="28"/>
          <w:szCs w:val="28"/>
        </w:rPr>
        <w:t xml:space="preserve">анцевальная музыка разных эпох – основа репертуара начинающего музыканта. </w:t>
      </w:r>
    </w:p>
    <w:p w:rsidR="00C06A66" w:rsidRDefault="00C06A66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конкурс получил название «Давай потанцуем»</w:t>
      </w:r>
      <w:r w:rsidR="00C30E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Здесь тоже есть два фактора: Во-первых, так называется пьеса популярнейшего Самарского композитора  Григория Файна, во-вторых, сам призыв: «давай потанцуем», звучит</w:t>
      </w:r>
      <w:r w:rsidR="00D87F5B">
        <w:rPr>
          <w:rFonts w:ascii="Times New Roman" w:hAnsi="Times New Roman" w:cs="Times New Roman"/>
          <w:sz w:val="28"/>
          <w:szCs w:val="28"/>
        </w:rPr>
        <w:t xml:space="preserve"> оптимистично, объединяя всех присутствующих.</w:t>
      </w:r>
    </w:p>
    <w:p w:rsidR="00D87F5B" w:rsidRDefault="00C30EB1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начал свою жизнь в 2011</w:t>
      </w:r>
      <w:r w:rsidR="00D87F5B">
        <w:rPr>
          <w:rFonts w:ascii="Times New Roman" w:hAnsi="Times New Roman" w:cs="Times New Roman"/>
          <w:sz w:val="28"/>
          <w:szCs w:val="28"/>
        </w:rPr>
        <w:t xml:space="preserve"> году и стал очень популярным. Со временем в него мы решили ввести </w:t>
      </w:r>
      <w:r w:rsidR="00B12F87">
        <w:rPr>
          <w:rFonts w:ascii="Times New Roman" w:hAnsi="Times New Roman" w:cs="Times New Roman"/>
          <w:sz w:val="28"/>
          <w:szCs w:val="28"/>
        </w:rPr>
        <w:t>лекционную составляющую. С 2015</w:t>
      </w:r>
      <w:r w:rsidR="00437B81">
        <w:rPr>
          <w:rFonts w:ascii="Times New Roman" w:hAnsi="Times New Roman" w:cs="Times New Roman"/>
          <w:sz w:val="28"/>
          <w:szCs w:val="28"/>
        </w:rPr>
        <w:t xml:space="preserve"> года это не просто конкурс, это конкурс-концерт с возможностью обратной связи с залом.</w:t>
      </w:r>
    </w:p>
    <w:p w:rsidR="00437B81" w:rsidRDefault="00437B81" w:rsidP="000D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D3EE1">
        <w:rPr>
          <w:rFonts w:ascii="Times New Roman" w:hAnsi="Times New Roman" w:cs="Times New Roman"/>
          <w:i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>: привлечение к активной концертной и конкурсной деятельности учащихся со средними данными, а также детей, начинающих свое обучение в музыкальной школе.</w:t>
      </w:r>
    </w:p>
    <w:p w:rsidR="008625C6" w:rsidRPr="007D3EE1" w:rsidRDefault="008625C6" w:rsidP="000D00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EE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625C6" w:rsidRDefault="008625C6" w:rsidP="008625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оптимальную форму проведения мероприятия</w:t>
      </w:r>
    </w:p>
    <w:p w:rsidR="008625C6" w:rsidRDefault="008625C6" w:rsidP="008625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интересный музыкальный материал</w:t>
      </w:r>
    </w:p>
    <w:p w:rsidR="008625C6" w:rsidRDefault="00A301EF" w:rsidP="008625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учащихся необычными фактами из истории танцевальной музыки</w:t>
      </w:r>
    </w:p>
    <w:p w:rsidR="008517F7" w:rsidRDefault="008517F7" w:rsidP="00A301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мероприятие назначается жюри</w:t>
      </w:r>
      <w:r w:rsidR="00C30EB1">
        <w:rPr>
          <w:rFonts w:ascii="Times New Roman" w:hAnsi="Times New Roman" w:cs="Times New Roman"/>
          <w:sz w:val="28"/>
          <w:szCs w:val="28"/>
        </w:rPr>
        <w:t xml:space="preserve"> из преподавателей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9DB">
        <w:rPr>
          <w:rFonts w:ascii="Times New Roman" w:hAnsi="Times New Roman" w:cs="Times New Roman"/>
          <w:sz w:val="28"/>
          <w:szCs w:val="28"/>
        </w:rPr>
        <w:t xml:space="preserve"> Ни один ребенок не остается без внимания. Каждый получает грамоту, но формулировки поощрения разные: «За участие», «За успешное выступление». Гости, выступающие в начале конкурса, получают благодарственные письма.</w:t>
      </w:r>
    </w:p>
    <w:p w:rsidR="006F39DB" w:rsidRDefault="006F39DB" w:rsidP="00A301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Гостями конкурса являются ребята – учащиеся школы, как правило, ранее участвовавшие в подобных конкурсах и переросшие рамки такого мероприятия (стали лауреатами городских, региональных и Международных конкурсов), но имеющие в своем репертуаре танцевальную музыку. </w:t>
      </w:r>
    </w:p>
    <w:p w:rsidR="006F39DB" w:rsidRDefault="006F39DB" w:rsidP="00A301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динамично развивается. Если сначала он проводился именно как конкурс, то уже три года </w:t>
      </w:r>
      <w:r w:rsidR="000D046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проводится как конкурс-концерт с непременным лекторским содержанием. Вступления к каждому номеру небольшие</w:t>
      </w:r>
      <w:r w:rsidR="00A47571">
        <w:rPr>
          <w:rFonts w:ascii="Times New Roman" w:hAnsi="Times New Roman" w:cs="Times New Roman"/>
          <w:sz w:val="28"/>
          <w:szCs w:val="28"/>
        </w:rPr>
        <w:t xml:space="preserve">. </w:t>
      </w:r>
      <w:r w:rsidR="00D20F07">
        <w:rPr>
          <w:rFonts w:ascii="Times New Roman" w:hAnsi="Times New Roman" w:cs="Times New Roman"/>
          <w:sz w:val="28"/>
          <w:szCs w:val="28"/>
        </w:rPr>
        <w:t xml:space="preserve">В  2015 году основное внимание было уделено старинным танцам. </w:t>
      </w:r>
      <w:r w:rsidR="00A47571">
        <w:rPr>
          <w:rFonts w:ascii="Times New Roman" w:hAnsi="Times New Roman" w:cs="Times New Roman"/>
          <w:sz w:val="28"/>
          <w:szCs w:val="28"/>
        </w:rPr>
        <w:t>В 2016 году  в лекционной части акцент делался на личности композитора и его творчестве. 2017 году в лекции-концерте ребятам было рассказано о развитии каждого та</w:t>
      </w:r>
      <w:r w:rsidR="00D20F07">
        <w:rPr>
          <w:rFonts w:ascii="Times New Roman" w:hAnsi="Times New Roman" w:cs="Times New Roman"/>
          <w:sz w:val="28"/>
          <w:szCs w:val="28"/>
        </w:rPr>
        <w:t>нца, его историческом прошлом, а</w:t>
      </w:r>
      <w:r w:rsidR="00A47571">
        <w:rPr>
          <w:rFonts w:ascii="Times New Roman" w:hAnsi="Times New Roman" w:cs="Times New Roman"/>
          <w:sz w:val="28"/>
          <w:szCs w:val="28"/>
        </w:rPr>
        <w:t xml:space="preserve"> также предлагались вопросы на сообразительность.</w:t>
      </w:r>
    </w:p>
    <w:p w:rsidR="00A47571" w:rsidRDefault="00A47571" w:rsidP="00A301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 году планируется мультимедийное подключение, т. е. концерт </w:t>
      </w:r>
      <w:r w:rsidR="000D0467">
        <w:rPr>
          <w:rFonts w:ascii="Times New Roman" w:hAnsi="Times New Roman" w:cs="Times New Roman"/>
          <w:sz w:val="28"/>
          <w:szCs w:val="28"/>
        </w:rPr>
        <w:t>будет сопровождать видеоряд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71" w:rsidRDefault="007D3EE1" w:rsidP="00A301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меняет свои формы. </w:t>
      </w:r>
      <w:r w:rsidR="00A47571">
        <w:rPr>
          <w:rFonts w:ascii="Times New Roman" w:hAnsi="Times New Roman" w:cs="Times New Roman"/>
          <w:sz w:val="28"/>
          <w:szCs w:val="28"/>
        </w:rPr>
        <w:t>Незыблемым остается лишь сам жанр танцевальной музыки, которому посвящено данное мероприятие.</w:t>
      </w:r>
    </w:p>
    <w:p w:rsidR="00CA61F0" w:rsidRDefault="00757B5A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57B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7B5A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D20F07">
        <w:rPr>
          <w:rFonts w:ascii="Times New Roman" w:hAnsi="Times New Roman" w:cs="Times New Roman"/>
          <w:sz w:val="28"/>
          <w:szCs w:val="28"/>
        </w:rPr>
        <w:t>одного из мероприятий.</w:t>
      </w:r>
      <w:proofErr w:type="gramEnd"/>
      <w:r w:rsidR="00D20F07">
        <w:rPr>
          <w:rFonts w:ascii="Times New Roman" w:hAnsi="Times New Roman" w:cs="Times New Roman"/>
          <w:sz w:val="28"/>
          <w:szCs w:val="28"/>
        </w:rPr>
        <w:t xml:space="preserve"> </w:t>
      </w:r>
      <w:r w:rsidRPr="0075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1F0" w:rsidRPr="00B12F87" w:rsidRDefault="00CA61F0" w:rsidP="00CA61F0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r w:rsidRPr="00B12F87">
        <w:rPr>
          <w:rFonts w:ascii="Comic Sans MS" w:hAnsi="Comic Sans MS"/>
          <w:color w:val="2B2B2B"/>
          <w:shd w:val="clear" w:color="auto" w:fill="FFFFFF"/>
        </w:rPr>
        <w:t>Танец – мать всех языков</w:t>
      </w:r>
    </w:p>
    <w:p w:rsidR="00CA61F0" w:rsidRPr="00B12F87" w:rsidRDefault="00CA61F0" w:rsidP="00CA61F0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proofErr w:type="spellStart"/>
      <w:r w:rsidRPr="00B12F87">
        <w:rPr>
          <w:rFonts w:ascii="Comic Sans MS" w:hAnsi="Comic Sans MS"/>
          <w:color w:val="2B2B2B"/>
          <w:shd w:val="clear" w:color="auto" w:fill="FFFFFF"/>
        </w:rPr>
        <w:t>Коллинвуд</w:t>
      </w:r>
      <w:proofErr w:type="spellEnd"/>
    </w:p>
    <w:p w:rsidR="00CA61F0" w:rsidRDefault="00CA61F0" w:rsidP="00CA61F0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r>
        <w:rPr>
          <w:rFonts w:ascii="Comic Sans MS" w:hAnsi="Comic Sans MS"/>
          <w:color w:val="2B2B2B"/>
          <w:shd w:val="clear" w:color="auto" w:fill="FFFFFF"/>
        </w:rPr>
        <w:t xml:space="preserve">Музыка, подобно дождю, капля за каплей, </w:t>
      </w:r>
    </w:p>
    <w:p w:rsidR="00CA61F0" w:rsidRDefault="00CA61F0" w:rsidP="00CA61F0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r>
        <w:rPr>
          <w:rFonts w:ascii="Comic Sans MS" w:hAnsi="Comic Sans MS"/>
          <w:color w:val="2B2B2B"/>
          <w:shd w:val="clear" w:color="auto" w:fill="FFFFFF"/>
        </w:rPr>
        <w:t>просачивается в сердце и оживляет его.</w:t>
      </w:r>
    </w:p>
    <w:p w:rsidR="00CA61F0" w:rsidRPr="00CA61F0" w:rsidRDefault="009357CC" w:rsidP="00CA61F0">
      <w:pPr>
        <w:pStyle w:val="a3"/>
        <w:jc w:val="right"/>
        <w:rPr>
          <w:rFonts w:ascii="Comic Sans MS" w:hAnsi="Comic Sans MS"/>
          <w:color w:val="2B2B2B"/>
          <w:shd w:val="clear" w:color="auto" w:fill="FFFFFF"/>
        </w:rPr>
      </w:pPr>
      <w:hyperlink r:id="rId5" w:history="1">
        <w:r w:rsidR="00CA61F0" w:rsidRPr="00CA61F0">
          <w:rPr>
            <w:rFonts w:ascii="Comic Sans MS" w:hAnsi="Comic Sans MS"/>
            <w:color w:val="2B2B2B"/>
            <w:shd w:val="clear" w:color="auto" w:fill="FFFFFF"/>
          </w:rPr>
          <w:t>Р. Роллан</w:t>
        </w:r>
      </w:hyperlink>
    </w:p>
    <w:p w:rsidR="00CA61F0" w:rsidRDefault="004741DB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41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3774393"/>
            <wp:effectExtent l="19050" t="0" r="9525" b="0"/>
            <wp:docPr id="2" name="Рисунок 1" descr="C:\Users\Admin\Desktop\2017-2018 — копия (2)\Концерты\Давай потанцуем\афиш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-2018 — копия (2)\Концерты\Давай потанцуем\афиша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79" cy="377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1DB">
        <w:rPr>
          <w:rFonts w:ascii="Times New Roman" w:hAnsi="Times New Roman" w:cs="Times New Roman"/>
          <w:sz w:val="28"/>
          <w:szCs w:val="28"/>
        </w:rPr>
        <w:t xml:space="preserve"> </w:t>
      </w:r>
      <w:r w:rsidR="007D3EE1">
        <w:rPr>
          <w:rFonts w:ascii="Times New Roman" w:hAnsi="Times New Roman" w:cs="Times New Roman"/>
          <w:sz w:val="28"/>
          <w:szCs w:val="28"/>
        </w:rPr>
        <w:tab/>
      </w:r>
      <w:r w:rsidR="007D3EE1">
        <w:rPr>
          <w:rFonts w:ascii="Times New Roman" w:hAnsi="Times New Roman" w:cs="Times New Roman"/>
          <w:sz w:val="28"/>
          <w:szCs w:val="28"/>
        </w:rPr>
        <w:tab/>
      </w:r>
      <w:r w:rsidR="007D3EE1">
        <w:rPr>
          <w:rFonts w:ascii="Times New Roman" w:hAnsi="Times New Roman" w:cs="Times New Roman"/>
          <w:sz w:val="28"/>
          <w:szCs w:val="28"/>
        </w:rPr>
        <w:tab/>
      </w:r>
      <w:r w:rsidR="00CA61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9048" cy="1844642"/>
            <wp:effectExtent l="19050" t="0" r="7452" b="0"/>
            <wp:docPr id="3" name="Рисунок 2" descr="C:\Users\Admin\Desktop\2017-2018 — копия (2)\Концерты\К Дню пожилого человека\IMG_4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7-2018 — копия (2)\Концерты\К Дню пожилого человека\IMG_47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78" cy="184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71" w:rsidRDefault="0012484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ведущей. Кратко о конкурсе-концерте, его истории.</w:t>
      </w:r>
    </w:p>
    <w:p w:rsidR="00124848" w:rsidRDefault="0012484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гостей – лауреатов различных конкурсов.</w:t>
      </w:r>
    </w:p>
    <w:p w:rsidR="00124848" w:rsidRDefault="0012484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как символ праздника, торжества. Звучат два вальса:</w:t>
      </w:r>
    </w:p>
    <w:p w:rsidR="00124848" w:rsidRPr="0005663E" w:rsidRDefault="00124848" w:rsidP="00124848">
      <w:pPr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Гости конкурса</w:t>
      </w:r>
      <w:r w:rsidR="004741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4848" w:rsidRPr="007D3EE1" w:rsidRDefault="00124848" w:rsidP="007D3EE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Файрукшина Альфия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EE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D3E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М. </w:t>
      </w:r>
      <w:proofErr w:type="spellStart"/>
      <w:r w:rsidRPr="007D3EE1">
        <w:rPr>
          <w:rFonts w:ascii="Times New Roman" w:eastAsia="Times New Roman" w:hAnsi="Times New Roman" w:cs="Times New Roman"/>
          <w:b/>
          <w:i/>
          <w:sz w:val="28"/>
          <w:szCs w:val="28"/>
        </w:rPr>
        <w:t>Жербин</w:t>
      </w:r>
      <w:proofErr w:type="spellEnd"/>
      <w:r w:rsidRPr="007D3EE1">
        <w:rPr>
          <w:rFonts w:ascii="Times New Roman" w:eastAsia="Times New Roman" w:hAnsi="Times New Roman" w:cs="Times New Roman"/>
          <w:b/>
          <w:i/>
          <w:sz w:val="28"/>
          <w:szCs w:val="28"/>
        </w:rPr>
        <w:t>. Вальс</w:t>
      </w:r>
    </w:p>
    <w:p w:rsidR="00124848" w:rsidRPr="0005663E" w:rsidRDefault="00124848" w:rsidP="0012484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Трофимов Даниил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D3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Г.Файн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. Вальс</w:t>
      </w:r>
    </w:p>
    <w:p w:rsidR="00124848" w:rsidRDefault="004741DB" w:rsidP="004741DB">
      <w:pPr>
        <w:ind w:left="-195" w:firstLine="12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6 класс, преподаватель Козлова Г.Л. –</w:t>
      </w:r>
    </w:p>
    <w:p w:rsidR="007C75D3" w:rsidRDefault="007C75D3" w:rsidP="007C75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в зал:</w:t>
      </w:r>
    </w:p>
    <w:p w:rsidR="007C75D3" w:rsidRDefault="007C75D3" w:rsidP="007C75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Откуда к нам пришла полька?</w:t>
      </w:r>
    </w:p>
    <w:p w:rsidR="007C75D3" w:rsidRDefault="007C75D3" w:rsidP="007C75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Конечно, дети всегда ответят: </w:t>
      </w:r>
    </w:p>
    <w:p w:rsidR="007C75D3" w:rsidRDefault="007C75D3" w:rsidP="007C75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Польши</w:t>
      </w:r>
    </w:p>
    <w:p w:rsidR="007C75D3" w:rsidRPr="00D7337E" w:rsidRDefault="00D7337E" w:rsidP="00D733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75D3" w:rsidRPr="00D7337E">
        <w:rPr>
          <w:rFonts w:ascii="Times New Roman" w:eastAsia="Times New Roman" w:hAnsi="Times New Roman" w:cs="Times New Roman"/>
          <w:sz w:val="28"/>
          <w:szCs w:val="28"/>
        </w:rPr>
        <w:t xml:space="preserve">Нет, ребята, вы ошибаетесь, полька пришла из Чехии. По-чешски </w:t>
      </w:r>
      <w:proofErr w:type="spellStart"/>
      <w:r w:rsidR="007C75D3" w:rsidRPr="00D7337E">
        <w:rPr>
          <w:rFonts w:ascii="Times New Roman" w:eastAsia="Times New Roman" w:hAnsi="Times New Roman" w:cs="Times New Roman"/>
          <w:sz w:val="28"/>
          <w:szCs w:val="28"/>
        </w:rPr>
        <w:t>Pulka</w:t>
      </w:r>
      <w:proofErr w:type="spellEnd"/>
      <w:r w:rsidR="007C75D3" w:rsidRPr="00D7337E">
        <w:rPr>
          <w:rFonts w:ascii="Times New Roman" w:eastAsia="Times New Roman" w:hAnsi="Times New Roman" w:cs="Times New Roman"/>
          <w:sz w:val="28"/>
          <w:szCs w:val="28"/>
        </w:rPr>
        <w:t xml:space="preserve"> – половинка</w:t>
      </w:r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>Půl</w:t>
      </w:r>
      <w:proofErr w:type="spellEnd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>Kroku</w:t>
      </w:r>
      <w:proofErr w:type="spellEnd"/>
      <w:r w:rsidR="007C75D3" w:rsidRPr="00D7337E">
        <w:rPr>
          <w:rFonts w:ascii="Times New Roman" w:eastAsia="Times New Roman" w:hAnsi="Times New Roman" w:cs="Times New Roman"/>
          <w:sz w:val="28"/>
          <w:szCs w:val="28"/>
        </w:rPr>
        <w:t xml:space="preserve"> – половинка шага.  Полька - </w:t>
      </w:r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чешский общественный танец XVIII-XIX веков народного типа. </w:t>
      </w:r>
      <w:r w:rsidR="007C75D3" w:rsidRPr="00D7337E">
        <w:rPr>
          <w:rFonts w:ascii="Times New Roman" w:eastAsia="Times New Roman" w:hAnsi="Times New Roman" w:cs="Times New Roman"/>
          <w:sz w:val="28"/>
          <w:szCs w:val="28"/>
        </w:rPr>
        <w:t xml:space="preserve">Танец называется  полькой, так как его основной шаг дробится на полушаги. </w:t>
      </w:r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Музыкальный размер – 2/4. Темп быстрый. Исполняется в паре весело и жизнерадостно, с продвижением по площадке. В Чехии у него есть и другие названия другие названия: </w:t>
      </w:r>
      <w:proofErr w:type="spellStart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>Модера</w:t>
      </w:r>
      <w:proofErr w:type="spellEnd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>Нимра</w:t>
      </w:r>
      <w:proofErr w:type="spellEnd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proofErr w:type="gramEnd"/>
      <w:r w:rsidR="007C75D3" w:rsidRPr="00D7337E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впрочем, у нас не прижились. </w:t>
      </w:r>
    </w:p>
    <w:p w:rsidR="007C75D3" w:rsidRDefault="007C75D3" w:rsidP="007C75D3">
      <w:pPr>
        <w:pStyle w:val="a7"/>
        <w:jc w:val="both"/>
        <w:rPr>
          <w:sz w:val="28"/>
          <w:szCs w:val="28"/>
        </w:rPr>
      </w:pPr>
      <w:r w:rsidRPr="00AA5C7D">
        <w:rPr>
          <w:sz w:val="28"/>
          <w:szCs w:val="28"/>
        </w:rPr>
        <w:t xml:space="preserve">Существует романтическая легенда о том, как простая чешская служанка Анна </w:t>
      </w:r>
      <w:proofErr w:type="spellStart"/>
      <w:r w:rsidRPr="00AA5C7D">
        <w:rPr>
          <w:sz w:val="28"/>
          <w:szCs w:val="28"/>
        </w:rPr>
        <w:t>Слезакова</w:t>
      </w:r>
      <w:proofErr w:type="spellEnd"/>
      <w:r w:rsidRPr="00AA5C7D">
        <w:rPr>
          <w:sz w:val="28"/>
          <w:szCs w:val="28"/>
        </w:rPr>
        <w:t xml:space="preserve"> придумала Польку, гуляя в воскресный день </w:t>
      </w:r>
      <w:proofErr w:type="gramStart"/>
      <w:r w:rsidRPr="00AA5C7D">
        <w:rPr>
          <w:sz w:val="28"/>
          <w:szCs w:val="28"/>
        </w:rPr>
        <w:t>в</w:t>
      </w:r>
      <w:proofErr w:type="gramEnd"/>
      <w:r w:rsidRPr="00AA5C7D">
        <w:rPr>
          <w:sz w:val="28"/>
          <w:szCs w:val="28"/>
        </w:rPr>
        <w:t xml:space="preserve"> дворе господского дома. Проходивший мимо местный учитель сочинил для неё подходящую </w:t>
      </w:r>
      <w:proofErr w:type="gramStart"/>
      <w:r w:rsidRPr="00AA5C7D">
        <w:rPr>
          <w:sz w:val="28"/>
          <w:szCs w:val="28"/>
        </w:rPr>
        <w:t>музыку</w:t>
      </w:r>
      <w:proofErr w:type="gramEnd"/>
      <w:r w:rsidRPr="00AA5C7D">
        <w:rPr>
          <w:sz w:val="28"/>
          <w:szCs w:val="28"/>
        </w:rPr>
        <w:t xml:space="preserve"> и новоиспечённый танец вскоре был представлен на сельском празднике. Если всё произошло действительно так, то </w:t>
      </w:r>
      <w:proofErr w:type="spellStart"/>
      <w:r w:rsidRPr="00AA5C7D">
        <w:rPr>
          <w:sz w:val="28"/>
          <w:szCs w:val="28"/>
        </w:rPr>
        <w:t>Слезаковой</w:t>
      </w:r>
      <w:proofErr w:type="spellEnd"/>
      <w:r w:rsidRPr="00AA5C7D">
        <w:rPr>
          <w:sz w:val="28"/>
          <w:szCs w:val="28"/>
        </w:rPr>
        <w:t xml:space="preserve"> удалось невероятное – единолично придумать всемирно популярный массовый танец. Такое ещё никому не удавалось.</w:t>
      </w:r>
    </w:p>
    <w:p w:rsidR="0056370F" w:rsidRPr="00AA5C7D" w:rsidRDefault="0056370F" w:rsidP="007C75D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услышим несколько различных полек:</w:t>
      </w:r>
    </w:p>
    <w:p w:rsidR="0056370F" w:rsidRPr="0005663E" w:rsidRDefault="0056370F" w:rsidP="005637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Самойленко Василиса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– 1 </w:t>
      </w:r>
      <w:proofErr w:type="spellStart"/>
      <w:r w:rsidRPr="0005663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., преподаватель Матвиенко Е.А. –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Лонгшам-Друшкевичова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. Полька</w:t>
      </w:r>
    </w:p>
    <w:p w:rsidR="007C75D3" w:rsidRDefault="0056370F" w:rsidP="0056370F">
      <w:pPr>
        <w:numPr>
          <w:ilvl w:val="0"/>
          <w:numId w:val="10"/>
        </w:numPr>
        <w:spacing w:after="0" w:line="240" w:lineRule="auto"/>
        <w:ind w:left="87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Зайцева Александра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2 класс, преподаватель Беляева Н.П. –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А.Лукомский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. Полька</w:t>
      </w:r>
    </w:p>
    <w:p w:rsidR="0056370F" w:rsidRPr="0056370F" w:rsidRDefault="0056370F" w:rsidP="005637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Грязева</w:t>
      </w:r>
      <w:proofErr w:type="spellEnd"/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Анна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– 2 </w:t>
      </w:r>
      <w:proofErr w:type="spellStart"/>
      <w:r w:rsidRPr="0005663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., преподаватель Игнатьева Т.М. – </w:t>
      </w: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Жилинскас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Латышская народная полька</w:t>
      </w:r>
    </w:p>
    <w:p w:rsidR="0056370F" w:rsidRPr="0056370F" w:rsidRDefault="00D7337E" w:rsidP="00563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6370F" w:rsidRPr="0056370F">
        <w:rPr>
          <w:rFonts w:ascii="Times New Roman" w:eastAsia="Times New Roman" w:hAnsi="Times New Roman" w:cs="Times New Roman"/>
          <w:sz w:val="28"/>
          <w:szCs w:val="28"/>
        </w:rPr>
        <w:t>Вернемся к истории этого танца</w:t>
      </w:r>
    </w:p>
    <w:p w:rsidR="0056370F" w:rsidRDefault="007C75D3" w:rsidP="007C75D3">
      <w:pPr>
        <w:pStyle w:val="a7"/>
        <w:jc w:val="both"/>
        <w:rPr>
          <w:sz w:val="28"/>
          <w:szCs w:val="28"/>
        </w:rPr>
      </w:pPr>
      <w:r w:rsidRPr="00AA5C7D">
        <w:rPr>
          <w:sz w:val="28"/>
          <w:szCs w:val="28"/>
        </w:rPr>
        <w:t xml:space="preserve">Первое письменное упоминание о Польке в Чехии относится к 1835 году. В 1837 году ею уже развлекалась молодёжь на городских вечеринках. Ещё через год её танцевали во всех чешских сёлах, а ещё через год –  везде, где танцевали чешские танцы. Полька распространилась по самым глухим сёлам, вытеснив половину прежнего репертуара народных танцев. </w:t>
      </w:r>
      <w:proofErr w:type="gramStart"/>
      <w:r w:rsidRPr="00AA5C7D">
        <w:rPr>
          <w:sz w:val="28"/>
          <w:szCs w:val="28"/>
        </w:rPr>
        <w:t>Всеобщая популярность</w:t>
      </w:r>
      <w:proofErr w:type="gramEnd"/>
      <w:r w:rsidRPr="00AA5C7D">
        <w:rPr>
          <w:sz w:val="28"/>
          <w:szCs w:val="28"/>
        </w:rPr>
        <w:t xml:space="preserve"> открыла ей дорогу к сценическому успеху. Чешский балетмейстер </w:t>
      </w:r>
      <w:proofErr w:type="spellStart"/>
      <w:r w:rsidRPr="00AA5C7D">
        <w:rPr>
          <w:sz w:val="28"/>
          <w:szCs w:val="28"/>
        </w:rPr>
        <w:t>Роаб</w:t>
      </w:r>
      <w:proofErr w:type="spellEnd"/>
      <w:r w:rsidRPr="00AA5C7D">
        <w:rPr>
          <w:sz w:val="28"/>
          <w:szCs w:val="28"/>
        </w:rPr>
        <w:t xml:space="preserve"> поставил её на столичной сцене в 1838 году. </w:t>
      </w:r>
    </w:p>
    <w:p w:rsidR="007C75D3" w:rsidRPr="00AA5C7D" w:rsidRDefault="007C75D3" w:rsidP="007C75D3">
      <w:pPr>
        <w:pStyle w:val="a7"/>
        <w:jc w:val="both"/>
        <w:rPr>
          <w:sz w:val="28"/>
          <w:szCs w:val="28"/>
        </w:rPr>
      </w:pPr>
      <w:r w:rsidRPr="00AA5C7D">
        <w:rPr>
          <w:sz w:val="28"/>
          <w:szCs w:val="28"/>
        </w:rPr>
        <w:t xml:space="preserve">Вторично Полька достигла Парижа, передаваясь через танцевальные залы от человека к человеку, от города к городу, от страны к стране. На этот раз простые парижане восприняли новинку с удовольствием. Аристократы же воротили нос от «плебейского» и «низкопробного», по их мнению, танца  и даже пытались запретить его с помощью полиции. Всё изменилось, когда на Польку обратил внимание известный парижский танцмейстер </w:t>
      </w:r>
      <w:proofErr w:type="spellStart"/>
      <w:r w:rsidRPr="00AA5C7D">
        <w:rPr>
          <w:sz w:val="28"/>
          <w:szCs w:val="28"/>
        </w:rPr>
        <w:t>Целлариус</w:t>
      </w:r>
      <w:proofErr w:type="spellEnd"/>
      <w:r w:rsidRPr="00AA5C7D">
        <w:rPr>
          <w:sz w:val="28"/>
          <w:szCs w:val="28"/>
        </w:rPr>
        <w:t xml:space="preserve">. Он слегка подправил танцевальные фигуры, облагородил их, и представил в модном танцевальном салоне. На другой день танцующая публика буквально сошла с ума. Все искали </w:t>
      </w:r>
      <w:r w:rsidRPr="00AA5C7D">
        <w:rPr>
          <w:sz w:val="28"/>
          <w:szCs w:val="28"/>
        </w:rPr>
        <w:lastRenderedPageBreak/>
        <w:t xml:space="preserve">возможности научиться танцевать Польку. </w:t>
      </w:r>
      <w:proofErr w:type="spellStart"/>
      <w:r w:rsidRPr="00AA5C7D">
        <w:rPr>
          <w:sz w:val="28"/>
          <w:szCs w:val="28"/>
        </w:rPr>
        <w:t>Целлариус</w:t>
      </w:r>
      <w:proofErr w:type="spellEnd"/>
      <w:r w:rsidRPr="00AA5C7D">
        <w:rPr>
          <w:sz w:val="28"/>
          <w:szCs w:val="28"/>
        </w:rPr>
        <w:t xml:space="preserve">, </w:t>
      </w:r>
      <w:proofErr w:type="spellStart"/>
      <w:r w:rsidRPr="00AA5C7D">
        <w:rPr>
          <w:sz w:val="28"/>
          <w:szCs w:val="28"/>
        </w:rPr>
        <w:t>Роаб</w:t>
      </w:r>
      <w:proofErr w:type="spellEnd"/>
      <w:r w:rsidRPr="00AA5C7D">
        <w:rPr>
          <w:sz w:val="28"/>
          <w:szCs w:val="28"/>
        </w:rPr>
        <w:t xml:space="preserve"> и прочие танцмейстеры оказались завалены работой.</w:t>
      </w:r>
    </w:p>
    <w:p w:rsidR="007C75D3" w:rsidRPr="00AA5C7D" w:rsidRDefault="007C75D3" w:rsidP="007C75D3">
      <w:pPr>
        <w:pStyle w:val="a7"/>
        <w:jc w:val="both"/>
        <w:rPr>
          <w:sz w:val="28"/>
          <w:szCs w:val="28"/>
        </w:rPr>
      </w:pPr>
      <w:r w:rsidRPr="00AA5C7D">
        <w:rPr>
          <w:sz w:val="28"/>
          <w:szCs w:val="28"/>
        </w:rPr>
        <w:t xml:space="preserve">В Париже разразился танцевальный бум, который современники назвали </w:t>
      </w:r>
      <w:proofErr w:type="spellStart"/>
      <w:r w:rsidRPr="00AA5C7D">
        <w:rPr>
          <w:sz w:val="28"/>
          <w:szCs w:val="28"/>
        </w:rPr>
        <w:t>полькоманией</w:t>
      </w:r>
      <w:proofErr w:type="spellEnd"/>
      <w:r w:rsidRPr="00AA5C7D">
        <w:rPr>
          <w:sz w:val="28"/>
          <w:szCs w:val="28"/>
        </w:rPr>
        <w:t>. Танцевальные классы были переполнены. Понадобилась помощь балерин из «Гранд-Опера» для того, чтобы обучить всех желающих. Затанцевали даже те люди, которые никогда не питали пристрастия к балам. Забыв прежнюю апатию к танцам, они были увлечены Полькой и, волей-неволей, проявляли необходимые хореографические способности.</w:t>
      </w:r>
    </w:p>
    <w:p w:rsidR="007C75D3" w:rsidRPr="00AA5C7D" w:rsidRDefault="007C75D3" w:rsidP="007C75D3">
      <w:pPr>
        <w:pStyle w:val="a7"/>
        <w:jc w:val="both"/>
        <w:rPr>
          <w:sz w:val="28"/>
          <w:szCs w:val="28"/>
        </w:rPr>
      </w:pPr>
      <w:r w:rsidRPr="00AA5C7D">
        <w:rPr>
          <w:sz w:val="28"/>
          <w:szCs w:val="28"/>
        </w:rPr>
        <w:t xml:space="preserve">Мода на Польку проявлялась самым неожиданным образом. Например, появились гостиницы и магазины с вывеской «Полька». Блюда в ресторане, модная одежда, мебель изготавливались «а ля полька» [франц. </w:t>
      </w:r>
      <w:proofErr w:type="spellStart"/>
      <w:r w:rsidRPr="00AA5C7D">
        <w:rPr>
          <w:b/>
          <w:bCs/>
          <w:sz w:val="28"/>
          <w:szCs w:val="28"/>
        </w:rPr>
        <w:t>á</w:t>
      </w:r>
      <w:proofErr w:type="spellEnd"/>
      <w:r w:rsidRPr="00AA5C7D">
        <w:rPr>
          <w:b/>
          <w:bCs/>
          <w:sz w:val="28"/>
          <w:szCs w:val="28"/>
        </w:rPr>
        <w:t xml:space="preserve"> </w:t>
      </w:r>
      <w:proofErr w:type="spellStart"/>
      <w:r w:rsidRPr="00AA5C7D">
        <w:rPr>
          <w:b/>
          <w:bCs/>
          <w:sz w:val="28"/>
          <w:szCs w:val="28"/>
        </w:rPr>
        <w:t>la</w:t>
      </w:r>
      <w:proofErr w:type="spellEnd"/>
      <w:r w:rsidRPr="00AA5C7D">
        <w:rPr>
          <w:b/>
          <w:bCs/>
          <w:sz w:val="28"/>
          <w:szCs w:val="28"/>
        </w:rPr>
        <w:t xml:space="preserve"> </w:t>
      </w:r>
      <w:proofErr w:type="spellStart"/>
      <w:r w:rsidRPr="00AA5C7D">
        <w:rPr>
          <w:b/>
          <w:bCs/>
          <w:sz w:val="28"/>
          <w:szCs w:val="28"/>
        </w:rPr>
        <w:t>Polka</w:t>
      </w:r>
      <w:proofErr w:type="spellEnd"/>
      <w:r w:rsidRPr="00AA5C7D">
        <w:rPr>
          <w:sz w:val="28"/>
          <w:szCs w:val="28"/>
        </w:rPr>
        <w:t xml:space="preserve"> – в стиле Польки]. Тогда же появилась причёска «Полька». Газетные репортёры заметили, что даже новости политики отошли на задний план, уступив место в газетах танцевальной новинке.</w:t>
      </w:r>
    </w:p>
    <w:p w:rsidR="007C75D3" w:rsidRDefault="007C75D3" w:rsidP="007C75D3">
      <w:pPr>
        <w:pStyle w:val="a7"/>
        <w:jc w:val="both"/>
        <w:rPr>
          <w:sz w:val="28"/>
          <w:szCs w:val="28"/>
        </w:rPr>
      </w:pPr>
      <w:r w:rsidRPr="00AA5C7D">
        <w:rPr>
          <w:sz w:val="28"/>
          <w:szCs w:val="28"/>
        </w:rPr>
        <w:t xml:space="preserve">На основе </w:t>
      </w:r>
      <w:proofErr w:type="spellStart"/>
      <w:r w:rsidRPr="00AA5C7D">
        <w:rPr>
          <w:sz w:val="28"/>
          <w:szCs w:val="28"/>
        </w:rPr>
        <w:t>польковых</w:t>
      </w:r>
      <w:proofErr w:type="spellEnd"/>
      <w:r w:rsidRPr="00AA5C7D">
        <w:rPr>
          <w:sz w:val="28"/>
          <w:szCs w:val="28"/>
        </w:rPr>
        <w:t xml:space="preserve"> шагов появились новые танцы. В середине XIX века Полька была ввезена в Англию и в США. Бальную Польку с удовольствием танцевали весь XIX век и в начале XX века. Но танец постепенно упростился донельзя, и, с наступлением джазовой эпохи, постепенно перешёл в разряд сценических и детских танцев.</w:t>
      </w:r>
    </w:p>
    <w:p w:rsidR="0056370F" w:rsidRDefault="0056370F" w:rsidP="0056370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56370F">
        <w:rPr>
          <w:rFonts w:ascii="Times New Roman" w:eastAsia="Times New Roman" w:hAnsi="Times New Roman" w:cs="Times New Roman"/>
          <w:b/>
          <w:sz w:val="28"/>
          <w:szCs w:val="28"/>
        </w:rPr>
        <w:t>Иняткин</w:t>
      </w:r>
      <w:proofErr w:type="spellEnd"/>
      <w:r w:rsidRPr="0056370F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</w:t>
      </w:r>
      <w:r w:rsidRPr="0056370F">
        <w:rPr>
          <w:rFonts w:ascii="Times New Roman" w:eastAsia="Times New Roman" w:hAnsi="Times New Roman" w:cs="Times New Roman"/>
          <w:sz w:val="28"/>
          <w:szCs w:val="28"/>
        </w:rPr>
        <w:t xml:space="preserve"> 4класс, преподаватель Синицына Н.С.  – </w:t>
      </w:r>
      <w:r w:rsidRPr="0056370F">
        <w:rPr>
          <w:rFonts w:ascii="Times New Roman" w:eastAsia="Times New Roman" w:hAnsi="Times New Roman" w:cs="Times New Roman"/>
          <w:b/>
          <w:i/>
          <w:sz w:val="28"/>
          <w:szCs w:val="28"/>
        </w:rPr>
        <w:t>П.И.Чайковский. Полька</w:t>
      </w:r>
    </w:p>
    <w:p w:rsidR="0056370F" w:rsidRPr="0063531E" w:rsidRDefault="0056370F" w:rsidP="00D7337E">
      <w:pPr>
        <w:pStyle w:val="a7"/>
        <w:jc w:val="both"/>
        <w:rPr>
          <w:sz w:val="28"/>
          <w:szCs w:val="28"/>
        </w:rPr>
      </w:pPr>
      <w:r w:rsidRPr="0056370F">
        <w:rPr>
          <w:b/>
          <w:sz w:val="28"/>
          <w:szCs w:val="28"/>
        </w:rPr>
        <w:t>Контрданс.</w:t>
      </w:r>
      <w:r w:rsidRPr="0063531E">
        <w:rPr>
          <w:sz w:val="28"/>
          <w:szCs w:val="28"/>
        </w:rPr>
        <w:t xml:space="preserve"> Родина контрданса — Англия. Появился он в XVII веке. На праздниках контрданс исполняли английские крестьяне.</w:t>
      </w:r>
    </w:p>
    <w:p w:rsidR="0056370F" w:rsidRPr="0063531E" w:rsidRDefault="0056370F" w:rsidP="00D7337E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Обычно контрдансом оканчивались незатейливые деревенские торжества.</w:t>
      </w:r>
    </w:p>
    <w:p w:rsidR="0056370F" w:rsidRPr="0063531E" w:rsidRDefault="0056370F" w:rsidP="00D7337E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Англичане особенно любили исполнять этот танец вокруг «майского дерева», которое украшалось зеленью, а в более поздние эпохи — разноцветными лентами.</w:t>
      </w:r>
    </w:p>
    <w:p w:rsidR="0056370F" w:rsidRPr="0063531E" w:rsidRDefault="0056370F" w:rsidP="00D7337E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Сельский танец — контрданс — был жизнерадостным, веселым и непосредственным, сдержанность и некоторую чинность он приобретает, попав в салоны и бальные залы.</w:t>
      </w:r>
    </w:p>
    <w:p w:rsidR="0056370F" w:rsidRPr="0063531E" w:rsidRDefault="0056370F" w:rsidP="00D7337E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Из Англии контрданс проникает во многие европейские страны. Во Франции и в России его называют «англез», в Германии — «</w:t>
      </w:r>
      <w:proofErr w:type="spellStart"/>
      <w:r w:rsidRPr="0063531E">
        <w:rPr>
          <w:sz w:val="28"/>
          <w:szCs w:val="28"/>
        </w:rPr>
        <w:t>франсез</w:t>
      </w:r>
      <w:proofErr w:type="spellEnd"/>
      <w:r w:rsidRPr="0063531E">
        <w:rPr>
          <w:sz w:val="28"/>
          <w:szCs w:val="28"/>
        </w:rPr>
        <w:t>».</w:t>
      </w:r>
    </w:p>
    <w:p w:rsidR="0056370F" w:rsidRPr="0063531E" w:rsidRDefault="0056370F" w:rsidP="00D7337E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t xml:space="preserve">Старинные контрдансы состояли из движений, исполняемых по известному рисунку, и занимали определенное количество музыкальных </w:t>
      </w:r>
      <w:hyperlink r:id="rId8" w:history="1">
        <w:r w:rsidRPr="00D7337E">
          <w:rPr>
            <w:sz w:val="28"/>
            <w:szCs w:val="28"/>
          </w:rPr>
          <w:t>тактов</w:t>
        </w:r>
      </w:hyperlink>
      <w:r w:rsidRPr="00D7337E">
        <w:rPr>
          <w:sz w:val="28"/>
          <w:szCs w:val="28"/>
        </w:rPr>
        <w:t xml:space="preserve">. Эти движения назывались «фигурой» и приходились на четыре, шесть, восемь </w:t>
      </w:r>
      <w:hyperlink r:id="rId9" w:history="1">
        <w:r w:rsidRPr="00D7337E">
          <w:rPr>
            <w:sz w:val="28"/>
            <w:szCs w:val="28"/>
          </w:rPr>
          <w:t>тактов</w:t>
        </w:r>
      </w:hyperlink>
      <w:r w:rsidRPr="0063531E">
        <w:rPr>
          <w:sz w:val="28"/>
          <w:szCs w:val="28"/>
        </w:rPr>
        <w:t>.</w:t>
      </w:r>
    </w:p>
    <w:p w:rsidR="0056370F" w:rsidRPr="0056370F" w:rsidRDefault="0056370F" w:rsidP="00D733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70F">
        <w:rPr>
          <w:rFonts w:ascii="Times New Roman" w:eastAsia="Times New Roman" w:hAnsi="Times New Roman" w:cs="Times New Roman"/>
          <w:sz w:val="28"/>
          <w:szCs w:val="28"/>
        </w:rPr>
        <w:t>В танце партнеры стояли напротив друг друга (отсюда и название танца). Во время танца они п</w:t>
      </w:r>
      <w:r w:rsidR="00D7337E">
        <w:rPr>
          <w:rFonts w:ascii="Times New Roman" w:eastAsia="Times New Roman" w:hAnsi="Times New Roman" w:cs="Times New Roman"/>
          <w:sz w:val="28"/>
          <w:szCs w:val="28"/>
        </w:rPr>
        <w:t>одпрыгивали  и менялись</w:t>
      </w:r>
      <w:r w:rsidRPr="0056370F">
        <w:rPr>
          <w:rFonts w:ascii="Times New Roman" w:eastAsia="Times New Roman" w:hAnsi="Times New Roman" w:cs="Times New Roman"/>
          <w:sz w:val="28"/>
          <w:szCs w:val="28"/>
        </w:rPr>
        <w:t xml:space="preserve"> партнерами.</w:t>
      </w:r>
    </w:p>
    <w:p w:rsidR="0056370F" w:rsidRDefault="00131287" w:rsidP="0056370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12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drawing>
          <wp:inline distT="0" distB="0" distL="0" distR="0">
            <wp:extent cx="2628900" cy="2085975"/>
            <wp:effectExtent l="19050" t="0" r="0" b="0"/>
            <wp:docPr id="5" name="Рисунок 1" descr="0_276x219_images_stories_20200">
              <a:hlinkClick xmlns:a="http://schemas.openxmlformats.org/drawingml/2006/main" r:id="rId10" tooltip="kontrdan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276x219_images_stories_20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0F" w:rsidRPr="00D7337E" w:rsidRDefault="0056370F" w:rsidP="00D7337E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7337E">
        <w:rPr>
          <w:sz w:val="28"/>
          <w:szCs w:val="28"/>
        </w:rPr>
        <w:t>Контрданс как музыкальная форма представлен в творчестве многих композиторов, среди них:</w:t>
      </w:r>
      <w:r w:rsidR="00D7337E">
        <w:rPr>
          <w:sz w:val="28"/>
          <w:szCs w:val="28"/>
        </w:rPr>
        <w:t xml:space="preserve"> </w:t>
      </w:r>
      <w:hyperlink r:id="rId12" w:tooltip="Моцарт, Вольфганг Амадей" w:history="1">
        <w:r w:rsidRPr="00D7337E">
          <w:rPr>
            <w:sz w:val="28"/>
            <w:szCs w:val="28"/>
          </w:rPr>
          <w:t>Вольфганг Амадей Моцарт</w:t>
        </w:r>
      </w:hyperlink>
      <w:r w:rsidR="00D7337E">
        <w:rPr>
          <w:sz w:val="28"/>
          <w:szCs w:val="28"/>
        </w:rPr>
        <w:t xml:space="preserve">, </w:t>
      </w:r>
      <w:hyperlink r:id="rId13" w:tooltip="Бетховен, Людвиг ван" w:history="1">
        <w:r w:rsidRPr="00D7337E">
          <w:rPr>
            <w:sz w:val="28"/>
            <w:szCs w:val="28"/>
          </w:rPr>
          <w:t xml:space="preserve">Людвиг </w:t>
        </w:r>
        <w:proofErr w:type="spellStart"/>
        <w:r w:rsidRPr="00D7337E">
          <w:rPr>
            <w:sz w:val="28"/>
            <w:szCs w:val="28"/>
          </w:rPr>
          <w:t>ван</w:t>
        </w:r>
        <w:proofErr w:type="spellEnd"/>
        <w:r w:rsidRPr="00D7337E">
          <w:rPr>
            <w:sz w:val="28"/>
            <w:szCs w:val="28"/>
          </w:rPr>
          <w:t xml:space="preserve"> Бетховен</w:t>
        </w:r>
      </w:hyperlink>
      <w:r w:rsidR="00D7337E">
        <w:rPr>
          <w:sz w:val="28"/>
          <w:szCs w:val="28"/>
        </w:rPr>
        <w:t xml:space="preserve">, </w:t>
      </w:r>
      <w:hyperlink r:id="rId14" w:tooltip="Чайковский, Пётр Ильич" w:history="1">
        <w:r w:rsidRPr="00D7337E">
          <w:rPr>
            <w:sz w:val="28"/>
            <w:szCs w:val="28"/>
          </w:rPr>
          <w:t>Пётр Ильич Чайковский</w:t>
        </w:r>
      </w:hyperlink>
      <w:r w:rsidR="00D7337E">
        <w:rPr>
          <w:sz w:val="28"/>
          <w:szCs w:val="28"/>
        </w:rPr>
        <w:t xml:space="preserve">, </w:t>
      </w:r>
      <w:hyperlink r:id="rId15" w:tooltip="Шопен, Фредерик" w:history="1">
        <w:r w:rsidRPr="00D7337E">
          <w:rPr>
            <w:sz w:val="28"/>
            <w:szCs w:val="28"/>
          </w:rPr>
          <w:t>Фредерик Шопен</w:t>
        </w:r>
      </w:hyperlink>
      <w:r w:rsidR="00D7337E">
        <w:rPr>
          <w:sz w:val="28"/>
          <w:szCs w:val="28"/>
        </w:rPr>
        <w:t xml:space="preserve">, </w:t>
      </w:r>
      <w:hyperlink r:id="rId16" w:tooltip="Шостакович, Дмитрий Дмитриевич" w:history="1">
        <w:r w:rsidRPr="00D7337E">
          <w:rPr>
            <w:sz w:val="28"/>
            <w:szCs w:val="28"/>
          </w:rPr>
          <w:t>Дмитрий Дмитриевич Шостакович</w:t>
        </w:r>
      </w:hyperlink>
      <w:r w:rsidR="00D7337E">
        <w:rPr>
          <w:sz w:val="28"/>
          <w:szCs w:val="28"/>
        </w:rPr>
        <w:t>.</w:t>
      </w:r>
    </w:p>
    <w:p w:rsidR="0056370F" w:rsidRPr="00131287" w:rsidRDefault="00131287" w:rsidP="00131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6370F" w:rsidRPr="0005663E">
        <w:rPr>
          <w:rFonts w:ascii="Times New Roman" w:eastAsia="Times New Roman" w:hAnsi="Times New Roman" w:cs="Times New Roman"/>
          <w:b/>
          <w:sz w:val="28"/>
          <w:szCs w:val="28"/>
        </w:rPr>
        <w:t>Малыхина Ярослава</w:t>
      </w:r>
      <w:r w:rsidR="0056370F" w:rsidRPr="0005663E">
        <w:rPr>
          <w:rFonts w:ascii="Times New Roman" w:eastAsia="Times New Roman" w:hAnsi="Times New Roman" w:cs="Times New Roman"/>
          <w:sz w:val="28"/>
          <w:szCs w:val="28"/>
        </w:rPr>
        <w:t xml:space="preserve"> 2 класс, преподаватель  Матвиенко Е.А. – </w:t>
      </w:r>
      <w:r w:rsidR="0056370F"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Старинный танец контрданс</w:t>
      </w:r>
    </w:p>
    <w:p w:rsidR="007C75D3" w:rsidRPr="00D7337E" w:rsidRDefault="007C75D3" w:rsidP="00D7337E">
      <w:pPr>
        <w:pStyle w:val="a7"/>
        <w:jc w:val="both"/>
        <w:rPr>
          <w:sz w:val="28"/>
          <w:szCs w:val="28"/>
        </w:rPr>
      </w:pPr>
      <w:r w:rsidRPr="0063531E">
        <w:rPr>
          <w:b/>
          <w:bCs/>
          <w:sz w:val="28"/>
          <w:szCs w:val="28"/>
        </w:rPr>
        <w:t>Экосез</w:t>
      </w:r>
      <w:r w:rsidRPr="0063531E">
        <w:rPr>
          <w:sz w:val="28"/>
          <w:szCs w:val="28"/>
        </w:rPr>
        <w:t xml:space="preserve"> </w:t>
      </w:r>
      <w:r w:rsidRPr="00D7337E">
        <w:rPr>
          <w:sz w:val="28"/>
          <w:szCs w:val="28"/>
        </w:rPr>
        <w:t>(</w:t>
      </w:r>
      <w:hyperlink r:id="rId17" w:tooltip="Французский язык" w:history="1">
        <w:r w:rsidRPr="00D7337E">
          <w:rPr>
            <w:sz w:val="28"/>
            <w:szCs w:val="28"/>
          </w:rPr>
          <w:t>фр.</w:t>
        </w:r>
      </w:hyperlink>
      <w:r w:rsidRPr="00D7337E">
        <w:rPr>
          <w:sz w:val="28"/>
          <w:szCs w:val="28"/>
        </w:rPr>
        <w:t> </w:t>
      </w:r>
      <w:proofErr w:type="spellStart"/>
      <w:r w:rsidRPr="00D7337E">
        <w:rPr>
          <w:sz w:val="28"/>
          <w:szCs w:val="28"/>
        </w:rPr>
        <w:t>écossaise</w:t>
      </w:r>
      <w:proofErr w:type="spellEnd"/>
      <w:r w:rsidRPr="00D7337E">
        <w:rPr>
          <w:sz w:val="28"/>
          <w:szCs w:val="28"/>
        </w:rPr>
        <w:t xml:space="preserve"> — «шотландка») — старинный </w:t>
      </w:r>
      <w:hyperlink r:id="rId18" w:tooltip="Шотландия" w:history="1">
        <w:r w:rsidRPr="00D7337E">
          <w:rPr>
            <w:sz w:val="28"/>
            <w:szCs w:val="28"/>
          </w:rPr>
          <w:t>шотландский</w:t>
        </w:r>
      </w:hyperlink>
      <w:r w:rsidRPr="00D7337E">
        <w:rPr>
          <w:sz w:val="28"/>
          <w:szCs w:val="28"/>
        </w:rPr>
        <w:t xml:space="preserve"> народный </w:t>
      </w:r>
      <w:hyperlink r:id="rId19" w:tooltip="Танец" w:history="1">
        <w:r w:rsidRPr="00D7337E">
          <w:rPr>
            <w:sz w:val="28"/>
            <w:szCs w:val="28"/>
          </w:rPr>
          <w:t>танец</w:t>
        </w:r>
      </w:hyperlink>
      <w:r w:rsidRPr="00D7337E">
        <w:rPr>
          <w:sz w:val="28"/>
          <w:szCs w:val="28"/>
        </w:rPr>
        <w:t xml:space="preserve">. Изначально имел </w:t>
      </w:r>
      <w:hyperlink r:id="rId20" w:tooltip="Размер такта" w:history="1">
        <w:r w:rsidRPr="00D7337E">
          <w:rPr>
            <w:sz w:val="28"/>
            <w:szCs w:val="28"/>
          </w:rPr>
          <w:t>музыкальный размер</w:t>
        </w:r>
      </w:hyperlink>
      <w:r w:rsidRPr="00D7337E">
        <w:rPr>
          <w:sz w:val="28"/>
          <w:szCs w:val="28"/>
        </w:rPr>
        <w:t xml:space="preserve"> 3/4</w:t>
      </w:r>
      <w:hyperlink r:id="rId21" w:anchor="cite_note-1" w:history="1">
        <w:r w:rsidRPr="00D7337E">
          <w:rPr>
            <w:sz w:val="28"/>
            <w:szCs w:val="28"/>
          </w:rPr>
          <w:t>[1]</w:t>
        </w:r>
      </w:hyperlink>
      <w:r w:rsidRPr="00D7337E">
        <w:rPr>
          <w:sz w:val="28"/>
          <w:szCs w:val="28"/>
        </w:rPr>
        <w:t xml:space="preserve">, умеренный </w:t>
      </w:r>
      <w:hyperlink r:id="rId22" w:tooltip="Темп (музыка)" w:history="1">
        <w:r w:rsidRPr="00D7337E">
          <w:rPr>
            <w:sz w:val="28"/>
            <w:szCs w:val="28"/>
          </w:rPr>
          <w:t>темп</w:t>
        </w:r>
      </w:hyperlink>
      <w:r w:rsidRPr="00D7337E">
        <w:rPr>
          <w:sz w:val="28"/>
          <w:szCs w:val="28"/>
        </w:rPr>
        <w:t xml:space="preserve">. Сопровождался </w:t>
      </w:r>
      <w:hyperlink r:id="rId23" w:tooltip="Волынка" w:history="1">
        <w:r w:rsidRPr="00D7337E">
          <w:rPr>
            <w:sz w:val="28"/>
            <w:szCs w:val="28"/>
          </w:rPr>
          <w:t>волынкой</w:t>
        </w:r>
      </w:hyperlink>
      <w:r w:rsidRPr="00D7337E">
        <w:rPr>
          <w:sz w:val="28"/>
          <w:szCs w:val="28"/>
        </w:rPr>
        <w:t>.</w:t>
      </w:r>
    </w:p>
    <w:p w:rsidR="007C75D3" w:rsidRPr="00D7337E" w:rsidRDefault="007C75D3" w:rsidP="00D7337E">
      <w:pPr>
        <w:pStyle w:val="a7"/>
        <w:jc w:val="both"/>
        <w:rPr>
          <w:sz w:val="28"/>
          <w:szCs w:val="28"/>
        </w:rPr>
      </w:pPr>
      <w:r w:rsidRPr="00D7337E">
        <w:rPr>
          <w:sz w:val="28"/>
          <w:szCs w:val="28"/>
        </w:rPr>
        <w:t xml:space="preserve">В континентальную </w:t>
      </w:r>
      <w:hyperlink r:id="rId24" w:tooltip="Европа" w:history="1">
        <w:r w:rsidRPr="00D7337E">
          <w:rPr>
            <w:sz w:val="28"/>
            <w:szCs w:val="28"/>
          </w:rPr>
          <w:t>Европу</w:t>
        </w:r>
      </w:hyperlink>
      <w:r w:rsidRPr="00D7337E">
        <w:rPr>
          <w:sz w:val="28"/>
          <w:szCs w:val="28"/>
        </w:rPr>
        <w:t xml:space="preserve"> проник в конце </w:t>
      </w:r>
      <w:hyperlink r:id="rId25" w:tooltip="XVII век" w:history="1">
        <w:r w:rsidRPr="00D7337E">
          <w:rPr>
            <w:sz w:val="28"/>
            <w:szCs w:val="28"/>
          </w:rPr>
          <w:t>XVII века</w:t>
        </w:r>
      </w:hyperlink>
      <w:r w:rsidRPr="00D7337E">
        <w:rPr>
          <w:sz w:val="28"/>
          <w:szCs w:val="28"/>
        </w:rPr>
        <w:t xml:space="preserve">. </w:t>
      </w:r>
      <w:proofErr w:type="gramStart"/>
      <w:r w:rsidRPr="00D7337E">
        <w:rPr>
          <w:sz w:val="28"/>
          <w:szCs w:val="28"/>
        </w:rPr>
        <w:t>Сперва</w:t>
      </w:r>
      <w:proofErr w:type="gramEnd"/>
      <w:r w:rsidRPr="00D7337E">
        <w:rPr>
          <w:sz w:val="28"/>
          <w:szCs w:val="28"/>
        </w:rPr>
        <w:t xml:space="preserve"> во </w:t>
      </w:r>
      <w:hyperlink r:id="rId26" w:tooltip="Франция" w:history="1">
        <w:r w:rsidRPr="00D7337E">
          <w:rPr>
            <w:sz w:val="28"/>
            <w:szCs w:val="28"/>
          </w:rPr>
          <w:t>Франции</w:t>
        </w:r>
      </w:hyperlink>
      <w:r w:rsidRPr="00D7337E">
        <w:rPr>
          <w:sz w:val="28"/>
          <w:szCs w:val="28"/>
        </w:rPr>
        <w:t>, а позднее по всей Европе распространился под общим названием «</w:t>
      </w:r>
      <w:hyperlink r:id="rId27" w:tooltip="Англез" w:history="1">
        <w:r w:rsidRPr="00D7337E">
          <w:rPr>
            <w:sz w:val="28"/>
            <w:szCs w:val="28"/>
          </w:rPr>
          <w:t>англез</w:t>
        </w:r>
      </w:hyperlink>
      <w:r w:rsidRPr="00D7337E">
        <w:rPr>
          <w:sz w:val="28"/>
          <w:szCs w:val="28"/>
        </w:rPr>
        <w:t xml:space="preserve">». В </w:t>
      </w:r>
      <w:hyperlink r:id="rId28" w:tooltip="Россия" w:history="1">
        <w:r w:rsidRPr="00D7337E">
          <w:rPr>
            <w:sz w:val="28"/>
            <w:szCs w:val="28"/>
          </w:rPr>
          <w:t>России</w:t>
        </w:r>
      </w:hyperlink>
      <w:r w:rsidRPr="00D7337E">
        <w:rPr>
          <w:sz w:val="28"/>
          <w:szCs w:val="28"/>
        </w:rPr>
        <w:t xml:space="preserve"> при </w:t>
      </w:r>
      <w:hyperlink r:id="rId29" w:tooltip="Пётр I" w:history="1">
        <w:r w:rsidRPr="00D7337E">
          <w:rPr>
            <w:sz w:val="28"/>
            <w:szCs w:val="28"/>
          </w:rPr>
          <w:t>Петре I</w:t>
        </w:r>
      </w:hyperlink>
      <w:r w:rsidRPr="00D7337E">
        <w:rPr>
          <w:sz w:val="28"/>
          <w:szCs w:val="28"/>
        </w:rPr>
        <w:t xml:space="preserve"> назывался «английским танцем». Со временем стал весёлым парно-групповым танцем быстрого темпа, в двухдольном размере.</w:t>
      </w:r>
    </w:p>
    <w:p w:rsidR="007C75D3" w:rsidRPr="00D7337E" w:rsidRDefault="007C75D3" w:rsidP="00D7337E">
      <w:pPr>
        <w:pStyle w:val="a7"/>
        <w:jc w:val="both"/>
        <w:rPr>
          <w:sz w:val="28"/>
          <w:szCs w:val="28"/>
        </w:rPr>
      </w:pPr>
      <w:r w:rsidRPr="00D7337E">
        <w:rPr>
          <w:sz w:val="28"/>
          <w:szCs w:val="28"/>
        </w:rPr>
        <w:t xml:space="preserve">Под названием «экосез» известен с </w:t>
      </w:r>
      <w:hyperlink r:id="rId30" w:tooltip="1726 год" w:history="1">
        <w:r w:rsidRPr="00D7337E">
          <w:rPr>
            <w:sz w:val="28"/>
            <w:szCs w:val="28"/>
          </w:rPr>
          <w:t>1726 года</w:t>
        </w:r>
      </w:hyperlink>
      <w:r w:rsidRPr="00D7337E">
        <w:rPr>
          <w:sz w:val="28"/>
          <w:szCs w:val="28"/>
        </w:rPr>
        <w:t xml:space="preserve">. Особую популярность, как разновидность </w:t>
      </w:r>
      <w:hyperlink r:id="rId31" w:tooltip="Контрданс" w:history="1">
        <w:r w:rsidRPr="00D7337E">
          <w:rPr>
            <w:sz w:val="28"/>
            <w:szCs w:val="28"/>
          </w:rPr>
          <w:t>контрданса</w:t>
        </w:r>
      </w:hyperlink>
      <w:r w:rsidRPr="00D7337E">
        <w:rPr>
          <w:sz w:val="28"/>
          <w:szCs w:val="28"/>
        </w:rPr>
        <w:t xml:space="preserve">, имел в первой трети </w:t>
      </w:r>
      <w:hyperlink r:id="rId32" w:tooltip="XIX век" w:history="1">
        <w:r w:rsidRPr="00D7337E">
          <w:rPr>
            <w:sz w:val="28"/>
            <w:szCs w:val="28"/>
          </w:rPr>
          <w:t>XIX века</w:t>
        </w:r>
      </w:hyperlink>
      <w:r w:rsidRPr="00D7337E">
        <w:rPr>
          <w:sz w:val="28"/>
          <w:szCs w:val="28"/>
        </w:rPr>
        <w:t>. Музыкальный размер — 2/4.</w:t>
      </w:r>
    </w:p>
    <w:p w:rsidR="007C75D3" w:rsidRPr="00D7337E" w:rsidRDefault="007C75D3" w:rsidP="00D7337E">
      <w:pPr>
        <w:pStyle w:val="a7"/>
        <w:jc w:val="both"/>
        <w:rPr>
          <w:sz w:val="28"/>
          <w:szCs w:val="28"/>
        </w:rPr>
      </w:pPr>
      <w:proofErr w:type="gramStart"/>
      <w:r w:rsidRPr="00D7337E">
        <w:rPr>
          <w:sz w:val="28"/>
          <w:szCs w:val="28"/>
        </w:rPr>
        <w:t>Использован</w:t>
      </w:r>
      <w:proofErr w:type="gramEnd"/>
      <w:r w:rsidRPr="00D7337E">
        <w:rPr>
          <w:sz w:val="28"/>
          <w:szCs w:val="28"/>
        </w:rPr>
        <w:t xml:space="preserve"> в творчестве </w:t>
      </w:r>
      <w:hyperlink r:id="rId33" w:tooltip="Бетховен, Людвиг ван" w:history="1">
        <w:r w:rsidRPr="00D7337E">
          <w:rPr>
            <w:sz w:val="28"/>
            <w:szCs w:val="28"/>
          </w:rPr>
          <w:t xml:space="preserve">Людвига </w:t>
        </w:r>
        <w:proofErr w:type="spellStart"/>
        <w:r w:rsidRPr="00D7337E">
          <w:rPr>
            <w:sz w:val="28"/>
            <w:szCs w:val="28"/>
          </w:rPr>
          <w:t>ван</w:t>
        </w:r>
        <w:proofErr w:type="spellEnd"/>
        <w:r w:rsidRPr="00D7337E">
          <w:rPr>
            <w:sz w:val="28"/>
            <w:szCs w:val="28"/>
          </w:rPr>
          <w:t xml:space="preserve"> Бетховена</w:t>
        </w:r>
      </w:hyperlink>
      <w:r w:rsidRPr="00D7337E">
        <w:rPr>
          <w:sz w:val="28"/>
          <w:szCs w:val="28"/>
        </w:rPr>
        <w:t xml:space="preserve">, </w:t>
      </w:r>
      <w:hyperlink r:id="rId34" w:tooltip="Шуберт, Франц" w:history="1">
        <w:r w:rsidRPr="00D7337E">
          <w:rPr>
            <w:sz w:val="28"/>
            <w:szCs w:val="28"/>
          </w:rPr>
          <w:t>Франца Шуберта</w:t>
        </w:r>
      </w:hyperlink>
      <w:r w:rsidRPr="00D7337E">
        <w:rPr>
          <w:sz w:val="28"/>
          <w:szCs w:val="28"/>
        </w:rPr>
        <w:t xml:space="preserve">, </w:t>
      </w:r>
      <w:hyperlink r:id="rId35" w:tooltip="Шопен, Фредерик" w:history="1">
        <w:r w:rsidRPr="00D7337E">
          <w:rPr>
            <w:sz w:val="28"/>
            <w:szCs w:val="28"/>
          </w:rPr>
          <w:t>Фредерика Шопена</w:t>
        </w:r>
      </w:hyperlink>
      <w:r w:rsidRPr="00D7337E">
        <w:rPr>
          <w:sz w:val="28"/>
          <w:szCs w:val="28"/>
        </w:rPr>
        <w:t xml:space="preserve"> и </w:t>
      </w:r>
      <w:hyperlink r:id="rId36" w:tooltip="Чайковский, Пётр Ильич" w:history="1">
        <w:r w:rsidRPr="00D7337E">
          <w:rPr>
            <w:sz w:val="28"/>
            <w:szCs w:val="28"/>
          </w:rPr>
          <w:t>Петра Ильича Чайковского</w:t>
        </w:r>
      </w:hyperlink>
      <w:r w:rsidRPr="00D7337E">
        <w:rPr>
          <w:sz w:val="28"/>
          <w:szCs w:val="28"/>
        </w:rPr>
        <w:t>.</w:t>
      </w:r>
    </w:p>
    <w:p w:rsidR="00131287" w:rsidRPr="00131287" w:rsidRDefault="00131287" w:rsidP="001312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Губерт</w:t>
      </w:r>
      <w:proofErr w:type="spellEnd"/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Валерия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2 класс, преподаватель Беляева Н.П. – </w:t>
      </w: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Ф.Шуберт. Экосез</w:t>
      </w:r>
    </w:p>
    <w:p w:rsidR="007C75D3" w:rsidRPr="0063531E" w:rsidRDefault="007C75D3" w:rsidP="00D7337E">
      <w:pPr>
        <w:pStyle w:val="artdescr"/>
        <w:jc w:val="both"/>
        <w:rPr>
          <w:sz w:val="28"/>
          <w:szCs w:val="28"/>
        </w:rPr>
      </w:pPr>
      <w:r w:rsidRPr="0063531E">
        <w:rPr>
          <w:b/>
          <w:sz w:val="28"/>
          <w:szCs w:val="28"/>
        </w:rPr>
        <w:t>Кадриль</w:t>
      </w:r>
      <w:r w:rsidRPr="0063531E">
        <w:rPr>
          <w:sz w:val="28"/>
          <w:szCs w:val="28"/>
        </w:rPr>
        <w:t xml:space="preserve"> – парный танец, некогда салонный, со временем распространившийся в народе, видоизмененный в движениях и манере исполнения, но сохранивший композиционные особенности исторического танца</w:t>
      </w:r>
    </w:p>
    <w:p w:rsidR="007C75D3" w:rsidRPr="0063531E" w:rsidRDefault="007C75D3" w:rsidP="00D7337E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     В качестве народного танца кадриль имеет много разновидностей: русская и украинская, белорусская и литовская, и даже американская (</w:t>
      </w:r>
      <w:proofErr w:type="spellStart"/>
      <w:r w:rsidRPr="0063531E">
        <w:rPr>
          <w:sz w:val="28"/>
          <w:szCs w:val="28"/>
        </w:rPr>
        <w:t>square</w:t>
      </w:r>
      <w:proofErr w:type="spellEnd"/>
      <w:r w:rsidRPr="0063531E">
        <w:rPr>
          <w:sz w:val="28"/>
          <w:szCs w:val="28"/>
        </w:rPr>
        <w:t xml:space="preserve"> </w:t>
      </w:r>
      <w:proofErr w:type="spellStart"/>
      <w:r w:rsidRPr="0063531E">
        <w:rPr>
          <w:sz w:val="28"/>
          <w:szCs w:val="28"/>
        </w:rPr>
        <w:t>dance</w:t>
      </w:r>
      <w:proofErr w:type="spellEnd"/>
      <w:r w:rsidRPr="0063531E">
        <w:rPr>
          <w:sz w:val="28"/>
          <w:szCs w:val="28"/>
        </w:rPr>
        <w:t>, что значит, «квадратный танец»). Каждый из вариантов отличается самобытностью и разнообразием.</w:t>
      </w:r>
    </w:p>
    <w:p w:rsidR="007C75D3" w:rsidRPr="0063531E" w:rsidRDefault="007C75D3" w:rsidP="00D7337E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t xml:space="preserve">Пары </w:t>
      </w:r>
      <w:proofErr w:type="gramStart"/>
      <w:r w:rsidRPr="0063531E">
        <w:rPr>
          <w:sz w:val="28"/>
          <w:szCs w:val="28"/>
        </w:rPr>
        <w:t>танцующих</w:t>
      </w:r>
      <w:proofErr w:type="gramEnd"/>
      <w:r w:rsidRPr="0063531E">
        <w:rPr>
          <w:sz w:val="28"/>
          <w:szCs w:val="28"/>
        </w:rPr>
        <w:t xml:space="preserve"> располагались по четырехугольнику напротив друг друга и поочередно исполняли свои партии. Кадриль состояла из пяти фигур, каждая из которых завершалась общим движением, объединяющим всех танцоров.</w:t>
      </w:r>
    </w:p>
    <w:p w:rsidR="007C75D3" w:rsidRPr="0063531E" w:rsidRDefault="007C75D3" w:rsidP="007C75D3">
      <w:pPr>
        <w:pStyle w:val="a7"/>
        <w:jc w:val="both"/>
        <w:rPr>
          <w:sz w:val="28"/>
          <w:szCs w:val="28"/>
        </w:rPr>
      </w:pPr>
      <w:r w:rsidRPr="0063531E">
        <w:rPr>
          <w:sz w:val="28"/>
          <w:szCs w:val="28"/>
        </w:rPr>
        <w:lastRenderedPageBreak/>
        <w:t>Покорив посетителей салонов и танцевальных залов, кадриль стала распространяться в народе. Особенно характерен этот процесс был для России – кадриль танцевали даже на ассамблеях Петра I в начале XVIII века. Постепенно она ушла в народную среду, где сильно видоизменилась, приобрела национальный характер и стала одной из любимых народных плясок. Перерабатывались прежние фигуры, сочинялись новые, которые учитывали особенности и танцевальную манеру в каждой отдельной местности. Эти изменения, внесенные в народный танец, и обеспечили кадрили долгую жизнь.</w:t>
      </w:r>
    </w:p>
    <w:p w:rsidR="00131287" w:rsidRPr="0005663E" w:rsidRDefault="00131287" w:rsidP="001312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Васильева София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– 2 класс, преподаватель Точилина А.Н. –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Д.Г.Тюрк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«Детская кадриль»</w:t>
      </w:r>
    </w:p>
    <w:p w:rsidR="007C75D3" w:rsidRPr="00D7337E" w:rsidRDefault="00D7337E" w:rsidP="007C75D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287" w:rsidRPr="00D7337E">
        <w:rPr>
          <w:sz w:val="28"/>
          <w:szCs w:val="28"/>
        </w:rPr>
        <w:t>Следующий танец вы попробуете угадать сами:</w:t>
      </w:r>
    </w:p>
    <w:p w:rsidR="00131287" w:rsidRDefault="00131287" w:rsidP="0013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05663E">
        <w:rPr>
          <w:rFonts w:ascii="Times New Roman" w:hAnsi="Times New Roman" w:cs="Times New Roman"/>
          <w:b/>
          <w:sz w:val="28"/>
          <w:szCs w:val="28"/>
        </w:rPr>
        <w:t>Гинятуллова</w:t>
      </w:r>
      <w:proofErr w:type="spellEnd"/>
      <w:r w:rsidRPr="00056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63E">
        <w:rPr>
          <w:rFonts w:ascii="Times New Roman" w:hAnsi="Times New Roman" w:cs="Times New Roman"/>
          <w:b/>
          <w:sz w:val="28"/>
          <w:szCs w:val="28"/>
        </w:rPr>
        <w:t>Камилла</w:t>
      </w:r>
      <w:proofErr w:type="spellEnd"/>
      <w:r w:rsidRPr="00056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63E">
        <w:rPr>
          <w:rFonts w:ascii="Times New Roman" w:hAnsi="Times New Roman" w:cs="Times New Roman"/>
          <w:sz w:val="28"/>
          <w:szCs w:val="28"/>
        </w:rPr>
        <w:t xml:space="preserve"> - 2 класс, преподаватель Демиденко О.С. – А. </w:t>
      </w:r>
      <w:r w:rsidRPr="00D7337E">
        <w:rPr>
          <w:rFonts w:ascii="Times New Roman" w:hAnsi="Times New Roman" w:cs="Times New Roman"/>
          <w:b/>
          <w:i/>
          <w:sz w:val="28"/>
          <w:szCs w:val="28"/>
        </w:rPr>
        <w:t>Гречанинов. Мазурка</w:t>
      </w:r>
    </w:p>
    <w:p w:rsidR="00131287" w:rsidRDefault="00131287" w:rsidP="00131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87">
        <w:rPr>
          <w:rFonts w:ascii="Times New Roman" w:eastAsia="Times New Roman" w:hAnsi="Times New Roman" w:cs="Times New Roman"/>
          <w:sz w:val="28"/>
          <w:szCs w:val="28"/>
        </w:rPr>
        <w:t>Да, верно, это мазурка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Танец родился в Польше, в местности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Мазовша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отсюда и его название. Давайте назовем особенности этого танца.</w:t>
      </w:r>
    </w:p>
    <w:p w:rsidR="00131287" w:rsidRDefault="00131287" w:rsidP="00131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(Ребята называют).</w:t>
      </w:r>
    </w:p>
    <w:p w:rsidR="00131287" w:rsidRDefault="00131287" w:rsidP="00131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какие польские танцы вы можете еще назвать?</w:t>
      </w:r>
    </w:p>
    <w:p w:rsidR="00131287" w:rsidRDefault="00131287" w:rsidP="00131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-Краковяк, полонез</w:t>
      </w:r>
    </w:p>
    <w:p w:rsidR="007C75D3" w:rsidRPr="00F46E8C" w:rsidRDefault="00131287" w:rsidP="00F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Верно, полонез и краковяк это танцы, родившиеся в Польше.</w:t>
      </w:r>
    </w:p>
    <w:p w:rsidR="007C75D3" w:rsidRPr="00D7337E" w:rsidRDefault="007C75D3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531E">
        <w:rPr>
          <w:b/>
          <w:bCs/>
          <w:sz w:val="28"/>
          <w:szCs w:val="28"/>
        </w:rPr>
        <w:t>Полоне</w:t>
      </w:r>
      <w:proofErr w:type="gramEnd"/>
      <w:r w:rsidRPr="0063531E">
        <w:rPr>
          <w:b/>
          <w:bCs/>
          <w:sz w:val="28"/>
          <w:szCs w:val="28"/>
        </w:rPr>
        <w:t>́з</w:t>
      </w:r>
      <w:proofErr w:type="spellEnd"/>
      <w:r w:rsidRPr="0063531E">
        <w:rPr>
          <w:sz w:val="28"/>
          <w:szCs w:val="28"/>
        </w:rPr>
        <w:t xml:space="preserve"> </w:t>
      </w:r>
      <w:r w:rsidRPr="00D7337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37" w:tooltip="Польский язык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польск.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polonez, </w:t>
      </w:r>
      <w:hyperlink r:id="rId38" w:tooltip="Французский язык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фр.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 polonaise, от </w:t>
      </w:r>
      <w:hyperlink r:id="rId39" w:tooltip="Французский язык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фр.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 polonais — польский) — торжественный танец-шествие в умеренном темпе, имеющий польское происхождение. Исполнялся, как правило, в начале балов, подчёркивая возвышенный характер праздника. В полонезе танцующие пары двигаются по установленным правилами геометрическим фигурам. Музыкальный размер танца — 3/4. Возникший в </w:t>
      </w:r>
      <w:hyperlink r:id="rId40" w:tooltip="Польша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Польше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hyperlink r:id="rId41" w:tooltip="XV век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XV века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2" w:tooltip="Польский язык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польск.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chodzony), </w:t>
      </w:r>
      <w:proofErr w:type="gramStart"/>
      <w:r w:rsidRPr="00D7337E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полонез был исключительно свадебным танцем. Затем, несколько видоизменившись, он сделался непременным атрибутом любых народных торжеств. Именно величественный полонез открывал танцы на любом народном празднике.</w:t>
      </w:r>
    </w:p>
    <w:p w:rsidR="007C75D3" w:rsidRPr="00D7337E" w:rsidRDefault="007C75D3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7E">
        <w:rPr>
          <w:rFonts w:ascii="Times New Roman" w:eastAsia="Times New Roman" w:hAnsi="Times New Roman" w:cs="Times New Roman"/>
          <w:sz w:val="28"/>
          <w:szCs w:val="28"/>
        </w:rPr>
        <w:t>Во всех областях Польши народный полонез танцевали с припевками. Спевший самый красивый куплет получал право вести танец. Его, в свою очередь, мог сменить через несколько фигур новый победитель.</w:t>
      </w:r>
    </w:p>
    <w:p w:rsidR="007C75D3" w:rsidRPr="00D7337E" w:rsidRDefault="007C75D3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Полонез был одним из самых любимых поляками народных танцев. Его сравнительно незатейливую хореографию крестьяне старательно украшали дополнительными деталями. Например, в </w:t>
      </w:r>
      <w:hyperlink r:id="rId43" w:tooltip="XVI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XVI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>—</w:t>
      </w:r>
      <w:hyperlink r:id="rId44" w:tooltip="XVII век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XVII веках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девушки танцевали в венках. </w:t>
      </w:r>
    </w:p>
    <w:p w:rsidR="00F46E8C" w:rsidRPr="00D7337E" w:rsidRDefault="00F46E8C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7E">
        <w:rPr>
          <w:rFonts w:ascii="Times New Roman" w:eastAsia="Times New Roman" w:hAnsi="Times New Roman" w:cs="Times New Roman"/>
          <w:sz w:val="28"/>
          <w:szCs w:val="28"/>
        </w:rPr>
        <w:t>Но сегодня прозвучит не народный танец, а полонез, сочиненный великим немецким композитором Иоганном Себастьяном Бахом.</w:t>
      </w:r>
    </w:p>
    <w:p w:rsidR="00F46E8C" w:rsidRDefault="00F46E8C" w:rsidP="00F46E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Яковлев Влад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3 класс, преподаватель Козлова Г.Л. – </w:t>
      </w: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И.С. Бах. Полонез</w:t>
      </w:r>
    </w:p>
    <w:p w:rsidR="00F46E8C" w:rsidRDefault="00D7337E" w:rsidP="00F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6E8C">
        <w:rPr>
          <w:rFonts w:ascii="Times New Roman" w:eastAsia="Times New Roman" w:hAnsi="Times New Roman" w:cs="Times New Roman"/>
          <w:sz w:val="28"/>
          <w:szCs w:val="28"/>
        </w:rPr>
        <w:t>Сегодня в нашей программе прозвучат не только танцы, но и произведения, написанные композиторами в танцевальных ритмах.</w:t>
      </w:r>
    </w:p>
    <w:p w:rsidR="00F46E8C" w:rsidRPr="00F46E8C" w:rsidRDefault="00F46E8C" w:rsidP="00F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Следующее произведение называется просто «Танец». Мы же с вами попробуем </w:t>
      </w:r>
      <w:r w:rsidR="00E57302">
        <w:rPr>
          <w:rFonts w:ascii="Times New Roman" w:eastAsia="Times New Roman" w:hAnsi="Times New Roman" w:cs="Times New Roman"/>
          <w:sz w:val="28"/>
          <w:szCs w:val="28"/>
        </w:rPr>
        <w:t>определить черты танцев</w:t>
      </w:r>
      <w:r w:rsidR="00D7337E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используемых </w:t>
      </w:r>
      <w:r w:rsidR="00E57302">
        <w:rPr>
          <w:rFonts w:ascii="Times New Roman" w:eastAsia="Times New Roman" w:hAnsi="Times New Roman" w:cs="Times New Roman"/>
          <w:sz w:val="28"/>
          <w:szCs w:val="28"/>
        </w:rPr>
        <w:t xml:space="preserve"> композитор</w:t>
      </w:r>
      <w:r w:rsidR="00D7337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57302">
        <w:rPr>
          <w:rFonts w:ascii="Times New Roman" w:eastAsia="Times New Roman" w:hAnsi="Times New Roman" w:cs="Times New Roman"/>
          <w:sz w:val="28"/>
          <w:szCs w:val="28"/>
        </w:rPr>
        <w:t xml:space="preserve"> в своем произведении.</w:t>
      </w:r>
    </w:p>
    <w:p w:rsidR="00F46E8C" w:rsidRDefault="00F46E8C" w:rsidP="00F46E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Пашкина Виктория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– 2 класс, преподаватель Беляева Н.П. – </w:t>
      </w: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Остен. Танец</w:t>
      </w:r>
    </w:p>
    <w:p w:rsidR="00E57302" w:rsidRDefault="00E57302" w:rsidP="00F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30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ребята предлагают свои варианты</w:t>
      </w:r>
      <w:r w:rsidRPr="00E5730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302" w:rsidRPr="00E57302" w:rsidRDefault="00E57302" w:rsidP="00F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 к следующему произведению мы придумаем свое название, связанное с танцем. Интересно, кто из вас окажется ближе к композитору?</w:t>
      </w:r>
    </w:p>
    <w:p w:rsidR="00F46E8C" w:rsidRPr="0005663E" w:rsidRDefault="00F46E8C" w:rsidP="00F46E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Архипова Елена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2 класс, преподаватель Матвиенко Е.А. –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Вольфарт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. «Маленький танцор»</w:t>
      </w:r>
    </w:p>
    <w:p w:rsidR="007C75D3" w:rsidRPr="009319A5" w:rsidRDefault="00E57302" w:rsidP="007C75D3">
      <w:pPr>
        <w:pStyle w:val="a7"/>
        <w:rPr>
          <w:sz w:val="28"/>
          <w:szCs w:val="28"/>
        </w:rPr>
      </w:pPr>
      <w:proofErr w:type="gramStart"/>
      <w:r w:rsidRPr="009319A5">
        <w:rPr>
          <w:sz w:val="28"/>
          <w:szCs w:val="28"/>
        </w:rPr>
        <w:t>(</w:t>
      </w:r>
      <w:r w:rsidR="009319A5">
        <w:rPr>
          <w:sz w:val="28"/>
          <w:szCs w:val="28"/>
        </w:rPr>
        <w:t>Р</w:t>
      </w:r>
      <w:r w:rsidRPr="009319A5">
        <w:rPr>
          <w:sz w:val="28"/>
          <w:szCs w:val="28"/>
        </w:rPr>
        <w:t>ебята предлагают свои ответы:</w:t>
      </w:r>
      <w:proofErr w:type="gramEnd"/>
      <w:r w:rsidRPr="009319A5">
        <w:rPr>
          <w:sz w:val="28"/>
          <w:szCs w:val="28"/>
        </w:rPr>
        <w:t xml:space="preserve"> </w:t>
      </w:r>
      <w:proofErr w:type="gramStart"/>
      <w:r w:rsidRPr="009319A5">
        <w:rPr>
          <w:sz w:val="28"/>
          <w:szCs w:val="28"/>
        </w:rPr>
        <w:t>«Танцующий ветер», «Балерина» и др..)</w:t>
      </w:r>
      <w:proofErr w:type="gramEnd"/>
    </w:p>
    <w:p w:rsidR="009319A5" w:rsidRPr="009319A5" w:rsidRDefault="00D7337E" w:rsidP="007C75D3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9319A5" w:rsidRPr="009319A5">
        <w:rPr>
          <w:sz w:val="28"/>
          <w:szCs w:val="28"/>
        </w:rPr>
        <w:t>История следующего танца весьма драматична.</w:t>
      </w:r>
    </w:p>
    <w:p w:rsidR="009319A5" w:rsidRPr="00D7337E" w:rsidRDefault="009319A5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531E">
        <w:rPr>
          <w:b/>
          <w:bCs/>
          <w:sz w:val="28"/>
          <w:szCs w:val="28"/>
        </w:rPr>
        <w:t>Таранте́лла</w:t>
      </w:r>
      <w:proofErr w:type="spellEnd"/>
      <w:proofErr w:type="gramEnd"/>
      <w:r w:rsidRPr="0063531E">
        <w:rPr>
          <w:sz w:val="28"/>
          <w:szCs w:val="28"/>
        </w:rPr>
        <w:t xml:space="preserve"> </w:t>
      </w:r>
      <w:r w:rsidRPr="00D7337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7337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7337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"https://ru.wikipedia.org/wiki/%D0%98%D1%82%D0%B0%D0%BB%D1%8C%D1%8F%D0%BD%D1%81%D0%BA%D0%B8%D0%B9_%D1%8F%D0%B7%D1%8B%D0%BA" \o "Итальянский язык" </w:instrText>
      </w:r>
      <w:r w:rsidRPr="00D7337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7337E">
        <w:rPr>
          <w:rFonts w:ascii="Times New Roman" w:eastAsia="Times New Roman" w:hAnsi="Times New Roman" w:cs="Times New Roman"/>
          <w:sz w:val="28"/>
          <w:szCs w:val="28"/>
        </w:rPr>
        <w:t>итал</w:t>
      </w:r>
      <w:proofErr w:type="spellEnd"/>
      <w:r w:rsidRPr="00D733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337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733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Tarantella) — итальянский народный танец в сопровождении </w:t>
      </w:r>
      <w:hyperlink r:id="rId45" w:tooltip="Гитара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гитары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6" w:tooltip="Тамбурин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тамбурина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(он же </w:t>
      </w:r>
      <w:hyperlink r:id="rId47" w:tooltip="Бубен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бубен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hyperlink r:id="rId48" w:tooltip="Кастаньеты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кастаньет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hyperlink r:id="rId49" w:tooltip="Сицилия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Сицилии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hyperlink r:id="rId50" w:tooltip="Музыкальный размер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музыкальный размер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> — 6/8, 3/8.</w:t>
      </w:r>
      <w:proofErr w:type="gram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С историей тарантеллы связано много легенд. </w:t>
      </w:r>
      <w:proofErr w:type="gramStart"/>
      <w:r w:rsidRPr="00D7337E">
        <w:rPr>
          <w:rFonts w:ascii="Times New Roman" w:eastAsia="Times New Roman" w:hAnsi="Times New Roman" w:cs="Times New Roman"/>
          <w:sz w:val="28"/>
          <w:szCs w:val="28"/>
        </w:rPr>
        <w:t>Начиная с XV века в течение двух столетий тарантелла считалась</w:t>
      </w:r>
      <w:proofErr w:type="gram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единственным средством излечения «</w:t>
      </w:r>
      <w:proofErr w:type="spellStart"/>
      <w:r w:rsidRPr="00D7337E">
        <w:rPr>
          <w:rFonts w:ascii="Times New Roman" w:eastAsia="Times New Roman" w:hAnsi="Times New Roman" w:cs="Times New Roman"/>
          <w:sz w:val="28"/>
          <w:szCs w:val="28"/>
        </w:rPr>
        <w:t>тарантизма</w:t>
      </w:r>
      <w:proofErr w:type="spell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» — безумия, вызываемого, как полагали, укусом </w:t>
      </w:r>
      <w:hyperlink r:id="rId51" w:tooltip="Тарантулы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тарантула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(название паука </w:t>
      </w:r>
      <w:hyperlink r:id="rId52" w:tooltip="Тарантулы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тарантул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, также как и танца, производят от названия </w:t>
      </w:r>
      <w:proofErr w:type="spellStart"/>
      <w:r w:rsidRPr="00D7337E">
        <w:rPr>
          <w:rFonts w:ascii="Times New Roman" w:eastAsia="Times New Roman" w:hAnsi="Times New Roman" w:cs="Times New Roman"/>
          <w:sz w:val="28"/>
          <w:szCs w:val="28"/>
        </w:rPr>
        <w:t>южноитальянского</w:t>
      </w:r>
      <w:proofErr w:type="spell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hyperlink r:id="rId53" w:tooltip="Таранто" w:history="1">
        <w:proofErr w:type="spellStart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Таранто</w:t>
        </w:r>
        <w:proofErr w:type="spellEnd"/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>). «Таково очевидно происхождение судорожных и иных средневековых эпидемий, известных под названием пляски св. Витта и св. Иоанна, народного танца в Италии, носящего название тарантеллы».</w:t>
      </w:r>
      <w:hyperlink r:id="rId54" w:anchor="cite_note-1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[1]</w:t>
        </w:r>
      </w:hyperlink>
    </w:p>
    <w:p w:rsidR="009319A5" w:rsidRPr="00D7337E" w:rsidRDefault="009319A5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7E">
        <w:rPr>
          <w:rFonts w:ascii="Times New Roman" w:eastAsia="Times New Roman" w:hAnsi="Times New Roman" w:cs="Times New Roman"/>
          <w:sz w:val="28"/>
          <w:szCs w:val="28"/>
        </w:rPr>
        <w:t>В связи с этим в XVI </w:t>
      </w:r>
      <w:proofErr w:type="gramStart"/>
      <w:r w:rsidRPr="00D733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7337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Италии странствовали специальные оркестры, под игру которых танцевали больные </w:t>
      </w:r>
      <w:proofErr w:type="spellStart"/>
      <w:r w:rsidRPr="00D7337E">
        <w:rPr>
          <w:rFonts w:ascii="Times New Roman" w:eastAsia="Times New Roman" w:hAnsi="Times New Roman" w:cs="Times New Roman"/>
          <w:sz w:val="28"/>
          <w:szCs w:val="28"/>
        </w:rPr>
        <w:t>тарантизмом</w:t>
      </w:r>
      <w:proofErr w:type="spell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. Музыка тарантеллы обычно импровизировалась; для неё характерно длительное развёртывание мелодии с большими расширениями и </w:t>
      </w:r>
      <w:proofErr w:type="spellStart"/>
      <w:r w:rsidRPr="00D7337E">
        <w:rPr>
          <w:rFonts w:ascii="Times New Roman" w:eastAsia="Times New Roman" w:hAnsi="Times New Roman" w:cs="Times New Roman"/>
          <w:sz w:val="28"/>
          <w:szCs w:val="28"/>
        </w:rPr>
        <w:t>кадансовыми</w:t>
      </w:r>
      <w:proofErr w:type="spellEnd"/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дополнениями. В основе тарантеллы часто лежали какой-либо один мотив или ритмическая фигура (в ранних образцах — и в двудольном метре), многократное повторение которых оказывало завораживающее, «гипнотическое» действие на слушателей и танцующих.</w:t>
      </w:r>
    </w:p>
    <w:p w:rsidR="009319A5" w:rsidRPr="00D7337E" w:rsidRDefault="009319A5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7E">
        <w:rPr>
          <w:rFonts w:ascii="Times New Roman" w:eastAsia="Times New Roman" w:hAnsi="Times New Roman" w:cs="Times New Roman"/>
          <w:sz w:val="28"/>
          <w:szCs w:val="28"/>
        </w:rPr>
        <w:t>Хореография тарантеллы отличалась экстатичностью — самозабвенный танец мог продолжаться несколько часов; музыкальное сопровождение танца исполнялось флейтой, кастаньетами, бубном и некоторыми другими ударными инструментами, иногда с участием голоса.</w:t>
      </w:r>
    </w:p>
    <w:p w:rsidR="009319A5" w:rsidRPr="00D7337E" w:rsidRDefault="009319A5" w:rsidP="00D7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На балетной сцене тарантелла стала популярной благодаря балету </w:t>
      </w:r>
      <w:hyperlink r:id="rId55" w:tooltip="Жид, Казимир (страница отсутствует)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 xml:space="preserve">Казимира </w:t>
        </w:r>
        <w:proofErr w:type="spellStart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Жида</w:t>
        </w:r>
        <w:proofErr w:type="spellEnd"/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56" w:tooltip="Тарантул (балет)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Тарантул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>» (</w:t>
      </w:r>
      <w:hyperlink r:id="rId57" w:tooltip="1839 год в театре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1839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), поставленному в парижской Опере специально для </w:t>
      </w:r>
      <w:hyperlink r:id="rId58" w:tooltip="Фанни Эльслер" w:history="1">
        <w:proofErr w:type="spellStart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Фанни</w:t>
        </w:r>
        <w:proofErr w:type="spellEnd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Эльслер</w:t>
        </w:r>
        <w:proofErr w:type="spellEnd"/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hyperlink r:id="rId59" w:tooltip="1964 год в театре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1964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году виртуозное </w:t>
      </w:r>
      <w:hyperlink r:id="rId60" w:tooltip="Тарантелла (па-де-де) (страница отсутствует)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па-де-де</w:t>
        </w:r>
      </w:hyperlink>
      <w:hyperlink r:id="rId61" w:tooltip="en:Tarantella (ballet)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[</w:t>
        </w:r>
        <w:proofErr w:type="spellStart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en</w:t>
        </w:r>
        <w:proofErr w:type="spellEnd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]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на музыку тарантеллы </w:t>
      </w:r>
      <w:hyperlink r:id="rId62" w:tooltip="Готшалк, Луи Моро" w:history="1">
        <w:proofErr w:type="spellStart"/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Готшалка</w:t>
        </w:r>
        <w:proofErr w:type="spellEnd"/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 xml:space="preserve"> поставил хореограф </w:t>
      </w:r>
      <w:hyperlink r:id="rId63" w:tooltip="Джордж Баланчин" w:history="1">
        <w:r w:rsidRPr="00D7337E">
          <w:rPr>
            <w:rFonts w:ascii="Times New Roman" w:eastAsia="Times New Roman" w:hAnsi="Times New Roman" w:cs="Times New Roman"/>
            <w:sz w:val="28"/>
            <w:szCs w:val="28"/>
          </w:rPr>
          <w:t>Джордж Баланчин</w:t>
        </w:r>
      </w:hyperlink>
      <w:r w:rsidRPr="00D73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A5" w:rsidRPr="009319A5" w:rsidRDefault="009319A5" w:rsidP="009319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9319A5"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Говоров Андрей </w:t>
      </w:r>
      <w:r w:rsidRPr="009319A5">
        <w:rPr>
          <w:rFonts w:ascii="Times New Roman" w:eastAsia="Times New Roman" w:hAnsi="Times New Roman" w:cs="Times New Roman"/>
          <w:sz w:val="28"/>
          <w:szCs w:val="28"/>
        </w:rPr>
        <w:t xml:space="preserve">3 класс – Синицына Н.С.  – </w:t>
      </w:r>
      <w:proofErr w:type="spellStart"/>
      <w:r w:rsidRPr="009319A5">
        <w:rPr>
          <w:rFonts w:ascii="Times New Roman" w:eastAsia="Times New Roman" w:hAnsi="Times New Roman" w:cs="Times New Roman"/>
          <w:b/>
          <w:i/>
          <w:sz w:val="28"/>
          <w:szCs w:val="28"/>
        </w:rPr>
        <w:t>Майкапар</w:t>
      </w:r>
      <w:proofErr w:type="spellEnd"/>
      <w:r w:rsidRPr="009319A5">
        <w:rPr>
          <w:rFonts w:ascii="Times New Roman" w:eastAsia="Times New Roman" w:hAnsi="Times New Roman" w:cs="Times New Roman"/>
          <w:b/>
          <w:i/>
          <w:sz w:val="28"/>
          <w:szCs w:val="28"/>
        </w:rPr>
        <w:t>. Тарантелла</w:t>
      </w:r>
    </w:p>
    <w:p w:rsidR="009319A5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Говорова Дарья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6 класс, преподаватель Синицына Н.С. – </w:t>
      </w: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Э.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Мак-Доуэлл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. Тарантелла</w:t>
      </w:r>
    </w:p>
    <w:p w:rsidR="009319A5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Какой танец вы считаете самым популярным?</w:t>
      </w:r>
    </w:p>
    <w:p w:rsidR="009319A5" w:rsidRPr="009319A5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Вальс</w:t>
      </w:r>
    </w:p>
    <w:p w:rsidR="009319A5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Сегодня вальс переживает свое второе рождение, и оно связано с родиной вальса – Австрией.</w:t>
      </w:r>
    </w:p>
    <w:p w:rsidR="009319A5" w:rsidRPr="0063531E" w:rsidRDefault="009319A5" w:rsidP="00D7337E">
      <w:pPr>
        <w:pStyle w:val="2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3531E">
        <w:rPr>
          <w:rFonts w:ascii="Times New Roman" w:hAnsi="Times New Roman" w:cs="Times New Roman"/>
          <w:bCs w:val="0"/>
          <w:i w:val="0"/>
          <w:iCs w:val="0"/>
        </w:rPr>
        <w:t>Вальс.</w:t>
      </w:r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Вена всегда славилась своими балами. Пожалуй, сегодня только в столице Австрии можно забыть о ходе времени и окунуться в волшебную атмосферу </w:t>
      </w:r>
      <w:r w:rsidRPr="0063531E">
        <w:rPr>
          <w:rFonts w:ascii="Times New Roman" w:hAnsi="Times New Roman" w:cs="Times New Roman"/>
          <w:b w:val="0"/>
          <w:bCs w:val="0"/>
        </w:rPr>
        <w:t>Венского бала</w:t>
      </w:r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торжественного, роскошного, шикарного и романтического. Эта великолепная традиция позволяет ощутить волшебство ушедших времен, их красоту, утонченность и изящество. Каждую </w:t>
      </w:r>
      <w:proofErr w:type="spellStart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зиму-</w:t>
      </w:r>
      <w:r w:rsidR="00D7337E">
        <w:rPr>
          <w:rFonts w:ascii="Times New Roman" w:hAnsi="Times New Roman" w:cs="Times New Roman"/>
          <w:b w:val="0"/>
          <w:bCs w:val="0"/>
          <w:i w:val="0"/>
          <w:iCs w:val="0"/>
        </w:rPr>
        <w:t>сянваря</w:t>
      </w:r>
      <w:proofErr w:type="spellEnd"/>
      <w:r w:rsidR="00D7337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D7337E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до конца марта</w:t>
      </w:r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- в Вене проводится более четырехсот балов, которые посещают сотни тысяч любителей танцев во всего мира.</w:t>
      </w:r>
      <w:r w:rsidR="00D7337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Открытие бального "сезона" обычно приурочивается к празднованию "</w:t>
      </w:r>
      <w:proofErr w:type="spellStart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Сильвестар</w:t>
      </w:r>
      <w:proofErr w:type="spellEnd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" - Нового года - в ночь с 31 декабря на 1 января. В эту ночь в венском дворце </w:t>
      </w:r>
      <w:proofErr w:type="spellStart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Хофбург</w:t>
      </w:r>
      <w:proofErr w:type="spellEnd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- бывшей резиденции кайзера Австро-Венгерской империи, а ныне - федерального президента и Организации по безопасности и сотрудничеству в Европе (ОБСЕ) - проходит Им</w:t>
      </w:r>
      <w:r w:rsidR="000651C8">
        <w:rPr>
          <w:rFonts w:ascii="Times New Roman" w:hAnsi="Times New Roman" w:cs="Times New Roman"/>
          <w:b w:val="0"/>
          <w:bCs w:val="0"/>
          <w:i w:val="0"/>
          <w:iCs w:val="0"/>
        </w:rPr>
        <w:t>ператорский бал</w:t>
      </w:r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br/>
      </w:r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br/>
        <w:t xml:space="preserve">Во время Императорского бала в </w:t>
      </w:r>
      <w:proofErr w:type="spellStart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Хофбурге</w:t>
      </w:r>
      <w:proofErr w:type="spellEnd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звучат самые популярные мелодии времен монархии, включая вальсы Штрауса и </w:t>
      </w:r>
      <w:proofErr w:type="spellStart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Легара</w:t>
      </w:r>
      <w:proofErr w:type="spellEnd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, и музыка венских классиков - Моцарта, Бетховена и Гайдна. С Новым годом гостей поздравляет "императорская чета" (актеры, изображающие короля и королеву), а по залам пройдет оркестр "</w:t>
      </w:r>
      <w:proofErr w:type="spellStart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Дойчмайстеркапелле</w:t>
      </w:r>
      <w:proofErr w:type="spellEnd"/>
      <w:r w:rsidRPr="0063531E">
        <w:rPr>
          <w:rFonts w:ascii="Times New Roman" w:hAnsi="Times New Roman" w:cs="Times New Roman"/>
          <w:b w:val="0"/>
          <w:bCs w:val="0"/>
          <w:i w:val="0"/>
          <w:iCs w:val="0"/>
        </w:rPr>
        <w:t>". Во дворце - множество залов, наряженная публика фланирует из одного зала в другой, и всю ночь там играет музыка. </w:t>
      </w:r>
    </w:p>
    <w:p w:rsidR="009319A5" w:rsidRPr="0005663E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319A5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Гапонова Анастасия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3 класс, преподаватель Игнатьева Т.М. – С. </w:t>
      </w:r>
      <w:proofErr w:type="spellStart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Майкапар</w:t>
      </w:r>
      <w:proofErr w:type="spellEnd"/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. Вальс</w:t>
      </w:r>
    </w:p>
    <w:p w:rsidR="009319A5" w:rsidRPr="009319A5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музыкальные загадки – какому времени принадлежит эта музыка?</w:t>
      </w:r>
    </w:p>
    <w:p w:rsidR="009319A5" w:rsidRPr="009319A5" w:rsidRDefault="009319A5" w:rsidP="009319A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9319A5">
        <w:rPr>
          <w:rFonts w:ascii="Times New Roman" w:eastAsia="Times New Roman" w:hAnsi="Times New Roman" w:cs="Times New Roman"/>
          <w:b/>
          <w:sz w:val="28"/>
          <w:szCs w:val="28"/>
        </w:rPr>
        <w:t>Токарева Полина</w:t>
      </w:r>
      <w:r w:rsidRPr="009319A5">
        <w:rPr>
          <w:rFonts w:ascii="Times New Roman" w:eastAsia="Times New Roman" w:hAnsi="Times New Roman" w:cs="Times New Roman"/>
          <w:sz w:val="28"/>
          <w:szCs w:val="28"/>
        </w:rPr>
        <w:t xml:space="preserve"> 3 класс  - Урманова Т.М. – </w:t>
      </w:r>
      <w:r w:rsidRPr="009319A5">
        <w:rPr>
          <w:rFonts w:ascii="Times New Roman" w:eastAsia="Times New Roman" w:hAnsi="Times New Roman" w:cs="Times New Roman"/>
          <w:b/>
          <w:i/>
          <w:sz w:val="28"/>
          <w:szCs w:val="28"/>
        </w:rPr>
        <w:t>Шостакович. Танец</w:t>
      </w:r>
    </w:p>
    <w:p w:rsidR="009319A5" w:rsidRPr="00131287" w:rsidRDefault="009319A5" w:rsidP="009319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Сергеева Полина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4 класс, преподаватель Игнатьева Т.М. – </w:t>
      </w:r>
      <w:r w:rsidRPr="0005663E">
        <w:rPr>
          <w:rFonts w:ascii="Times New Roman" w:eastAsia="Times New Roman" w:hAnsi="Times New Roman" w:cs="Times New Roman"/>
          <w:b/>
          <w:i/>
          <w:sz w:val="28"/>
          <w:szCs w:val="28"/>
        </w:rPr>
        <w:t>С. Прокофьев. Марш</w:t>
      </w:r>
    </w:p>
    <w:p w:rsidR="00124848" w:rsidRDefault="000651C8" w:rsidP="0093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мероприятие поздравлением ребят.</w:t>
      </w:r>
    </w:p>
    <w:p w:rsidR="000651C8" w:rsidRPr="00757B5A" w:rsidRDefault="000651C8" w:rsidP="0093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выходят на сцену, преподаватели кратко резюмируют их выступление.</w:t>
      </w: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651C8" w:rsidRDefault="000651C8" w:rsidP="000651C8">
      <w:pPr>
        <w:rPr>
          <w:rFonts w:ascii="Times New Roman" w:hAnsi="Times New Roman" w:cs="Times New Roman"/>
          <w:sz w:val="28"/>
          <w:szCs w:val="28"/>
        </w:rPr>
      </w:pPr>
    </w:p>
    <w:p w:rsidR="00757B5A" w:rsidRDefault="00757B5A" w:rsidP="00757B5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57B5A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757B5A">
        <w:rPr>
          <w:rFonts w:ascii="Times New Roman" w:hAnsi="Times New Roman" w:cs="Times New Roman"/>
          <w:sz w:val="28"/>
          <w:szCs w:val="28"/>
        </w:rPr>
        <w:t xml:space="preserve"> Приложения</w:t>
      </w:r>
    </w:p>
    <w:p w:rsidR="0005663E" w:rsidRDefault="0005663E" w:rsidP="00056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конкурса-концерта 22.11.17</w:t>
      </w:r>
    </w:p>
    <w:tbl>
      <w:tblPr>
        <w:tblW w:w="1041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0"/>
      </w:tblGrid>
      <w:tr w:rsidR="007D3EE1" w:rsidTr="007D3EE1">
        <w:trPr>
          <w:trHeight w:val="12855"/>
        </w:trPr>
        <w:tc>
          <w:tcPr>
            <w:tcW w:w="10410" w:type="dxa"/>
          </w:tcPr>
          <w:p w:rsidR="007D3EE1" w:rsidRPr="00394565" w:rsidRDefault="007D3EE1" w:rsidP="007D3EE1">
            <w:pPr>
              <w:ind w:left="15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945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22.11.17 школьный конкурс танцевальной музыки «Давай потанцуем»</w:t>
            </w:r>
          </w:p>
          <w:p w:rsidR="007D3EE1" w:rsidRPr="0005663E" w:rsidRDefault="007D3EE1" w:rsidP="007D3EE1">
            <w:pPr>
              <w:ind w:left="15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Порядок выступления участников: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Самойленко Василиса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преподаватель Матвиенко Е.А. –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Лонгшам-Друшкевичова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Полька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Зайцева Александра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класс, преподаватель Беляева Н.П. –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А.Лукомский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Полька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Грязева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Анна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преподаватель Игнатьева Т.М.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А.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Жилинскас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Латышская народная полька</w:t>
            </w:r>
          </w:p>
          <w:p w:rsidR="007D3EE1" w:rsidRPr="0005663E" w:rsidRDefault="007D3EE1" w:rsidP="00131287">
            <w:pPr>
              <w:pStyle w:val="a3"/>
              <w:numPr>
                <w:ilvl w:val="0"/>
                <w:numId w:val="12"/>
              </w:numPr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Иняткин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Иван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4класс, преподаватель Синицына Н.С. 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П.И.Чайковский. Полька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Малыхина Ярослава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класс, преподаватель  Матвиенко Е.А.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Старинный танец контрданс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Губерт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Валерия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класс, преподаватель Беляева Н.П.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Ф.Шуберт. Экосез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Васильева София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класс, преподаватель Точилина А.Н. –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Д.Г.Тюрк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«Детская кадриль»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5663E">
              <w:rPr>
                <w:rFonts w:ascii="Times New Roman" w:hAnsi="Times New Roman" w:cs="Times New Roman"/>
                <w:b/>
                <w:sz w:val="28"/>
                <w:szCs w:val="28"/>
              </w:rPr>
              <w:t>Гинятуллова</w:t>
            </w:r>
            <w:proofErr w:type="spellEnd"/>
            <w:r w:rsidRPr="00056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63E">
              <w:rPr>
                <w:rFonts w:ascii="Times New Roman" w:hAnsi="Times New Roman" w:cs="Times New Roman"/>
                <w:b/>
                <w:sz w:val="28"/>
                <w:szCs w:val="28"/>
              </w:rPr>
              <w:t>Камилла</w:t>
            </w:r>
            <w:proofErr w:type="spellEnd"/>
            <w:r w:rsidRPr="00056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663E">
              <w:rPr>
                <w:rFonts w:ascii="Times New Roman" w:hAnsi="Times New Roman" w:cs="Times New Roman"/>
                <w:sz w:val="28"/>
                <w:szCs w:val="28"/>
              </w:rPr>
              <w:t xml:space="preserve"> - 2 класс, преподаватель Демиденко О.С. – А. Гречанинов. Мазурка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Яковлев Влад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класс, преподаватель Козлова Г.Л.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И.С. Бах. Полонез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Пашкина Виктория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класс, преподаватель Беляева Н.П.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Остен. Танец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Архипова Елена 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класс, преподаватель Матвиенко Е.А. –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Вольфарт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«Маленький танцор»</w:t>
            </w:r>
          </w:p>
          <w:p w:rsidR="007D3EE1" w:rsidRPr="0005663E" w:rsidRDefault="007D3EE1" w:rsidP="00131287">
            <w:pPr>
              <w:pStyle w:val="a3"/>
              <w:numPr>
                <w:ilvl w:val="0"/>
                <w:numId w:val="12"/>
              </w:numPr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Говоров Андрей 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класс – Синицына Н.С.  –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Майкапар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Тарантелла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Говорова Дарья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класс, преподаватель Синицына Н.С.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Э.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Мак-Доуэлл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Тарантелла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Гапонова Анастасия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класс, преподаватель Игнатьева Т.М. – С.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Майкапар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Вальс</w:t>
            </w:r>
          </w:p>
          <w:p w:rsidR="007D3EE1" w:rsidRPr="0005663E" w:rsidRDefault="007D3EE1" w:rsidP="00131287">
            <w:pPr>
              <w:pStyle w:val="a3"/>
              <w:numPr>
                <w:ilvl w:val="0"/>
                <w:numId w:val="12"/>
              </w:numPr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Токарева Полина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класс  - Урманова Т.М.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Шостакович. Танец</w:t>
            </w:r>
          </w:p>
          <w:p w:rsidR="007D3EE1" w:rsidRPr="0005663E" w:rsidRDefault="007D3EE1" w:rsidP="00131287">
            <w:pPr>
              <w:numPr>
                <w:ilvl w:val="0"/>
                <w:numId w:val="12"/>
              </w:numPr>
              <w:spacing w:after="0" w:line="240" w:lineRule="auto"/>
              <w:ind w:left="87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Сергеева Полина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класс, преподаватель Игнатьева Т.М. – </w:t>
            </w: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С. Прокофьев. Марш</w:t>
            </w:r>
          </w:p>
          <w:p w:rsidR="007D3EE1" w:rsidRPr="0005663E" w:rsidRDefault="007D3EE1" w:rsidP="007D3EE1">
            <w:pPr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 конкурса</w:t>
            </w:r>
          </w:p>
          <w:p w:rsidR="007D3EE1" w:rsidRPr="0005663E" w:rsidRDefault="007D3EE1" w:rsidP="00131287">
            <w:pPr>
              <w:numPr>
                <w:ilvl w:val="1"/>
                <w:numId w:val="12"/>
              </w:numPr>
              <w:spacing w:after="0" w:line="240" w:lineRule="auto"/>
              <w:ind w:left="15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Файрукшина Альфия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6 класс, преподаватель Козлова Г.Л. – </w:t>
            </w:r>
          </w:p>
          <w:p w:rsidR="007D3EE1" w:rsidRPr="0005663E" w:rsidRDefault="007D3EE1" w:rsidP="007D3EE1">
            <w:pPr>
              <w:ind w:left="159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М.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Жербин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Вальс</w:t>
            </w:r>
          </w:p>
          <w:p w:rsidR="007D3EE1" w:rsidRDefault="007D3EE1" w:rsidP="00131287">
            <w:pPr>
              <w:numPr>
                <w:ilvl w:val="1"/>
                <w:numId w:val="12"/>
              </w:numPr>
              <w:spacing w:after="0" w:line="240" w:lineRule="auto"/>
              <w:ind w:left="159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Трофимов Даниил</w:t>
            </w:r>
            <w:r w:rsidRPr="00056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6 класс, преподаватель Козлова Г.Л.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Г.Файн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Вальс</w:t>
            </w:r>
          </w:p>
        </w:tc>
      </w:tr>
    </w:tbl>
    <w:p w:rsidR="007D3EE1" w:rsidRDefault="007D3EE1" w:rsidP="00394565">
      <w:pPr>
        <w:rPr>
          <w:rFonts w:ascii="Times New Roman" w:hAnsi="Times New Roman" w:cs="Times New Roman"/>
          <w:sz w:val="28"/>
          <w:szCs w:val="28"/>
        </w:rPr>
      </w:pPr>
    </w:p>
    <w:p w:rsidR="009319A5" w:rsidRDefault="009319A5" w:rsidP="003945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5"/>
      </w:tblGrid>
      <w:tr w:rsidR="00B35E4D" w:rsidTr="00B35E4D">
        <w:trPr>
          <w:trHeight w:val="11175"/>
        </w:trPr>
        <w:tc>
          <w:tcPr>
            <w:tcW w:w="11085" w:type="dxa"/>
          </w:tcPr>
          <w:p w:rsidR="00B35E4D" w:rsidRDefault="00B35E4D" w:rsidP="00B35E4D">
            <w:pPr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  <w:r w:rsidRPr="00C21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.11.2016</w:t>
            </w:r>
          </w:p>
          <w:p w:rsidR="00B35E4D" w:rsidRPr="00654D65" w:rsidRDefault="00B35E4D" w:rsidP="00B35E4D">
            <w:pPr>
              <w:ind w:left="5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D65">
              <w:rPr>
                <w:rFonts w:ascii="Times New Roman" w:hAnsi="Times New Roman" w:cs="Times New Roman"/>
                <w:b/>
                <w:sz w:val="32"/>
                <w:szCs w:val="32"/>
              </w:rPr>
              <w:t>Концерт-конкурс «Давай потанцуем»</w:t>
            </w:r>
          </w:p>
          <w:p w:rsidR="00B35E4D" w:rsidRDefault="00B35E4D" w:rsidP="00B35E4D">
            <w:pPr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выступления</w:t>
            </w:r>
          </w:p>
          <w:p w:rsidR="00B35E4D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Токарева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класс (Урманова Т.М.) –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Телеман</w:t>
            </w:r>
            <w:proofErr w:type="spellEnd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Ригодон</w:t>
            </w:r>
          </w:p>
          <w:p w:rsidR="00B35E4D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Лаврова Алиса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(Урманова Т.М.)  -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И. </w:t>
            </w:r>
            <w:proofErr w:type="spell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Кригер</w:t>
            </w:r>
            <w:proofErr w:type="gram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.Б</w:t>
            </w:r>
            <w:proofErr w:type="gramEnd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урре</w:t>
            </w:r>
            <w:proofErr w:type="spellEnd"/>
          </w:p>
          <w:p w:rsidR="00B35E4D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Губерт</w:t>
            </w:r>
            <w:proofErr w:type="spellEnd"/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 (Беляева Н.П.) –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И. </w:t>
            </w:r>
            <w:proofErr w:type="spell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Гуммель</w:t>
            </w:r>
            <w:proofErr w:type="spellEnd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Экосез</w:t>
            </w:r>
          </w:p>
          <w:p w:rsidR="00B35E4D" w:rsidRPr="00BF2100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Козлов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 (Романова Е.А.) –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Бетховен. Экосез</w:t>
            </w:r>
          </w:p>
          <w:p w:rsidR="00B35E4D" w:rsidRPr="00BF2100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 (Беляева Н.П.) –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Персел</w:t>
            </w:r>
            <w:proofErr w:type="spellEnd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Менуэт</w:t>
            </w:r>
          </w:p>
          <w:p w:rsidR="00B35E4D" w:rsidRPr="00BF2100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Пашкина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 (Беляева Н.П.)  - </w:t>
            </w:r>
            <w:proofErr w:type="spell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Лонгшамп-Друшкевичова</w:t>
            </w:r>
            <w:proofErr w:type="spellEnd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Полька</w:t>
            </w:r>
          </w:p>
          <w:p w:rsidR="00B35E4D" w:rsidRPr="00BF2100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Калимуллина</w:t>
            </w:r>
            <w:proofErr w:type="spellEnd"/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(Синицына Н.С.) –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 </w:t>
            </w:r>
            <w:proofErr w:type="spell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Парцхаладзе</w:t>
            </w:r>
            <w:proofErr w:type="spellEnd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Хоровод</w:t>
            </w:r>
          </w:p>
          <w:p w:rsidR="00B35E4D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Башмакова Злата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(Точилина А.Н.) –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Гречанинов. Мазурка</w:t>
            </w:r>
          </w:p>
          <w:p w:rsidR="00B35E4D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Рудых</w:t>
            </w:r>
            <w:proofErr w:type="gramEnd"/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 (Романова Е.А.) – </w:t>
            </w:r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 Коровицын. Галоп</w:t>
            </w:r>
          </w:p>
          <w:p w:rsidR="00B35E4D" w:rsidRPr="00C2169A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Шмакова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 (Точилина А.Н.) –</w:t>
            </w:r>
            <w:proofErr w:type="spellStart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Д.Тюрк</w:t>
            </w:r>
            <w:proofErr w:type="spellEnd"/>
            <w:r w:rsidRPr="00BF21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Маленький вальс</w:t>
            </w:r>
          </w:p>
          <w:p w:rsidR="00B35E4D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3 класс (Игнатьева Т.М.) – </w:t>
            </w:r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С. </w:t>
            </w:r>
            <w:proofErr w:type="spellStart"/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Майкапар</w:t>
            </w:r>
            <w:proofErr w:type="gramStart"/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.В</w:t>
            </w:r>
            <w:proofErr w:type="gramEnd"/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альс</w:t>
            </w:r>
            <w:proofErr w:type="spellEnd"/>
          </w:p>
          <w:p w:rsidR="00B35E4D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София</w:t>
            </w:r>
            <w:r w:rsidRPr="00F22A29">
              <w:rPr>
                <w:rFonts w:ascii="Times New Roman" w:hAnsi="Times New Roman" w:cs="Times New Roman"/>
                <w:sz w:val="28"/>
                <w:szCs w:val="28"/>
              </w:rPr>
              <w:t xml:space="preserve"> 1 класс (Точилина А.Н.) – </w:t>
            </w:r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Курочкин. Вальс</w:t>
            </w:r>
          </w:p>
          <w:p w:rsidR="00B35E4D" w:rsidRPr="00654D65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Архипова 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класс (Матвиенко Е.А.) – </w:t>
            </w:r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«Кукольный вальс»</w:t>
            </w:r>
          </w:p>
          <w:p w:rsidR="00B35E4D" w:rsidRPr="00654D65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Гапонова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(Игнатьева Т.М.) – </w:t>
            </w:r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С. </w:t>
            </w:r>
            <w:proofErr w:type="spellStart"/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Майкапар</w:t>
            </w:r>
            <w:proofErr w:type="spellEnd"/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«Детский танец»</w:t>
            </w:r>
          </w:p>
          <w:p w:rsidR="00B35E4D" w:rsidRPr="00654D65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Говоров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(Синицына Н.С.) – </w:t>
            </w:r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«Фламенко»</w:t>
            </w:r>
          </w:p>
          <w:p w:rsidR="00B35E4D" w:rsidRPr="00F22A29" w:rsidRDefault="00B35E4D" w:rsidP="00B35E4D">
            <w:pPr>
              <w:pStyle w:val="a3"/>
              <w:numPr>
                <w:ilvl w:val="0"/>
                <w:numId w:val="4"/>
              </w:numPr>
              <w:spacing w:line="360" w:lineRule="auto"/>
              <w:ind w:left="-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Михайлов </w:t>
            </w:r>
            <w:proofErr w:type="spellStart"/>
            <w:r w:rsidRPr="00BF2100">
              <w:rPr>
                <w:rFonts w:ascii="Times New Roman" w:hAnsi="Times New Roman" w:cs="Times New Roman"/>
                <w:b/>
                <w:sz w:val="28"/>
                <w:szCs w:val="28"/>
              </w:rPr>
              <w:t>Ермолай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 (Беляева Н.П.) – </w:t>
            </w:r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Ю. </w:t>
            </w:r>
            <w:proofErr w:type="spellStart"/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Щуровский</w:t>
            </w:r>
            <w:proofErr w:type="spellEnd"/>
            <w:r w:rsidRPr="00654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Гопак</w:t>
            </w:r>
          </w:p>
          <w:p w:rsidR="00B35E4D" w:rsidRDefault="00B35E4D" w:rsidP="00B35E4D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E4D" w:rsidRDefault="00B35E4D" w:rsidP="00394565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B35E4D" w:rsidRDefault="00B35E4D" w:rsidP="00394565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B35E4D" w:rsidRDefault="00B35E4D" w:rsidP="00394565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B35E4D" w:rsidRDefault="00B35E4D" w:rsidP="00394565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B35E4D" w:rsidRDefault="00B35E4D" w:rsidP="00394565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B35E4D" w:rsidRDefault="00B35E4D" w:rsidP="00394565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5"/>
      </w:tblGrid>
      <w:tr w:rsidR="00B35E4D" w:rsidTr="00B35E4D">
        <w:trPr>
          <w:trHeight w:val="11580"/>
        </w:trPr>
        <w:tc>
          <w:tcPr>
            <w:tcW w:w="10125" w:type="dxa"/>
          </w:tcPr>
          <w:p w:rsidR="00B35E4D" w:rsidRPr="007C2893" w:rsidRDefault="00B35E4D" w:rsidP="00B35E4D">
            <w:pPr>
              <w:ind w:left="-709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26.11.15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Школьный конкурс «Давай  потанцуем»</w:t>
            </w:r>
          </w:p>
          <w:p w:rsidR="00B35E4D" w:rsidRPr="007C2893" w:rsidRDefault="00B35E4D" w:rsidP="00B35E4D">
            <w:pPr>
              <w:ind w:left="9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Порядок выступления учащихся и программа: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Архипова Елена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преп. Матвиенко Е.А.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полька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Логинова Арина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преп. Романова Е.А. –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Гавот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Лаврова Алиса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Урманова Т.М. – В. Моцарт Менуэт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Марина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Игнатьева Т.М. – А. Гречанинов Вальс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Гаврилов Александр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Сова Л.А. – Л. Моцарт Менуэт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Сергеева Полина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преп. Игнатьева Т.М. –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«Плясовая»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Симсон</w:t>
            </w:r>
            <w:proofErr w:type="spell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Влад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Игнатьева Т.М. – Р. Шуман «Солдатский марш»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Барабанова</w:t>
            </w:r>
            <w:proofErr w:type="spell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Мария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преп. Синицына Н.С.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Локателли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Менуэт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Барабанова</w:t>
            </w:r>
            <w:proofErr w:type="spell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Елизавета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Синицына Н.С. – В. Моцарт Менуэт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Належинская</w:t>
            </w:r>
            <w:proofErr w:type="spell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Валерия 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преп. Романова Е.А. –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полька»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Рудых</w:t>
            </w:r>
            <w:proofErr w:type="gram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Елизавета 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преп. Романова Е.А.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Й.Гайдн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«Немецкий танец»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Пиякова</w:t>
            </w:r>
            <w:proofErr w:type="spell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Ксения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Беляева Н.П. – И. Бах Менуэт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Михайлов </w:t>
            </w:r>
            <w:proofErr w:type="spell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Ермолай</w:t>
            </w:r>
            <w:proofErr w:type="spell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Беляева Н.П. – Б.Берлин «Танец индийского вождя»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Афанасьева Алёна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Игнатьева Т.М. – С. Прокофьев Марш</w:t>
            </w:r>
          </w:p>
          <w:p w:rsidR="00B35E4D" w:rsidRDefault="00B35E4D" w:rsidP="00B35E4D">
            <w:pPr>
              <w:pStyle w:val="a3"/>
              <w:numPr>
                <w:ilvl w:val="0"/>
                <w:numId w:val="5"/>
              </w:numPr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Заикина</w:t>
            </w:r>
            <w:proofErr w:type="spellEnd"/>
            <w:r w:rsidRPr="007C2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Мария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преп. Романова Е.А. – В. Коровицын Галоп</w:t>
            </w:r>
          </w:p>
          <w:p w:rsidR="00B35E4D" w:rsidRDefault="00B35E4D" w:rsidP="00B35E4D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конкурса:</w:t>
            </w:r>
          </w:p>
          <w:p w:rsidR="00B35E4D" w:rsidRDefault="00B35E4D" w:rsidP="00B35E4D">
            <w:pPr>
              <w:pStyle w:val="a3"/>
              <w:numPr>
                <w:ilvl w:val="0"/>
                <w:numId w:val="6"/>
              </w:numPr>
              <w:ind w:left="117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Матвей, 2 класс, преп. Сафронова Н.А. – Н.Чайкин «Танец Снегурочки»</w:t>
            </w:r>
          </w:p>
          <w:p w:rsidR="00B35E4D" w:rsidRDefault="00B35E4D" w:rsidP="00B35E4D">
            <w:pPr>
              <w:pStyle w:val="a3"/>
              <w:numPr>
                <w:ilvl w:val="0"/>
                <w:numId w:val="6"/>
              </w:numPr>
              <w:ind w:left="1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Файрукшина Альфия, 4 класс, преп. Козлова Г.Л. 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Вальс</w:t>
            </w:r>
          </w:p>
          <w:p w:rsidR="00B35E4D" w:rsidRDefault="00B35E4D" w:rsidP="00B35E4D">
            <w:pPr>
              <w:pStyle w:val="a3"/>
              <w:numPr>
                <w:ilvl w:val="0"/>
                <w:numId w:val="6"/>
              </w:numPr>
              <w:ind w:left="11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 Дмитрий, 3 класс, преп. Сафронова Н.А. «Русская частушка» обработка Гамаюнова</w:t>
            </w:r>
          </w:p>
        </w:tc>
      </w:tr>
    </w:tbl>
    <w:p w:rsidR="00D7337E" w:rsidRPr="00D7337E" w:rsidRDefault="00D7337E" w:rsidP="0005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лекционной части использованы материалы интернет сайтов, в том числе и свободной энциклопедии «</w:t>
      </w:r>
      <w:r w:rsidR="000651C8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кипедия».</w:t>
      </w:r>
    </w:p>
    <w:sectPr w:rsidR="00D7337E" w:rsidRPr="00D7337E" w:rsidSect="009319A5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BC1"/>
    <w:multiLevelType w:val="hybridMultilevel"/>
    <w:tmpl w:val="FFB6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1CA4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75D1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8302B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83CA0"/>
    <w:multiLevelType w:val="hybridMultilevel"/>
    <w:tmpl w:val="2EDA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97F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74B90"/>
    <w:multiLevelType w:val="multilevel"/>
    <w:tmpl w:val="511C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294280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960A95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D74B99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D0CA1"/>
    <w:multiLevelType w:val="hybridMultilevel"/>
    <w:tmpl w:val="82CE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42401"/>
    <w:multiLevelType w:val="hybridMultilevel"/>
    <w:tmpl w:val="E990D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9677FB"/>
    <w:multiLevelType w:val="hybridMultilevel"/>
    <w:tmpl w:val="4FC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B5FC1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4F642F"/>
    <w:multiLevelType w:val="hybridMultilevel"/>
    <w:tmpl w:val="DA9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7956C5"/>
    <w:multiLevelType w:val="hybridMultilevel"/>
    <w:tmpl w:val="09F6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56284"/>
    <w:multiLevelType w:val="multilevel"/>
    <w:tmpl w:val="6148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6"/>
  </w:num>
  <w:num w:numId="10">
    <w:abstractNumId w:val="2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B5A"/>
    <w:rsid w:val="0005663E"/>
    <w:rsid w:val="000651C8"/>
    <w:rsid w:val="000D00AC"/>
    <w:rsid w:val="000D0467"/>
    <w:rsid w:val="000D0ACF"/>
    <w:rsid w:val="00124848"/>
    <w:rsid w:val="00131287"/>
    <w:rsid w:val="001B6875"/>
    <w:rsid w:val="00267F8B"/>
    <w:rsid w:val="00394565"/>
    <w:rsid w:val="00437B81"/>
    <w:rsid w:val="00472BAF"/>
    <w:rsid w:val="004741DB"/>
    <w:rsid w:val="00520F82"/>
    <w:rsid w:val="00543C86"/>
    <w:rsid w:val="0056370F"/>
    <w:rsid w:val="006F39DB"/>
    <w:rsid w:val="00757B5A"/>
    <w:rsid w:val="007C75D3"/>
    <w:rsid w:val="007D3EE1"/>
    <w:rsid w:val="008517F7"/>
    <w:rsid w:val="008625C6"/>
    <w:rsid w:val="009272F8"/>
    <w:rsid w:val="009319A5"/>
    <w:rsid w:val="009357CC"/>
    <w:rsid w:val="00992EF6"/>
    <w:rsid w:val="00A301EF"/>
    <w:rsid w:val="00A47571"/>
    <w:rsid w:val="00B12F87"/>
    <w:rsid w:val="00B35E4D"/>
    <w:rsid w:val="00B93EBD"/>
    <w:rsid w:val="00C06A66"/>
    <w:rsid w:val="00C14F20"/>
    <w:rsid w:val="00C30EB1"/>
    <w:rsid w:val="00CA61F0"/>
    <w:rsid w:val="00D20F07"/>
    <w:rsid w:val="00D7337E"/>
    <w:rsid w:val="00D87F5B"/>
    <w:rsid w:val="00E43771"/>
    <w:rsid w:val="00E47F61"/>
    <w:rsid w:val="00E57302"/>
    <w:rsid w:val="00F0711D"/>
    <w:rsid w:val="00F45882"/>
    <w:rsid w:val="00F4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CF"/>
  </w:style>
  <w:style w:type="paragraph" w:styleId="2">
    <w:name w:val="heading 2"/>
    <w:basedOn w:val="a"/>
    <w:next w:val="a"/>
    <w:link w:val="20"/>
    <w:qFormat/>
    <w:rsid w:val="007C75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5A"/>
    <w:pPr>
      <w:ind w:left="720"/>
      <w:contextualSpacing/>
    </w:pPr>
  </w:style>
  <w:style w:type="character" w:customStyle="1" w:styleId="author">
    <w:name w:val="author"/>
    <w:basedOn w:val="a0"/>
    <w:rsid w:val="00992EF6"/>
  </w:style>
  <w:style w:type="character" w:styleId="a4">
    <w:name w:val="Hyperlink"/>
    <w:basedOn w:val="a0"/>
    <w:uiPriority w:val="99"/>
    <w:semiHidden/>
    <w:unhideWhenUsed/>
    <w:rsid w:val="00992E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1DB"/>
    <w:rPr>
      <w:rFonts w:ascii="Tahoma" w:hAnsi="Tahoma" w:cs="Tahoma"/>
      <w:sz w:val="16"/>
      <w:szCs w:val="16"/>
    </w:rPr>
  </w:style>
  <w:style w:type="paragraph" w:customStyle="1" w:styleId="citata">
    <w:name w:val="citata"/>
    <w:basedOn w:val="a"/>
    <w:rsid w:val="0047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47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C75D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rsid w:val="007C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7C75D3"/>
    <w:rPr>
      <w:b/>
      <w:bCs/>
    </w:rPr>
  </w:style>
  <w:style w:type="paragraph" w:customStyle="1" w:styleId="artdescr">
    <w:name w:val="artdescr"/>
    <w:basedOn w:val="a"/>
    <w:rsid w:val="007C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wplainlinks">
    <w:name w:val="iw plainlinks"/>
    <w:basedOn w:val="a0"/>
    <w:rsid w:val="007C75D3"/>
  </w:style>
  <w:style w:type="character" w:customStyle="1" w:styleId="iwtooltip">
    <w:name w:val="iw__tooltip"/>
    <w:basedOn w:val="a0"/>
    <w:rsid w:val="007C75D3"/>
  </w:style>
  <w:style w:type="character" w:customStyle="1" w:styleId="mw-headline">
    <w:name w:val="mw-headline"/>
    <w:basedOn w:val="a0"/>
    <w:rsid w:val="007C75D3"/>
  </w:style>
  <w:style w:type="character" w:customStyle="1" w:styleId="mw-editsection-bracket">
    <w:name w:val="mw-editsection-bracket"/>
    <w:basedOn w:val="a0"/>
    <w:rsid w:val="007C7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3284">
          <w:marLeft w:val="0"/>
          <w:marRight w:val="0"/>
          <w:marTop w:val="210"/>
          <w:marBottom w:val="0"/>
          <w:divBdr>
            <w:top w:val="single" w:sz="6" w:space="6" w:color="010DBB"/>
            <w:left w:val="single" w:sz="6" w:space="10" w:color="010DBB"/>
            <w:bottom w:val="single" w:sz="6" w:space="8" w:color="010DBB"/>
            <w:right w:val="single" w:sz="6" w:space="10" w:color="010DBB"/>
          </w:divBdr>
        </w:div>
        <w:div w:id="1273707267">
          <w:marLeft w:val="0"/>
          <w:marRight w:val="0"/>
          <w:marTop w:val="210"/>
          <w:marBottom w:val="0"/>
          <w:divBdr>
            <w:top w:val="single" w:sz="6" w:space="6" w:color="010DBB"/>
            <w:left w:val="single" w:sz="6" w:space="10" w:color="010DBB"/>
            <w:bottom w:val="single" w:sz="6" w:space="8" w:color="010DBB"/>
            <w:right w:val="single" w:sz="6" w:space="10" w:color="010DBB"/>
          </w:divBdr>
        </w:div>
      </w:divsChild>
    </w:div>
    <w:div w:id="2017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5%D1%82%D1%85%D0%BE%D0%B2%D0%B5%D0%BD,_%D0%9B%D1%8E%D0%B4%D0%B2%D0%B8%D0%B3_%D0%B2%D0%B0%D0%BD" TargetMode="External"/><Relationship Id="rId18" Type="http://schemas.openxmlformats.org/officeDocument/2006/relationships/hyperlink" Target="https://ru.wikipedia.org/wiki/%D0%A8%D0%BE%D1%82%D0%BB%D0%B0%D0%BD%D0%B4%D0%B8%D1%8F" TargetMode="External"/><Relationship Id="rId26" Type="http://schemas.openxmlformats.org/officeDocument/2006/relationships/hyperlink" Target="https://ru.wikipedia.org/wiki/%D0%A4%D1%80%D0%B0%D0%BD%D1%86%D0%B8%D1%8F" TargetMode="External"/><Relationship Id="rId39" Type="http://schemas.openxmlformats.org/officeDocument/2006/relationships/hyperlink" Target="https://ru.wikipedia.org/wiki/%D0%A4%D1%80%D0%B0%D0%BD%D1%86%D1%83%D0%B7%D1%81%D0%BA%D0%B8%D0%B9_%D1%8F%D0%B7%D1%8B%D0%BA" TargetMode="External"/><Relationship Id="rId21" Type="http://schemas.openxmlformats.org/officeDocument/2006/relationships/hyperlink" Target="https://ru.wikipedia.org/wiki/%D0%AD%D0%BA%D0%BE%D1%81%D0%B5%D0%B7" TargetMode="External"/><Relationship Id="rId34" Type="http://schemas.openxmlformats.org/officeDocument/2006/relationships/hyperlink" Target="https://ru.wikipedia.org/wiki/%D0%A8%D1%83%D0%B1%D0%B5%D1%80%D1%82,_%D0%A4%D1%80%D0%B0%D0%BD%D1%86" TargetMode="External"/><Relationship Id="rId42" Type="http://schemas.openxmlformats.org/officeDocument/2006/relationships/hyperlink" Target="https://ru.wikipedia.org/wiki/%D0%9F%D0%BE%D0%BB%D1%8C%D1%81%D0%BA%D0%B8%D0%B9_%D1%8F%D0%B7%D1%8B%D0%BA" TargetMode="External"/><Relationship Id="rId47" Type="http://schemas.openxmlformats.org/officeDocument/2006/relationships/hyperlink" Target="https://ru.wikipedia.org/wiki/%D0%91%D1%83%D0%B1%D0%B5%D0%BD" TargetMode="External"/><Relationship Id="rId50" Type="http://schemas.openxmlformats.org/officeDocument/2006/relationships/hyperlink" Target="https://ru.wikipedia.org/wiki/%D0%9C%D1%83%D0%B7%D1%8B%D0%BA%D0%B0%D0%BB%D1%8C%D0%BD%D1%8B%D0%B9_%D1%80%D0%B0%D0%B7%D0%BC%D0%B5%D1%80" TargetMode="External"/><Relationship Id="rId55" Type="http://schemas.openxmlformats.org/officeDocument/2006/relationships/hyperlink" Target="https://ru.wikipedia.org/w/index.php?title=%D0%96%D0%B8%D0%B4,_%D0%9A%D0%B0%D0%B7%D0%B8%D0%BC%D0%B8%D1%80&amp;action=edit&amp;redlink=1" TargetMode="External"/><Relationship Id="rId63" Type="http://schemas.openxmlformats.org/officeDocument/2006/relationships/hyperlink" Target="https://ru.wikipedia.org/wiki/%D0%94%D0%B6%D0%BE%D1%80%D0%B4%D0%B6_%D0%91%D0%B0%D0%BB%D0%B0%D0%BD%D1%87%D0%B8%D0%BD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20" Type="http://schemas.openxmlformats.org/officeDocument/2006/relationships/hyperlink" Target="https://ru.wikipedia.org/wiki/%D0%A0%D0%B0%D0%B7%D0%BC%D0%B5%D1%80_%D1%82%D0%B0%D0%BA%D1%82%D0%B0" TargetMode="External"/><Relationship Id="rId29" Type="http://schemas.openxmlformats.org/officeDocument/2006/relationships/hyperlink" Target="https://ru.wikipedia.org/wiki/%D0%9F%D1%91%D1%82%D1%80_I" TargetMode="External"/><Relationship Id="rId41" Type="http://schemas.openxmlformats.org/officeDocument/2006/relationships/hyperlink" Target="https://ru.wikipedia.org/wiki/XV_%D0%B2%D0%B5%D0%BA" TargetMode="External"/><Relationship Id="rId54" Type="http://schemas.openxmlformats.org/officeDocument/2006/relationships/hyperlink" Target="https://ru.wikipedia.org/wiki/%D0%A2%D0%B0%D1%80%D0%B0%D0%BD%D1%82%D0%B5%D0%BB%D0%BB%D0%B0" TargetMode="External"/><Relationship Id="rId62" Type="http://schemas.openxmlformats.org/officeDocument/2006/relationships/hyperlink" Target="https://ru.wikipedia.org/wiki/%D0%93%D0%BE%D1%82%D1%88%D0%B0%D0%BB%D0%BA,_%D0%9B%D1%83%D0%B8_%D0%9C%D0%BE%D1%80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5%D0%B2%D1%80%D0%BE%D0%BF%D0%B0" TargetMode="External"/><Relationship Id="rId32" Type="http://schemas.openxmlformats.org/officeDocument/2006/relationships/hyperlink" Target="https://ru.wikipedia.org/wiki/XIX_%D0%B2%D0%B5%D0%BA" TargetMode="External"/><Relationship Id="rId37" Type="http://schemas.openxmlformats.org/officeDocument/2006/relationships/hyperlink" Target="https://ru.wikipedia.org/wiki/%D0%9F%D0%BE%D0%BB%D1%8C%D1%81%D0%BA%D0%B8%D0%B9_%D1%8F%D0%B7%D1%8B%D0%BA" TargetMode="External"/><Relationship Id="rId40" Type="http://schemas.openxmlformats.org/officeDocument/2006/relationships/hyperlink" Target="https://ru.wikipedia.org/wiki/%D0%9F%D0%BE%D0%BB%D1%8C%D1%88%D0%B0" TargetMode="External"/><Relationship Id="rId45" Type="http://schemas.openxmlformats.org/officeDocument/2006/relationships/hyperlink" Target="https://ru.wikipedia.org/wiki/%D0%93%D0%B8%D1%82%D0%B0%D1%80%D0%B0" TargetMode="External"/><Relationship Id="rId53" Type="http://schemas.openxmlformats.org/officeDocument/2006/relationships/hyperlink" Target="https://ru.wikipedia.org/wiki/%D0%A2%D0%B0%D1%80%D0%B0%D0%BD%D1%82%D0%BE" TargetMode="External"/><Relationship Id="rId58" Type="http://schemas.openxmlformats.org/officeDocument/2006/relationships/hyperlink" Target="https://ru.wikipedia.org/wiki/%D0%A4%D0%B0%D0%BD%D0%BD%D0%B8_%D0%AD%D0%BB%D1%8C%D1%81%D0%BB%D0%B5%D1%80" TargetMode="External"/><Relationship Id="rId5" Type="http://schemas.openxmlformats.org/officeDocument/2006/relationships/hyperlink" Target="http://xn----itbcbkbuedi0cs5c6cc.xn--p1ai/%D1%86%D0%B8%D1%82%D0%B0%D1%82%D1%8B/%D0%BF%D0%BE%20%D0%B0%D0%B2%D1%82%D0%BE%D1%80%D0%B0%D0%BC/%D0%A0.%20%D0%A0%D0%BE%D0%BB%D0%BB%D0%B0%D0%BD.html" TargetMode="External"/><Relationship Id="rId15" Type="http://schemas.openxmlformats.org/officeDocument/2006/relationships/hyperlink" Target="https://ru.wikipedia.org/wiki/%D0%A8%D0%BE%D0%BF%D0%B5%D0%BD,_%D0%A4%D1%80%D0%B5%D0%B4%D0%B5%D1%80%D0%B8%D0%BA" TargetMode="External"/><Relationship Id="rId23" Type="http://schemas.openxmlformats.org/officeDocument/2006/relationships/hyperlink" Target="https://ru.wikipedia.org/wiki/%D0%92%D0%BE%D0%BB%D1%8B%D0%BD%D0%BA%D0%B0" TargetMode="External"/><Relationship Id="rId28" Type="http://schemas.openxmlformats.org/officeDocument/2006/relationships/hyperlink" Target="https://ru.wikipedia.org/wiki/%D0%A0%D0%BE%D1%81%D1%81%D0%B8%D1%8F" TargetMode="External"/><Relationship Id="rId36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49" Type="http://schemas.openxmlformats.org/officeDocument/2006/relationships/hyperlink" Target="https://ru.wikipedia.org/wiki/%D0%A1%D0%B8%D1%86%D0%B8%D0%BB%D0%B8%D1%8F" TargetMode="External"/><Relationship Id="rId57" Type="http://schemas.openxmlformats.org/officeDocument/2006/relationships/hyperlink" Target="https://ru.wikipedia.org/wiki/1839_%D0%B3%D0%BE%D0%B4_%D0%B2_%D1%82%D0%B5%D0%B0%D1%82%D1%80%D0%B5" TargetMode="External"/><Relationship Id="rId61" Type="http://schemas.openxmlformats.org/officeDocument/2006/relationships/hyperlink" Target="https://en.wikipedia.org/wiki/Tarantella_%28ballet%29" TargetMode="External"/><Relationship Id="rId10" Type="http://schemas.openxmlformats.org/officeDocument/2006/relationships/hyperlink" Target="http://tanec-wiki.com/images/stories/20200.jpg" TargetMode="External"/><Relationship Id="rId19" Type="http://schemas.openxmlformats.org/officeDocument/2006/relationships/hyperlink" Target="https://ru.wikipedia.org/wiki/%D0%A2%D0%B0%D0%BD%D0%B5%D1%86" TargetMode="External"/><Relationship Id="rId31" Type="http://schemas.openxmlformats.org/officeDocument/2006/relationships/hyperlink" Target="https://ru.wikipedia.org/wiki/%D0%9A%D0%BE%D0%BD%D1%82%D1%80%D0%B4%D0%B0%D0%BD%D1%81" TargetMode="External"/><Relationship Id="rId44" Type="http://schemas.openxmlformats.org/officeDocument/2006/relationships/hyperlink" Target="https://ru.wikipedia.org/wiki/XVII_%D0%B2%D0%B5%D0%BA" TargetMode="External"/><Relationship Id="rId52" Type="http://schemas.openxmlformats.org/officeDocument/2006/relationships/hyperlink" Target="https://ru.wikipedia.org/wiki/%D0%A2%D0%B0%D1%80%D0%B0%D0%BD%D1%82%D1%83%D0%BB%D1%8B" TargetMode="External"/><Relationship Id="rId60" Type="http://schemas.openxmlformats.org/officeDocument/2006/relationships/hyperlink" Target="https://ru.wikipedia.org/w/index.php?title=%D0%A2%D0%B0%D1%80%D0%B0%D0%BD%D1%82%D0%B5%D0%BB%D0%BB%D0%B0_%28%D0%BF%D0%B0-%D0%B4%D0%B5-%D0%B4%D0%B5%29&amp;action=edit&amp;redlink=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anec-wiki.com/index.php?option=com_content&amp;view=article&amp;id=1820:tact&amp;catid=82:tabla-tact-tala-tamburin-taper-tamtam-tanez-tarelca-taraf-tar-te-deum-tema-tembr-temp-tenor-teoba-terzent-tersiya-tilinca-timpan-tirana-ton-tonica-torban-tochca-traurniy-marsh-trel-trembita-tremolo-tressa-trio-trio-sonata-trombon&amp;Itemid=109" TargetMode="External"/><Relationship Id="rId14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22" Type="http://schemas.openxmlformats.org/officeDocument/2006/relationships/hyperlink" Target="https://ru.wikipedia.org/wiki/%D0%A2%D0%B5%D0%BC%D0%BF_%28%D0%BC%D1%83%D0%B7%D1%8B%D0%BA%D0%B0%29" TargetMode="External"/><Relationship Id="rId27" Type="http://schemas.openxmlformats.org/officeDocument/2006/relationships/hyperlink" Target="https://ru.wikipedia.org/wiki/%D0%90%D0%BD%D0%B3%D0%BB%D0%B5%D0%B7" TargetMode="External"/><Relationship Id="rId30" Type="http://schemas.openxmlformats.org/officeDocument/2006/relationships/hyperlink" Target="https://ru.wikipedia.org/wiki/1726_%D0%B3%D0%BE%D0%B4" TargetMode="External"/><Relationship Id="rId35" Type="http://schemas.openxmlformats.org/officeDocument/2006/relationships/hyperlink" Target="https://ru.wikipedia.org/wiki/%D0%A8%D0%BE%D0%BF%D0%B5%D0%BD,_%D0%A4%D1%80%D0%B5%D0%B4%D0%B5%D1%80%D0%B8%D0%BA" TargetMode="External"/><Relationship Id="rId43" Type="http://schemas.openxmlformats.org/officeDocument/2006/relationships/hyperlink" Target="https://ru.wikipedia.org/wiki/XVI" TargetMode="External"/><Relationship Id="rId48" Type="http://schemas.openxmlformats.org/officeDocument/2006/relationships/hyperlink" Target="https://ru.wikipedia.org/wiki/%D0%9A%D0%B0%D1%81%D1%82%D0%B0%D0%BD%D1%8C%D0%B5%D1%82%D1%8B" TargetMode="External"/><Relationship Id="rId56" Type="http://schemas.openxmlformats.org/officeDocument/2006/relationships/hyperlink" Target="https://ru.wikipedia.org/wiki/%D0%A2%D0%B0%D1%80%D0%B0%D0%BD%D1%82%D1%83%D0%BB_%28%D0%B1%D0%B0%D0%BB%D0%B5%D1%82%2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tanec-wiki.com/index.php?option=com_content&amp;view=article&amp;id=1820:tact&amp;catid=82:tabla-tact-tala-tamburin-taper-tamtam-tanez-tarelca-taraf-tar-te-deum-tema-tembr-temp-tenor-teoba-terzent-tersiya-tilinca-timpan-tirana-ton-tonica-torban-tochca-traurniy-marsh-trel-trembita-tremolo-tressa-trio-trio-sonata-trombon&amp;Itemid=109" TargetMode="External"/><Relationship Id="rId51" Type="http://schemas.openxmlformats.org/officeDocument/2006/relationships/hyperlink" Target="https://ru.wikipedia.org/wiki/%D0%A2%D0%B0%D1%80%D0%B0%D0%BD%D1%82%D1%83%D0%BB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0%BE%D1%86%D0%B0%D1%80%D1%82,_%D0%92%D0%BE%D0%BB%D1%8C%D1%84%D0%B3%D0%B0%D0%BD%D0%B3_%D0%90%D0%BC%D0%B0%D0%B4%D0%B5%D0%B9" TargetMode="External"/><Relationship Id="rId17" Type="http://schemas.openxmlformats.org/officeDocument/2006/relationships/hyperlink" Target="https://ru.wikipedia.org/wiki/%D0%A4%D1%80%D0%B0%D0%BD%D1%86%D1%83%D0%B7%D1%81%D0%BA%D0%B8%D0%B9_%D1%8F%D0%B7%D1%8B%D0%BA" TargetMode="External"/><Relationship Id="rId25" Type="http://schemas.openxmlformats.org/officeDocument/2006/relationships/hyperlink" Target="https://ru.wikipedia.org/wiki/XVII_%D0%B2%D0%B5%D0%BA" TargetMode="External"/><Relationship Id="rId33" Type="http://schemas.openxmlformats.org/officeDocument/2006/relationships/hyperlink" Target="https://ru.wikipedia.org/wiki/%D0%91%D0%B5%D1%82%D1%85%D0%BE%D0%B2%D0%B5%D0%BD,_%D0%9B%D1%8E%D0%B4%D0%B2%D0%B8%D0%B3_%D0%B2%D0%B0%D0%BD" TargetMode="External"/><Relationship Id="rId38" Type="http://schemas.openxmlformats.org/officeDocument/2006/relationships/hyperlink" Target="https://ru.wikipedia.org/wiki/%D0%A4%D1%80%D0%B0%D0%BD%D1%86%D1%83%D0%B7%D1%81%D0%BA%D0%B8%D0%B9_%D1%8F%D0%B7%D1%8B%D0%BA" TargetMode="External"/><Relationship Id="rId46" Type="http://schemas.openxmlformats.org/officeDocument/2006/relationships/hyperlink" Target="https://ru.wikipedia.org/wiki/%D0%A2%D0%B0%D0%BC%D0%B1%D1%83%D1%80%D0%B8%D0%BD" TargetMode="External"/><Relationship Id="rId59" Type="http://schemas.openxmlformats.org/officeDocument/2006/relationships/hyperlink" Target="https://ru.wikipedia.org/wiki/1964_%D0%B3%D0%BE%D0%B4_%D0%B2_%D1%82%D0%B5%D0%B0%D1%82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2018-01-11T08:53:00Z</dcterms:created>
  <dcterms:modified xsi:type="dcterms:W3CDTF">2018-01-17T13:33:00Z</dcterms:modified>
</cp:coreProperties>
</file>