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A63" w:rsidRDefault="00433A63" w:rsidP="00433A63">
      <w:pPr>
        <w:spacing w:before="100" w:beforeAutospacing="1" w:after="100" w:afterAutospacing="1" w:line="240" w:lineRule="auto"/>
        <w:jc w:val="center"/>
        <w:rPr>
          <w:rFonts w:ascii="Times New Roman" w:eastAsia="Times New Roman" w:hAnsi="Times New Roman" w:cs="Times New Roman"/>
          <w:b/>
          <w:bCs/>
          <w:sz w:val="27"/>
          <w:szCs w:val="27"/>
        </w:rPr>
      </w:pPr>
    </w:p>
    <w:p w:rsidR="002A6F77" w:rsidRPr="002A6F77" w:rsidRDefault="002A6F77" w:rsidP="002A6F77">
      <w:pPr>
        <w:spacing w:after="0" w:line="240" w:lineRule="auto"/>
        <w:jc w:val="center"/>
        <w:rPr>
          <w:rFonts w:ascii="Times New Roman" w:eastAsia="Times New Roman" w:hAnsi="Times New Roman" w:cs="Times New Roman"/>
          <w:b/>
          <w:sz w:val="32"/>
          <w:szCs w:val="32"/>
          <w:u w:val="single"/>
          <w:lang w:eastAsia="ru-RU"/>
        </w:rPr>
      </w:pPr>
      <w:r w:rsidRPr="002A6F77">
        <w:rPr>
          <w:rFonts w:ascii="Times New Roman" w:eastAsia="Times New Roman" w:hAnsi="Times New Roman" w:cs="Times New Roman"/>
          <w:b/>
          <w:sz w:val="32"/>
          <w:szCs w:val="32"/>
          <w:u w:val="single"/>
          <w:lang w:eastAsia="ru-RU"/>
        </w:rPr>
        <w:t>Государственное бюджетное общеобразовательное учреждение</w:t>
      </w:r>
    </w:p>
    <w:p w:rsidR="002A6F77" w:rsidRPr="002A6F77" w:rsidRDefault="002A6F77" w:rsidP="002A6F77">
      <w:pPr>
        <w:spacing w:after="0" w:line="240" w:lineRule="auto"/>
        <w:jc w:val="center"/>
        <w:rPr>
          <w:rFonts w:ascii="Times New Roman" w:eastAsia="Times New Roman" w:hAnsi="Times New Roman" w:cs="Times New Roman"/>
          <w:b/>
          <w:sz w:val="36"/>
          <w:szCs w:val="36"/>
          <w:u w:val="single"/>
          <w:lang w:eastAsia="ru-RU"/>
        </w:rPr>
      </w:pPr>
      <w:r w:rsidRPr="002A6F77">
        <w:rPr>
          <w:rFonts w:ascii="Times New Roman" w:eastAsia="Times New Roman" w:hAnsi="Times New Roman" w:cs="Times New Roman"/>
          <w:b/>
          <w:sz w:val="36"/>
          <w:szCs w:val="36"/>
          <w:u w:val="single"/>
          <w:lang w:eastAsia="ru-RU"/>
        </w:rPr>
        <w:t>«БРЯНСКАЯ ОБЛАСТНАЯ ШКОЛА – ИНТЕРНАТ ИМЕНИ ГЕРОЯ РОССИИ А.А. ТИТОВА»</w:t>
      </w:r>
    </w:p>
    <w:p w:rsidR="002A6F77" w:rsidRPr="002A6F77" w:rsidRDefault="002A6F77" w:rsidP="002A6F77">
      <w:pPr>
        <w:spacing w:after="0" w:line="240" w:lineRule="auto"/>
        <w:jc w:val="both"/>
        <w:rPr>
          <w:rFonts w:ascii="Times New Roman" w:eastAsia="Times New Roman" w:hAnsi="Times New Roman" w:cs="Times New Roman"/>
          <w:b/>
          <w:i/>
          <w:sz w:val="28"/>
          <w:szCs w:val="24"/>
          <w:lang w:eastAsia="ru-RU"/>
        </w:rPr>
      </w:pPr>
      <w:r w:rsidRPr="002A6F77">
        <w:rPr>
          <w:rFonts w:ascii="Times New Roman" w:eastAsia="Times New Roman" w:hAnsi="Times New Roman" w:cs="Times New Roman"/>
          <w:b/>
          <w:i/>
          <w:sz w:val="24"/>
          <w:szCs w:val="24"/>
          <w:lang w:eastAsia="ru-RU"/>
        </w:rPr>
        <w:t xml:space="preserve">Адрес: </w:t>
      </w:r>
      <w:smartTag w:uri="urn:schemas-microsoft-com:office:smarttags" w:element="metricconverter">
        <w:smartTagPr>
          <w:attr w:name="ProductID" w:val="242700 г"/>
        </w:smartTagPr>
        <w:r w:rsidRPr="002A6F77">
          <w:rPr>
            <w:rFonts w:ascii="Times New Roman" w:eastAsia="Times New Roman" w:hAnsi="Times New Roman" w:cs="Times New Roman"/>
            <w:b/>
            <w:i/>
            <w:sz w:val="24"/>
            <w:szCs w:val="24"/>
            <w:lang w:eastAsia="ru-RU"/>
          </w:rPr>
          <w:t>242700 г</w:t>
        </w:r>
      </w:smartTag>
      <w:r w:rsidRPr="002A6F77">
        <w:rPr>
          <w:rFonts w:ascii="Times New Roman" w:eastAsia="Times New Roman" w:hAnsi="Times New Roman" w:cs="Times New Roman"/>
          <w:b/>
          <w:i/>
          <w:sz w:val="24"/>
          <w:szCs w:val="24"/>
          <w:lang w:eastAsia="ru-RU"/>
        </w:rPr>
        <w:t>. Жуковка, Брянской области ул. Заречная, д. 2 «А». Брянская областная школа – интернат имени героя России А.А.Титова.</w:t>
      </w:r>
    </w:p>
    <w:p w:rsidR="002A6F77" w:rsidRPr="002A6F77" w:rsidRDefault="002A6F77" w:rsidP="002A6F77">
      <w:pPr>
        <w:spacing w:after="0" w:line="240" w:lineRule="auto"/>
        <w:jc w:val="both"/>
        <w:rPr>
          <w:rFonts w:ascii="Times New Roman" w:eastAsia="Times New Roman" w:hAnsi="Times New Roman" w:cs="Times New Roman"/>
          <w:b/>
          <w:i/>
          <w:sz w:val="24"/>
          <w:szCs w:val="24"/>
          <w:lang w:eastAsia="ru-RU"/>
        </w:rPr>
      </w:pPr>
      <w:r w:rsidRPr="002A6F77">
        <w:rPr>
          <w:rFonts w:ascii="Times New Roman" w:eastAsia="Times New Roman" w:hAnsi="Times New Roman" w:cs="Times New Roman"/>
          <w:b/>
          <w:i/>
          <w:sz w:val="24"/>
          <w:szCs w:val="24"/>
          <w:lang w:eastAsia="ru-RU"/>
        </w:rPr>
        <w:t xml:space="preserve">Тел/факс: директор 8(48334) 3-18-32, секретарь 8(48334) 3-11-39, бухгалтерия 8(48334) 3-52-35. адрес эл. почты: </w:t>
      </w:r>
      <w:hyperlink r:id="rId7" w:history="1">
        <w:r w:rsidRPr="002A6F77">
          <w:rPr>
            <w:rFonts w:ascii="Times New Roman" w:eastAsia="Times New Roman" w:hAnsi="Times New Roman" w:cs="Times New Roman"/>
            <w:b/>
            <w:i/>
            <w:color w:val="0000FF"/>
            <w:sz w:val="24"/>
            <w:szCs w:val="24"/>
            <w:u w:val="single"/>
            <w:lang w:val="en-US" w:eastAsia="ru-RU"/>
          </w:rPr>
          <w:t>int</w:t>
        </w:r>
        <w:r w:rsidRPr="002A6F77">
          <w:rPr>
            <w:rFonts w:ascii="Times New Roman" w:eastAsia="Times New Roman" w:hAnsi="Times New Roman" w:cs="Times New Roman"/>
            <w:b/>
            <w:i/>
            <w:color w:val="0000FF"/>
            <w:sz w:val="24"/>
            <w:szCs w:val="24"/>
            <w:u w:val="single"/>
            <w:lang w:eastAsia="ru-RU"/>
          </w:rPr>
          <w:t>-</w:t>
        </w:r>
        <w:r w:rsidRPr="002A6F77">
          <w:rPr>
            <w:rFonts w:ascii="Times New Roman" w:eastAsia="Times New Roman" w:hAnsi="Times New Roman" w:cs="Times New Roman"/>
            <w:b/>
            <w:i/>
            <w:color w:val="0000FF"/>
            <w:sz w:val="24"/>
            <w:szCs w:val="24"/>
            <w:u w:val="single"/>
            <w:lang w:val="en-US" w:eastAsia="ru-RU"/>
          </w:rPr>
          <w:t>school</w:t>
        </w:r>
        <w:r w:rsidRPr="002A6F77">
          <w:rPr>
            <w:rFonts w:ascii="Times New Roman" w:eastAsia="Times New Roman" w:hAnsi="Times New Roman" w:cs="Times New Roman"/>
            <w:b/>
            <w:i/>
            <w:color w:val="0000FF"/>
            <w:sz w:val="24"/>
            <w:szCs w:val="24"/>
            <w:u w:val="single"/>
            <w:lang w:eastAsia="ru-RU"/>
          </w:rPr>
          <w:t>@</w:t>
        </w:r>
        <w:r w:rsidRPr="002A6F77">
          <w:rPr>
            <w:rFonts w:ascii="Times New Roman" w:eastAsia="Times New Roman" w:hAnsi="Times New Roman" w:cs="Times New Roman"/>
            <w:b/>
            <w:i/>
            <w:color w:val="0000FF"/>
            <w:sz w:val="24"/>
            <w:szCs w:val="24"/>
            <w:u w:val="single"/>
            <w:lang w:val="en-US" w:eastAsia="ru-RU"/>
          </w:rPr>
          <w:t>mail</w:t>
        </w:r>
        <w:r w:rsidRPr="002A6F77">
          <w:rPr>
            <w:rFonts w:ascii="Times New Roman" w:eastAsia="Times New Roman" w:hAnsi="Times New Roman" w:cs="Times New Roman"/>
            <w:b/>
            <w:i/>
            <w:color w:val="0000FF"/>
            <w:sz w:val="24"/>
            <w:szCs w:val="24"/>
            <w:u w:val="single"/>
            <w:lang w:eastAsia="ru-RU"/>
          </w:rPr>
          <w:t>.</w:t>
        </w:r>
        <w:r w:rsidRPr="002A6F77">
          <w:rPr>
            <w:rFonts w:ascii="Times New Roman" w:eastAsia="Times New Roman" w:hAnsi="Times New Roman" w:cs="Times New Roman"/>
            <w:b/>
            <w:i/>
            <w:color w:val="0000FF"/>
            <w:sz w:val="24"/>
            <w:szCs w:val="24"/>
            <w:u w:val="single"/>
            <w:lang w:val="en-US" w:eastAsia="ru-RU"/>
          </w:rPr>
          <w:t>ru</w:t>
        </w:r>
      </w:hyperlink>
    </w:p>
    <w:p w:rsidR="002A6F77" w:rsidRPr="002A6F77" w:rsidRDefault="002A6F77" w:rsidP="002A6F77">
      <w:pPr>
        <w:pBdr>
          <w:bottom w:val="single" w:sz="12" w:space="1" w:color="auto"/>
        </w:pBdr>
        <w:spacing w:after="0" w:line="240" w:lineRule="auto"/>
        <w:jc w:val="both"/>
        <w:rPr>
          <w:rFonts w:ascii="Times New Roman" w:eastAsia="Times New Roman" w:hAnsi="Times New Roman" w:cs="Times New Roman"/>
          <w:b/>
          <w:i/>
          <w:sz w:val="24"/>
          <w:szCs w:val="24"/>
          <w:lang w:eastAsia="ru-RU"/>
        </w:rPr>
      </w:pPr>
      <w:r w:rsidRPr="002A6F77">
        <w:rPr>
          <w:rFonts w:ascii="Times New Roman" w:eastAsia="Times New Roman" w:hAnsi="Times New Roman" w:cs="Times New Roman"/>
          <w:b/>
          <w:i/>
          <w:sz w:val="24"/>
          <w:szCs w:val="24"/>
          <w:lang w:eastAsia="ru-RU"/>
        </w:rPr>
        <w:t>Банковские реквизиты: Отделение Брянск г. Брянск л/с 20816004830 в Департаменте финансов Брянской области., ИНН 3212003827 КПП 324501001. Р/с 40601810900013000002, БИК 041501001, ОГРН102 3201739956, ОКАТО 15222501000, ОКПО 41272325.</w:t>
      </w:r>
    </w:p>
    <w:p w:rsidR="002A6F77" w:rsidRPr="002A6F77" w:rsidRDefault="002A6F77" w:rsidP="002A6F77">
      <w:pPr>
        <w:spacing w:after="0" w:line="240" w:lineRule="auto"/>
        <w:rPr>
          <w:rFonts w:ascii="Times New Roman" w:eastAsia="Times New Roman" w:hAnsi="Times New Roman" w:cs="Times New Roman"/>
          <w:sz w:val="24"/>
          <w:szCs w:val="24"/>
          <w:lang w:eastAsia="ru-RU"/>
        </w:rPr>
      </w:pPr>
      <w:r w:rsidRPr="002A6F77">
        <w:rPr>
          <w:rFonts w:ascii="Times New Roman" w:eastAsia="Times New Roman" w:hAnsi="Times New Roman" w:cs="Times New Roman"/>
          <w:sz w:val="24"/>
          <w:szCs w:val="24"/>
          <w:lang w:eastAsia="ru-RU"/>
        </w:rPr>
        <w:t xml:space="preserve"> </w:t>
      </w:r>
    </w:p>
    <w:p w:rsidR="00433A63" w:rsidRDefault="00433A63" w:rsidP="00433A63">
      <w:pPr>
        <w:spacing w:before="100" w:beforeAutospacing="1" w:after="100" w:afterAutospacing="1" w:line="240" w:lineRule="auto"/>
        <w:rPr>
          <w:rFonts w:ascii="Times New Roman" w:eastAsia="Times New Roman" w:hAnsi="Times New Roman" w:cs="Times New Roman"/>
          <w:b/>
          <w:bCs/>
          <w:sz w:val="27"/>
          <w:szCs w:val="27"/>
        </w:rPr>
      </w:pPr>
    </w:p>
    <w:p w:rsidR="00433A63" w:rsidRDefault="00433A63" w:rsidP="00433A63">
      <w:pPr>
        <w:spacing w:before="100" w:beforeAutospacing="1" w:after="100" w:afterAutospacing="1" w:line="240" w:lineRule="auto"/>
        <w:rPr>
          <w:rFonts w:ascii="Times New Roman" w:eastAsia="Times New Roman" w:hAnsi="Times New Roman" w:cs="Times New Roman"/>
          <w:b/>
          <w:bCs/>
          <w:sz w:val="27"/>
          <w:szCs w:val="27"/>
        </w:rPr>
      </w:pPr>
    </w:p>
    <w:p w:rsidR="00433A63" w:rsidRDefault="00433A63" w:rsidP="00433A63">
      <w:pPr>
        <w:spacing w:before="100" w:beforeAutospacing="1" w:after="100" w:afterAutospacing="1" w:line="240" w:lineRule="auto"/>
        <w:rPr>
          <w:rFonts w:ascii="Times New Roman" w:eastAsia="Times New Roman" w:hAnsi="Times New Roman" w:cs="Times New Roman"/>
          <w:b/>
          <w:bCs/>
          <w:sz w:val="27"/>
          <w:szCs w:val="27"/>
        </w:rPr>
      </w:pPr>
    </w:p>
    <w:p w:rsidR="00433A63" w:rsidRDefault="00433A63" w:rsidP="00433A6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7"/>
          <w:szCs w:val="27"/>
        </w:rPr>
        <w:t>Обобщение педагогического опыта по теме:</w:t>
      </w:r>
    </w:p>
    <w:p w:rsidR="00433A63" w:rsidRDefault="00433A63" w:rsidP="00433A63">
      <w:pPr>
        <w:spacing w:before="100" w:beforeAutospacing="1" w:after="100" w:afterAutospacing="1" w:line="240" w:lineRule="auto"/>
        <w:jc w:val="center"/>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«Проектная деятельность школьников при изучении географии и биологии в основной школе»</w:t>
      </w:r>
    </w:p>
    <w:p w:rsidR="00433A63" w:rsidRDefault="00433A63" w:rsidP="00433A63">
      <w:pPr>
        <w:spacing w:before="100" w:beforeAutospacing="1" w:after="100" w:afterAutospacing="1" w:line="240" w:lineRule="auto"/>
        <w:jc w:val="center"/>
        <w:rPr>
          <w:rFonts w:ascii="Times New Roman" w:eastAsia="Times New Roman" w:hAnsi="Times New Roman" w:cs="Times New Roman"/>
          <w:b/>
          <w:bCs/>
          <w:sz w:val="27"/>
          <w:szCs w:val="27"/>
        </w:rPr>
      </w:pPr>
    </w:p>
    <w:p w:rsidR="00433A63" w:rsidRDefault="00433A63" w:rsidP="00433A63">
      <w:pPr>
        <w:spacing w:before="100" w:beforeAutospacing="1" w:after="100" w:afterAutospacing="1" w:line="240" w:lineRule="auto"/>
        <w:jc w:val="center"/>
        <w:rPr>
          <w:rFonts w:ascii="Times New Roman" w:eastAsia="Times New Roman" w:hAnsi="Times New Roman" w:cs="Times New Roman"/>
          <w:b/>
          <w:bCs/>
          <w:sz w:val="27"/>
          <w:szCs w:val="27"/>
        </w:rPr>
      </w:pPr>
    </w:p>
    <w:p w:rsidR="00433A63" w:rsidRDefault="00433A63" w:rsidP="00433A63">
      <w:pPr>
        <w:spacing w:before="100" w:beforeAutospacing="1" w:after="100" w:afterAutospacing="1" w:line="240" w:lineRule="auto"/>
        <w:jc w:val="center"/>
        <w:rPr>
          <w:rFonts w:ascii="Times New Roman" w:eastAsia="Times New Roman" w:hAnsi="Times New Roman" w:cs="Times New Roman"/>
          <w:b/>
          <w:bCs/>
          <w:sz w:val="27"/>
          <w:szCs w:val="27"/>
        </w:rPr>
      </w:pPr>
    </w:p>
    <w:p w:rsidR="00433A63" w:rsidRDefault="002A6F77" w:rsidP="00433A63">
      <w:pPr>
        <w:spacing w:before="100" w:beforeAutospacing="1" w:after="100" w:afterAutospacing="1" w:line="240" w:lineRule="auto"/>
        <w:jc w:val="right"/>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Шупикова Ирина Дмитриевна</w:t>
      </w:r>
      <w:r w:rsidR="00433A63">
        <w:rPr>
          <w:rFonts w:ascii="Times New Roman" w:eastAsia="Times New Roman" w:hAnsi="Times New Roman" w:cs="Times New Roman"/>
          <w:b/>
          <w:bCs/>
          <w:sz w:val="27"/>
          <w:szCs w:val="27"/>
        </w:rPr>
        <w:t>: учитель</w:t>
      </w:r>
    </w:p>
    <w:p w:rsidR="002A6F77" w:rsidRDefault="002A6F77" w:rsidP="002A6F77">
      <w:pPr>
        <w:spacing w:before="100" w:beforeAutospacing="1" w:after="100" w:afterAutospacing="1" w:line="240" w:lineRule="auto"/>
        <w:jc w:val="right"/>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х</w:t>
      </w:r>
      <w:r w:rsidR="00433A63">
        <w:rPr>
          <w:rFonts w:ascii="Times New Roman" w:eastAsia="Times New Roman" w:hAnsi="Times New Roman" w:cs="Times New Roman"/>
          <w:b/>
          <w:bCs/>
          <w:sz w:val="27"/>
          <w:szCs w:val="27"/>
        </w:rPr>
        <w:t>имии</w:t>
      </w:r>
      <w:r>
        <w:rPr>
          <w:rFonts w:ascii="Times New Roman" w:eastAsia="Times New Roman" w:hAnsi="Times New Roman" w:cs="Times New Roman"/>
          <w:b/>
          <w:bCs/>
          <w:sz w:val="27"/>
          <w:szCs w:val="27"/>
        </w:rPr>
        <w:t>,</w:t>
      </w:r>
      <w:r w:rsidR="00433A63">
        <w:rPr>
          <w:rFonts w:ascii="Times New Roman" w:eastAsia="Times New Roman" w:hAnsi="Times New Roman" w:cs="Times New Roman"/>
          <w:b/>
          <w:bCs/>
          <w:sz w:val="27"/>
          <w:szCs w:val="27"/>
        </w:rPr>
        <w:t xml:space="preserve"> биологии </w:t>
      </w:r>
      <w:r>
        <w:rPr>
          <w:rFonts w:ascii="Times New Roman" w:eastAsia="Times New Roman" w:hAnsi="Times New Roman" w:cs="Times New Roman"/>
          <w:b/>
          <w:bCs/>
          <w:sz w:val="27"/>
          <w:szCs w:val="27"/>
        </w:rPr>
        <w:t>и географии</w:t>
      </w:r>
    </w:p>
    <w:p w:rsidR="002A6F77" w:rsidRDefault="002A6F77" w:rsidP="002A6F77">
      <w:pPr>
        <w:spacing w:before="100" w:beforeAutospacing="1" w:after="100" w:afterAutospacing="1" w:line="240" w:lineRule="auto"/>
        <w:jc w:val="right"/>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         ГБОУ «Брянская областная школа-интернат»</w:t>
      </w:r>
      <w:r>
        <w:rPr>
          <w:rFonts w:ascii="Times New Roman" w:eastAsia="Times New Roman" w:hAnsi="Times New Roman" w:cs="Times New Roman"/>
          <w:b/>
          <w:bCs/>
          <w:sz w:val="27"/>
          <w:szCs w:val="27"/>
        </w:rPr>
        <w:tab/>
      </w:r>
    </w:p>
    <w:p w:rsidR="002A6F77" w:rsidRDefault="002A6F77" w:rsidP="002A6F77">
      <w:pPr>
        <w:spacing w:before="100" w:beforeAutospacing="1" w:after="100" w:afterAutospacing="1" w:line="240" w:lineRule="auto"/>
        <w:jc w:val="center"/>
        <w:rPr>
          <w:rFonts w:ascii="Times New Roman" w:eastAsia="Times New Roman" w:hAnsi="Times New Roman" w:cs="Times New Roman"/>
          <w:b/>
          <w:bCs/>
          <w:sz w:val="27"/>
          <w:szCs w:val="27"/>
        </w:rPr>
      </w:pPr>
    </w:p>
    <w:p w:rsidR="00433A63" w:rsidRDefault="002A6F77" w:rsidP="002A6F77">
      <w:pPr>
        <w:spacing w:before="100" w:beforeAutospacing="1" w:after="100" w:afterAutospacing="1" w:line="240" w:lineRule="auto"/>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2019 г.</w:t>
      </w:r>
    </w:p>
    <w:p w:rsidR="00433A63" w:rsidRDefault="00433A63" w:rsidP="00433A63">
      <w:pPr>
        <w:spacing w:before="100" w:beforeAutospacing="1" w:after="100" w:afterAutospacing="1" w:line="240" w:lineRule="auto"/>
        <w:jc w:val="right"/>
        <w:rPr>
          <w:rFonts w:ascii="Times New Roman" w:eastAsia="Times New Roman" w:hAnsi="Times New Roman" w:cs="Times New Roman"/>
          <w:b/>
          <w:bCs/>
          <w:sz w:val="27"/>
          <w:szCs w:val="27"/>
        </w:rPr>
      </w:pPr>
    </w:p>
    <w:p w:rsidR="00433A63" w:rsidRDefault="00433A63" w:rsidP="00433A63">
      <w:pPr>
        <w:spacing w:before="100" w:beforeAutospacing="1" w:after="100" w:afterAutospacing="1" w:line="240" w:lineRule="auto"/>
        <w:jc w:val="right"/>
        <w:rPr>
          <w:rFonts w:ascii="Times New Roman" w:eastAsia="Times New Roman" w:hAnsi="Times New Roman" w:cs="Times New Roman"/>
          <w:b/>
          <w:bCs/>
          <w:sz w:val="27"/>
          <w:szCs w:val="27"/>
        </w:rPr>
      </w:pPr>
    </w:p>
    <w:p w:rsidR="00433A63" w:rsidRDefault="00433A63" w:rsidP="00433A63">
      <w:pPr>
        <w:spacing w:before="100" w:beforeAutospacing="1" w:after="100" w:afterAutospacing="1" w:line="240" w:lineRule="auto"/>
        <w:jc w:val="right"/>
        <w:rPr>
          <w:rFonts w:ascii="Times New Roman" w:eastAsia="Times New Roman" w:hAnsi="Times New Roman" w:cs="Times New Roman"/>
          <w:b/>
          <w:bCs/>
          <w:sz w:val="27"/>
          <w:szCs w:val="27"/>
        </w:rPr>
      </w:pPr>
    </w:p>
    <w:p w:rsidR="00AE67C6" w:rsidRDefault="00AE67C6" w:rsidP="00AE67C6">
      <w:pPr>
        <w:spacing w:before="100" w:beforeAutospacing="1" w:after="100" w:afterAutospacing="1" w:line="240" w:lineRule="auto"/>
        <w:jc w:val="right"/>
        <w:rPr>
          <w:rFonts w:ascii="Times New Roman" w:eastAsia="Times New Roman" w:hAnsi="Times New Roman" w:cs="Times New Roman"/>
          <w:sz w:val="24"/>
          <w:szCs w:val="24"/>
        </w:rPr>
      </w:pPr>
    </w:p>
    <w:p w:rsidR="00AE67C6" w:rsidRDefault="00AE67C6" w:rsidP="00AE67C6">
      <w:pPr>
        <w:numPr>
          <w:ilvl w:val="0"/>
          <w:numId w:val="14"/>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Тема опыта: «Проектная деятельность школьников при изучении географии и биологии в основной школе».</w:t>
      </w:r>
    </w:p>
    <w:p w:rsidR="00AE67C6" w:rsidRPr="002A6F77" w:rsidRDefault="00AE67C6" w:rsidP="00AE67C6">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Сведения об авторе работы:</w:t>
      </w:r>
      <w:r w:rsidR="002A6F77">
        <w:rPr>
          <w:rFonts w:ascii="Times New Roman" w:eastAsia="Times New Roman" w:hAnsi="Times New Roman" w:cs="Times New Roman"/>
          <w:b/>
          <w:bCs/>
          <w:sz w:val="27"/>
          <w:szCs w:val="27"/>
        </w:rPr>
        <w:t xml:space="preserve"> Шупикова Ирина Дмитриевна </w:t>
      </w:r>
      <w:r>
        <w:rPr>
          <w:rFonts w:ascii="Times New Roman" w:eastAsia="Times New Roman" w:hAnsi="Times New Roman" w:cs="Times New Roman"/>
          <w:sz w:val="27"/>
          <w:szCs w:val="27"/>
        </w:rPr>
        <w:t xml:space="preserve">учитель химии и биологии первой квалификационной </w:t>
      </w:r>
      <w:r w:rsidRPr="002A6F77">
        <w:rPr>
          <w:rFonts w:ascii="Times New Roman" w:eastAsia="Times New Roman" w:hAnsi="Times New Roman" w:cs="Times New Roman"/>
          <w:sz w:val="27"/>
          <w:szCs w:val="27"/>
        </w:rPr>
        <w:t>категории</w:t>
      </w:r>
      <w:r w:rsidR="002A6F77" w:rsidRPr="002A6F77">
        <w:rPr>
          <w:rFonts w:ascii="Times New Roman" w:eastAsia="Times New Roman" w:hAnsi="Times New Roman" w:cs="Times New Roman"/>
          <w:bCs/>
          <w:sz w:val="27"/>
          <w:szCs w:val="27"/>
        </w:rPr>
        <w:t xml:space="preserve">         ГБОУ «Брянская областная школа-интернат»</w:t>
      </w:r>
    </w:p>
    <w:p w:rsidR="00967B79" w:rsidRPr="00AA4642" w:rsidRDefault="00AE67C6" w:rsidP="00AA4642">
      <w:pPr>
        <w:pStyle w:val="a7"/>
        <w:numPr>
          <w:ilvl w:val="0"/>
          <w:numId w:val="14"/>
        </w:numPr>
        <w:jc w:val="both"/>
        <w:rPr>
          <w:rFonts w:ascii="Times New Roman" w:hAnsi="Times New Roman" w:cs="Times New Roman"/>
          <w:sz w:val="28"/>
          <w:szCs w:val="28"/>
        </w:rPr>
      </w:pPr>
      <w:r w:rsidRPr="00AA4642">
        <w:rPr>
          <w:rFonts w:ascii="Times New Roman" w:eastAsia="Times New Roman" w:hAnsi="Times New Roman" w:cs="Times New Roman"/>
          <w:b/>
          <w:bCs/>
          <w:sz w:val="27"/>
          <w:szCs w:val="27"/>
        </w:rPr>
        <w:t>Условия возникновения, становления опыта.</w:t>
      </w:r>
      <w:r w:rsidR="009A589F" w:rsidRPr="00AA4642">
        <w:rPr>
          <w:rFonts w:ascii="Arial" w:hAnsi="Arial" w:cs="Arial"/>
          <w:color w:val="333333"/>
          <w:sz w:val="26"/>
          <w:szCs w:val="26"/>
        </w:rPr>
        <w:t xml:space="preserve"> </w:t>
      </w:r>
      <w:r w:rsidR="00967B79" w:rsidRPr="00AA4642">
        <w:rPr>
          <w:rFonts w:ascii="Times New Roman" w:hAnsi="Times New Roman" w:cs="Times New Roman"/>
          <w:sz w:val="28"/>
          <w:szCs w:val="28"/>
        </w:rPr>
        <w:t xml:space="preserve">Наверное, каждый учитель, приходя на урок, хочет, чтобы его ученики стремились узнавать новое, хотели чему-то учиться, рассуждали и спорили, искали и доказывали, т. е. имели сформированные познавательные потребности. Почему-то большинство педагогов считает, что эти потребности должны образоваться в ходе обучения к определенному возрасту. Для этого ученикам надо слушать внимательно на уроке, читать параграфы, отвечать на поставленные учителем вопросы, выполнять бесконечные упражнения и т. д. Вот и получается, что наше представление об успешном уроке и то, как мы урок организуем, совсем не совпадает. Мы ожидаем от детей познавательного творчества, а обеспечиваем им только репродуктивную деятельность. </w:t>
      </w:r>
    </w:p>
    <w:p w:rsidR="00967B79" w:rsidRPr="00967B79" w:rsidRDefault="00AA4642" w:rsidP="00967B79">
      <w:pPr>
        <w:jc w:val="both"/>
        <w:rPr>
          <w:rFonts w:ascii="Times New Roman" w:hAnsi="Times New Roman" w:cs="Times New Roman"/>
          <w:sz w:val="28"/>
          <w:szCs w:val="28"/>
          <w:u w:val="single"/>
        </w:rPr>
      </w:pPr>
      <w:r>
        <w:rPr>
          <w:rFonts w:ascii="Times New Roman" w:hAnsi="Times New Roman" w:cs="Times New Roman"/>
          <w:sz w:val="28"/>
          <w:szCs w:val="28"/>
        </w:rPr>
        <w:t xml:space="preserve">     4.</w:t>
      </w:r>
      <w:r w:rsidR="00967B79" w:rsidRPr="00967B79">
        <w:rPr>
          <w:rFonts w:ascii="Times New Roman" w:hAnsi="Times New Roman" w:cs="Times New Roman"/>
          <w:sz w:val="28"/>
          <w:szCs w:val="28"/>
        </w:rPr>
        <w:t xml:space="preserve"> </w:t>
      </w:r>
      <w:r w:rsidR="00967B79" w:rsidRPr="00967B79">
        <w:rPr>
          <w:rFonts w:ascii="Times New Roman" w:hAnsi="Times New Roman" w:cs="Times New Roman"/>
          <w:sz w:val="28"/>
          <w:szCs w:val="28"/>
          <w:u w:val="single"/>
        </w:rPr>
        <w:t xml:space="preserve">Обоснование актуальности и перспективы опыта. </w:t>
      </w:r>
    </w:p>
    <w:p w:rsidR="00967B79" w:rsidRPr="00967B79" w:rsidRDefault="008A7A7E" w:rsidP="00967B79">
      <w:pPr>
        <w:ind w:firstLine="708"/>
        <w:jc w:val="both"/>
        <w:rPr>
          <w:rFonts w:ascii="Times New Roman" w:hAnsi="Times New Roman" w:cs="Times New Roman"/>
          <w:sz w:val="28"/>
          <w:szCs w:val="28"/>
        </w:rPr>
      </w:pPr>
      <w:r>
        <w:rPr>
          <w:rFonts w:ascii="Times New Roman" w:hAnsi="Times New Roman" w:cs="Times New Roman"/>
          <w:sz w:val="28"/>
          <w:szCs w:val="28"/>
        </w:rPr>
        <w:t>Проектная деятельность</w:t>
      </w:r>
      <w:r w:rsidR="00967B79" w:rsidRPr="00967B79">
        <w:rPr>
          <w:rFonts w:ascii="Times New Roman" w:hAnsi="Times New Roman" w:cs="Times New Roman"/>
          <w:sz w:val="28"/>
          <w:szCs w:val="28"/>
        </w:rPr>
        <w:t xml:space="preserve"> – такой вид обучения, при котором учителем организуется относительно самостоятельная поисковая деятельность учеников, в ходе которой они усваивают новые знания, умения и развивают общие способности, а также исследовательскую активность, формируют творческие умения. При этом структура обучения следующая: </w:t>
      </w:r>
    </w:p>
    <w:p w:rsidR="00967B79" w:rsidRPr="00967B79" w:rsidRDefault="00967B79" w:rsidP="00967B79">
      <w:pPr>
        <w:jc w:val="both"/>
        <w:rPr>
          <w:rFonts w:ascii="Times New Roman" w:hAnsi="Times New Roman" w:cs="Times New Roman"/>
          <w:sz w:val="28"/>
          <w:szCs w:val="28"/>
        </w:rPr>
      </w:pPr>
      <w:r w:rsidRPr="00967B79">
        <w:rPr>
          <w:rFonts w:ascii="Times New Roman" w:hAnsi="Times New Roman" w:cs="Times New Roman"/>
          <w:sz w:val="28"/>
          <w:szCs w:val="28"/>
        </w:rPr>
        <w:t xml:space="preserve"> - создание проблемной ситуации и постановка проблемы; </w:t>
      </w:r>
    </w:p>
    <w:p w:rsidR="00967B79" w:rsidRPr="00967B79" w:rsidRDefault="00967B79" w:rsidP="00967B79">
      <w:pPr>
        <w:jc w:val="both"/>
        <w:rPr>
          <w:rFonts w:ascii="Times New Roman" w:hAnsi="Times New Roman" w:cs="Times New Roman"/>
          <w:sz w:val="28"/>
          <w:szCs w:val="28"/>
        </w:rPr>
      </w:pPr>
      <w:r w:rsidRPr="00967B79">
        <w:rPr>
          <w:rFonts w:ascii="Times New Roman" w:hAnsi="Times New Roman" w:cs="Times New Roman"/>
          <w:sz w:val="28"/>
          <w:szCs w:val="28"/>
        </w:rPr>
        <w:t xml:space="preserve"> - выдвижение гипотез, предположений о возможных путях решения проблемы, обоснование их и выбор одной или нескольких; </w:t>
      </w:r>
    </w:p>
    <w:p w:rsidR="00967B79" w:rsidRPr="00967B79" w:rsidRDefault="00967B79" w:rsidP="00967B79">
      <w:pPr>
        <w:jc w:val="both"/>
        <w:rPr>
          <w:rFonts w:ascii="Times New Roman" w:hAnsi="Times New Roman" w:cs="Times New Roman"/>
          <w:sz w:val="28"/>
          <w:szCs w:val="28"/>
        </w:rPr>
      </w:pPr>
      <w:r w:rsidRPr="00967B79">
        <w:rPr>
          <w:rFonts w:ascii="Times New Roman" w:hAnsi="Times New Roman" w:cs="Times New Roman"/>
          <w:sz w:val="28"/>
          <w:szCs w:val="28"/>
        </w:rPr>
        <w:t xml:space="preserve"> - опытная проверка принятых гипотез ; </w:t>
      </w:r>
    </w:p>
    <w:p w:rsidR="00967B79" w:rsidRPr="00967B79" w:rsidRDefault="00967B79" w:rsidP="00967B79">
      <w:pPr>
        <w:jc w:val="both"/>
        <w:rPr>
          <w:rFonts w:ascii="Times New Roman" w:hAnsi="Times New Roman" w:cs="Times New Roman"/>
          <w:sz w:val="28"/>
          <w:szCs w:val="28"/>
        </w:rPr>
      </w:pPr>
      <w:r w:rsidRPr="00967B79">
        <w:rPr>
          <w:rFonts w:ascii="Times New Roman" w:hAnsi="Times New Roman" w:cs="Times New Roman"/>
          <w:sz w:val="28"/>
          <w:szCs w:val="28"/>
        </w:rPr>
        <w:t xml:space="preserve"> - обобщение результатов: включение новых знаний и умений в уже освоенную учениками систему, закрепление и применение их в теории и практике. </w:t>
      </w:r>
    </w:p>
    <w:p w:rsidR="00967B79" w:rsidRPr="00967B79" w:rsidRDefault="00967B79" w:rsidP="00967B79">
      <w:pPr>
        <w:jc w:val="both"/>
        <w:rPr>
          <w:rFonts w:ascii="Times New Roman" w:hAnsi="Times New Roman" w:cs="Times New Roman"/>
          <w:sz w:val="28"/>
          <w:szCs w:val="28"/>
        </w:rPr>
      </w:pPr>
      <w:r w:rsidRPr="00967B79">
        <w:rPr>
          <w:rFonts w:ascii="Times New Roman" w:hAnsi="Times New Roman" w:cs="Times New Roman"/>
          <w:sz w:val="28"/>
          <w:szCs w:val="28"/>
        </w:rPr>
        <w:t xml:space="preserve"> Мне видится решение проблемы в использовании соответствующих технологий, методов обучения. И это не мое открытие, а доказанный </w:t>
      </w:r>
      <w:r w:rsidRPr="00967B79">
        <w:rPr>
          <w:rFonts w:ascii="Times New Roman" w:hAnsi="Times New Roman" w:cs="Times New Roman"/>
          <w:sz w:val="28"/>
          <w:szCs w:val="28"/>
        </w:rPr>
        <w:lastRenderedPageBreak/>
        <w:t xml:space="preserve">научный факт. В частности в средней и старшей школе на уроках по предметам естественнонаучного цикла потребность и умение учиться формируются при использовании технологии проблемного обучения. </w:t>
      </w:r>
    </w:p>
    <w:p w:rsidR="00967B79" w:rsidRPr="00967B79" w:rsidRDefault="00AA4642" w:rsidP="00967B79">
      <w:pPr>
        <w:jc w:val="both"/>
        <w:rPr>
          <w:rFonts w:ascii="Times New Roman" w:hAnsi="Times New Roman" w:cs="Times New Roman"/>
          <w:sz w:val="28"/>
          <w:szCs w:val="28"/>
        </w:rPr>
      </w:pPr>
      <w:r>
        <w:rPr>
          <w:rFonts w:ascii="Times New Roman" w:hAnsi="Times New Roman" w:cs="Times New Roman"/>
          <w:sz w:val="28"/>
          <w:szCs w:val="28"/>
        </w:rPr>
        <w:t xml:space="preserve"> 5.</w:t>
      </w:r>
      <w:r w:rsidR="00967B79" w:rsidRPr="00967B79">
        <w:rPr>
          <w:rFonts w:ascii="Times New Roman" w:hAnsi="Times New Roman" w:cs="Times New Roman"/>
          <w:sz w:val="28"/>
          <w:szCs w:val="28"/>
        </w:rPr>
        <w:t xml:space="preserve"> </w:t>
      </w:r>
      <w:r w:rsidR="00967B79" w:rsidRPr="00967B79">
        <w:rPr>
          <w:rFonts w:ascii="Times New Roman" w:hAnsi="Times New Roman" w:cs="Times New Roman"/>
          <w:sz w:val="28"/>
          <w:szCs w:val="28"/>
          <w:u w:val="single"/>
        </w:rPr>
        <w:t>Ведущая идея педагогического опыта</w:t>
      </w:r>
      <w:r w:rsidR="00967B79" w:rsidRPr="00967B79">
        <w:rPr>
          <w:rFonts w:ascii="Times New Roman" w:hAnsi="Times New Roman" w:cs="Times New Roman"/>
          <w:sz w:val="28"/>
          <w:szCs w:val="28"/>
        </w:rPr>
        <w:t xml:space="preserve">. </w:t>
      </w:r>
    </w:p>
    <w:p w:rsidR="00AA4642" w:rsidRDefault="00967B79" w:rsidP="00967B79">
      <w:pPr>
        <w:ind w:firstLine="708"/>
        <w:jc w:val="both"/>
        <w:rPr>
          <w:rFonts w:ascii="Times New Roman" w:hAnsi="Times New Roman" w:cs="Times New Roman"/>
          <w:sz w:val="28"/>
          <w:szCs w:val="28"/>
        </w:rPr>
      </w:pPr>
      <w:r w:rsidRPr="00967B79">
        <w:rPr>
          <w:rFonts w:ascii="Times New Roman" w:hAnsi="Times New Roman" w:cs="Times New Roman"/>
          <w:sz w:val="28"/>
          <w:szCs w:val="28"/>
        </w:rPr>
        <w:t xml:space="preserve"> Идея моего педагогического опыта – э</w:t>
      </w:r>
      <w:r w:rsidR="00F07DEC">
        <w:rPr>
          <w:rFonts w:ascii="Times New Roman" w:hAnsi="Times New Roman" w:cs="Times New Roman"/>
          <w:sz w:val="28"/>
          <w:szCs w:val="28"/>
        </w:rPr>
        <w:t>то идея тесной связи проектной деятельности</w:t>
      </w:r>
      <w:r w:rsidRPr="00967B79">
        <w:rPr>
          <w:rFonts w:ascii="Times New Roman" w:hAnsi="Times New Roman" w:cs="Times New Roman"/>
          <w:sz w:val="28"/>
          <w:szCs w:val="28"/>
        </w:rPr>
        <w:t xml:space="preserve"> обучения с окружающей повседневной жизнью. В своей педагогической деятельности я опираюсь на неразрывную связь с ней, на формирование единства знаний и умений, сознательность и активность учащихся в целостном педагогическом процессе.</w:t>
      </w:r>
    </w:p>
    <w:p w:rsidR="00967B79" w:rsidRPr="00967B79" w:rsidRDefault="00AA4642" w:rsidP="00AA4642">
      <w:pPr>
        <w:jc w:val="both"/>
        <w:rPr>
          <w:rFonts w:ascii="Times New Roman" w:hAnsi="Times New Roman" w:cs="Times New Roman"/>
          <w:sz w:val="28"/>
          <w:szCs w:val="28"/>
        </w:rPr>
      </w:pPr>
      <w:r>
        <w:rPr>
          <w:rFonts w:ascii="Times New Roman" w:hAnsi="Times New Roman" w:cs="Times New Roman"/>
          <w:sz w:val="28"/>
          <w:szCs w:val="28"/>
        </w:rPr>
        <w:t>6.Длительность работы над опытом: 3 года.</w:t>
      </w:r>
      <w:r w:rsidR="00967B79" w:rsidRPr="00967B79">
        <w:rPr>
          <w:rFonts w:ascii="Times New Roman" w:hAnsi="Times New Roman" w:cs="Times New Roman"/>
          <w:sz w:val="28"/>
          <w:szCs w:val="28"/>
        </w:rPr>
        <w:t xml:space="preserve"> </w:t>
      </w:r>
    </w:p>
    <w:p w:rsidR="00967B79" w:rsidRDefault="00AA4642" w:rsidP="00967B79">
      <w:pPr>
        <w:jc w:val="both"/>
        <w:rPr>
          <w:rFonts w:ascii="Times New Roman" w:hAnsi="Times New Roman" w:cs="Times New Roman"/>
          <w:sz w:val="28"/>
          <w:szCs w:val="28"/>
          <w:u w:val="single"/>
        </w:rPr>
      </w:pPr>
      <w:r>
        <w:rPr>
          <w:rFonts w:ascii="Times New Roman" w:hAnsi="Times New Roman" w:cs="Times New Roman"/>
          <w:sz w:val="28"/>
          <w:szCs w:val="28"/>
        </w:rPr>
        <w:t xml:space="preserve">7. </w:t>
      </w:r>
      <w:r w:rsidR="00967B79" w:rsidRPr="00967B79">
        <w:rPr>
          <w:rFonts w:ascii="Times New Roman" w:hAnsi="Times New Roman" w:cs="Times New Roman"/>
          <w:sz w:val="28"/>
          <w:szCs w:val="28"/>
          <w:u w:val="single"/>
        </w:rPr>
        <w:t>Теоретическая база</w:t>
      </w:r>
      <w:r w:rsidR="00F07DEC">
        <w:rPr>
          <w:rFonts w:ascii="Times New Roman" w:hAnsi="Times New Roman" w:cs="Times New Roman"/>
          <w:sz w:val="28"/>
          <w:szCs w:val="28"/>
          <w:u w:val="single"/>
        </w:rPr>
        <w:t xml:space="preserve"> и технология</w:t>
      </w:r>
      <w:r w:rsidR="00967B79" w:rsidRPr="00967B79">
        <w:rPr>
          <w:rFonts w:ascii="Times New Roman" w:hAnsi="Times New Roman" w:cs="Times New Roman"/>
          <w:sz w:val="28"/>
          <w:szCs w:val="28"/>
          <w:u w:val="single"/>
        </w:rPr>
        <w:t xml:space="preserve"> опыта .</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Еще Сухомлинский отмечал: « Страшная эта опасность – безделие за партой, безделие месяцы, годы. Это развращает морально, калечит человека и ... ничего не может возместить того, что упущено в самой главной сфере, где человек должен быть тружеником – в сфере мысли».</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Что делать? Как делать? Чтобы смотивировать детей на учебу. Мы знаем, что традиционные методы обучения у современных детей вызывают лишь раздражение и скуку. школа переходит на стандарты второго поколения, где заложен деятельн</w:t>
      </w:r>
      <w:r w:rsidRPr="00F07DEC">
        <w:rPr>
          <w:rFonts w:ascii="Times New Roman" w:eastAsia="Times New Roman" w:hAnsi="Times New Roman" w:cs="Times New Roman"/>
          <w:b/>
          <w:bCs/>
          <w:color w:val="000000"/>
          <w:sz w:val="28"/>
          <w:szCs w:val="28"/>
          <w:lang w:eastAsia="ru-RU"/>
        </w:rPr>
        <w:t>остныйый подход к обучению. Ученик учись сам.</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Одним из важнейших условий повышения эффективности учебного процесса я считаю является организация проектной и исследовательской деятельности и развитие её основного компонента – исследовательских умений, которые не только помогают школьникам лучше справляться с требованием программы, но и развивают у них логическое мышление, создают внутренний мотив учебной деятельности в целом при максимальной самостоятельной деятельности на уроке. Учитель и ученик здесь являются партнерами.</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Какие условия способствовали выбору моей темы?</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Для организации метода проекта и иссле</w:t>
      </w:r>
      <w:r w:rsidR="00005F07">
        <w:rPr>
          <w:rFonts w:ascii="Times New Roman" w:eastAsia="Times New Roman" w:hAnsi="Times New Roman" w:cs="Times New Roman"/>
          <w:color w:val="000000"/>
          <w:sz w:val="28"/>
          <w:szCs w:val="28"/>
          <w:lang w:eastAsia="ru-RU"/>
        </w:rPr>
        <w:t>довательской деятельности прошел</w:t>
      </w:r>
      <w:r w:rsidRPr="00F07DEC">
        <w:rPr>
          <w:rFonts w:ascii="Times New Roman" w:eastAsia="Times New Roman" w:hAnsi="Times New Roman" w:cs="Times New Roman"/>
          <w:color w:val="000000"/>
          <w:sz w:val="28"/>
          <w:szCs w:val="28"/>
          <w:lang w:eastAsia="ru-RU"/>
        </w:rPr>
        <w:t xml:space="preserve"> курсовую </w:t>
      </w:r>
      <w:r w:rsidR="00005F07">
        <w:rPr>
          <w:rFonts w:ascii="Times New Roman" w:eastAsia="Times New Roman" w:hAnsi="Times New Roman" w:cs="Times New Roman"/>
          <w:color w:val="000000"/>
          <w:sz w:val="28"/>
          <w:szCs w:val="28"/>
          <w:lang w:eastAsia="ru-RU"/>
        </w:rPr>
        <w:t>подготовку по данной теме.</w:t>
      </w:r>
      <w:r w:rsidRPr="00F07DEC">
        <w:rPr>
          <w:rFonts w:ascii="Times New Roman" w:eastAsia="Times New Roman" w:hAnsi="Times New Roman" w:cs="Times New Roman"/>
          <w:color w:val="000000"/>
          <w:sz w:val="28"/>
          <w:szCs w:val="28"/>
          <w:lang w:eastAsia="ru-RU"/>
        </w:rPr>
        <w:t xml:space="preserve"> В школе, есть условия для внедрения данной темы: интернет, компьютеры, множительная техника, учебное оборудование, много своей и школьной дополнительной литературы, небольшая наполняемость класса.</w:t>
      </w:r>
    </w:p>
    <w:p w:rsidR="00F07DEC" w:rsidRPr="00F07DEC" w:rsidRDefault="00F07DEC" w:rsidP="00F07DEC">
      <w:pPr>
        <w:numPr>
          <w:ilvl w:val="0"/>
          <w:numId w:val="1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lastRenderedPageBreak/>
        <w:t>Цель: </w:t>
      </w:r>
      <w:r w:rsidRPr="00F07DEC">
        <w:rPr>
          <w:rFonts w:ascii="Times New Roman" w:eastAsia="Times New Roman" w:hAnsi="Times New Roman" w:cs="Times New Roman"/>
          <w:i/>
          <w:iCs/>
          <w:color w:val="000000"/>
          <w:sz w:val="28"/>
          <w:szCs w:val="28"/>
          <w:lang w:eastAsia="ru-RU"/>
        </w:rPr>
        <w:t>формирование у учащихся поисково-исследовательских творческих умений и навыков в процессе изучения естественных дисциплин.</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Задачи:</w:t>
      </w:r>
    </w:p>
    <w:p w:rsidR="00F07DEC" w:rsidRPr="00F07DEC" w:rsidRDefault="00F07DEC" w:rsidP="00F07DEC">
      <w:pPr>
        <w:numPr>
          <w:ilvl w:val="0"/>
          <w:numId w:val="1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i/>
          <w:iCs/>
          <w:color w:val="000000"/>
          <w:sz w:val="28"/>
          <w:szCs w:val="28"/>
          <w:lang w:eastAsia="ru-RU"/>
        </w:rPr>
        <w:t>мотивировать учащихся к поисковой исследовательской и проектной деятельности;</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numPr>
          <w:ilvl w:val="0"/>
          <w:numId w:val="1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i/>
          <w:iCs/>
          <w:color w:val="000000"/>
          <w:sz w:val="28"/>
          <w:szCs w:val="28"/>
          <w:lang w:eastAsia="ru-RU"/>
        </w:rPr>
        <w:t>определенить в учебных дисциплинах проблемных тематических блоков, актуализирующих исследование и творческий поиск;</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numPr>
          <w:ilvl w:val="0"/>
          <w:numId w:val="2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i/>
          <w:iCs/>
          <w:color w:val="000000"/>
          <w:sz w:val="28"/>
          <w:szCs w:val="28"/>
          <w:lang w:eastAsia="ru-RU"/>
        </w:rPr>
        <w:t>внедренить различных формы и методы исследования;</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numPr>
          <w:ilvl w:val="0"/>
          <w:numId w:val="2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i/>
          <w:iCs/>
          <w:color w:val="000000"/>
          <w:sz w:val="28"/>
          <w:szCs w:val="28"/>
          <w:lang w:eastAsia="ru-RU"/>
        </w:rPr>
        <w:t>развивать умение описания и обобщения результатов своей деятельности</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numPr>
          <w:ilvl w:val="0"/>
          <w:numId w:val="2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i/>
          <w:iCs/>
          <w:color w:val="000000"/>
          <w:sz w:val="28"/>
          <w:szCs w:val="28"/>
          <w:lang w:eastAsia="ru-RU"/>
        </w:rPr>
        <w:t>формировать умений публичной защиты работы.</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противоречия между необходимостью активизации познавательной деятельности, развития исследовательских наклонностей школьника, преобладанием анатомо-морфологического материала, большого количества терминов и понятий в содержании школьного курса биологии.</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Гипотеза:</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Данная система поэтапного приобщения учащихся к исследовательской деятельности содействует развитию у них интереса к знаниям в области биологии, а так же выявлению талантливых и одаренных школьников.</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Ожидаемый результат:</w:t>
      </w:r>
    </w:p>
    <w:p w:rsidR="00F07DEC" w:rsidRPr="00F07DEC" w:rsidRDefault="00F07DEC" w:rsidP="00F07DEC">
      <w:pPr>
        <w:numPr>
          <w:ilvl w:val="0"/>
          <w:numId w:val="2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Развитие коммуникативных умений и навыков учащихся:</w:t>
      </w:r>
    </w:p>
    <w:p w:rsidR="00F07DEC" w:rsidRPr="00F07DEC" w:rsidRDefault="00F07DEC" w:rsidP="00F07DEC">
      <w:pPr>
        <w:numPr>
          <w:ilvl w:val="0"/>
          <w:numId w:val="2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Умению грамотно,   лаконично выражать свои мысли.</w:t>
      </w:r>
    </w:p>
    <w:p w:rsidR="00F07DEC" w:rsidRPr="00F07DEC" w:rsidRDefault="00F07DEC" w:rsidP="00F07DEC">
      <w:pPr>
        <w:numPr>
          <w:ilvl w:val="0"/>
          <w:numId w:val="2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Владение навыками презентации своей работы. </w:t>
      </w:r>
    </w:p>
    <w:p w:rsidR="00F07DEC" w:rsidRPr="00F07DEC" w:rsidRDefault="00F07DEC" w:rsidP="00F07DEC">
      <w:pPr>
        <w:numPr>
          <w:ilvl w:val="0"/>
          <w:numId w:val="2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lastRenderedPageBreak/>
        <w:t>Умение работать с различными источниками информации.</w:t>
      </w:r>
    </w:p>
    <w:p w:rsidR="00F07DEC" w:rsidRPr="00F07DEC" w:rsidRDefault="00F07DEC" w:rsidP="00F07DEC">
      <w:pPr>
        <w:numPr>
          <w:ilvl w:val="0"/>
          <w:numId w:val="2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Повышение мотивации учебной деятельности.</w:t>
      </w:r>
    </w:p>
    <w:p w:rsidR="00F07DEC" w:rsidRPr="00F07DEC" w:rsidRDefault="00F07DEC" w:rsidP="00F07DEC">
      <w:pPr>
        <w:numPr>
          <w:ilvl w:val="0"/>
          <w:numId w:val="2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Повышение качества обучения</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Что делать учителю, выбравшему методику проектной деятельности учащихся?</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1 Изучить теоретический материал и опыт других учителей по данной теме.</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2. Поработать с рабочей программой и определить темы, выделить блоки, где можно применить метод проектов.</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3. Выработать критерии оценки проектной деятельности учащихся. </w:t>
      </w:r>
      <w:r w:rsidRPr="00F07DEC">
        <w:rPr>
          <w:rFonts w:ascii="Times New Roman" w:eastAsia="Times New Roman" w:hAnsi="Times New Roman" w:cs="Times New Roman"/>
          <w:color w:val="000000"/>
          <w:sz w:val="28"/>
          <w:szCs w:val="28"/>
          <w:lang w:eastAsia="ru-RU"/>
        </w:rPr>
        <w:br/>
        <w:t>4. Составить нормы и требования по оформлению работы. </w:t>
      </w:r>
      <w:r w:rsidRPr="00F07DEC">
        <w:rPr>
          <w:rFonts w:ascii="Times New Roman" w:eastAsia="Times New Roman" w:hAnsi="Times New Roman" w:cs="Times New Roman"/>
          <w:color w:val="000000"/>
          <w:sz w:val="28"/>
          <w:szCs w:val="28"/>
          <w:lang w:eastAsia="ru-RU"/>
        </w:rPr>
        <w:br/>
        <w:t>5. Разработать примерные критерии оценки выступления докладчиков на защите проекта.</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6. Составить совместно с учащимися список тем для проектной деятельности. </w:t>
      </w:r>
      <w:r w:rsidRPr="00F07DEC">
        <w:rPr>
          <w:rFonts w:ascii="Times New Roman" w:eastAsia="Times New Roman" w:hAnsi="Times New Roman" w:cs="Times New Roman"/>
          <w:color w:val="000000"/>
          <w:sz w:val="28"/>
          <w:szCs w:val="28"/>
          <w:lang w:eastAsia="ru-RU"/>
        </w:rPr>
        <w:br/>
        <w:t>7. Осуществлять промежуточный контроль и коррекцию выполняемой учеником работы. </w:t>
      </w:r>
      <w:r w:rsidRPr="00F07DEC">
        <w:rPr>
          <w:rFonts w:ascii="Times New Roman" w:eastAsia="Times New Roman" w:hAnsi="Times New Roman" w:cs="Times New Roman"/>
          <w:color w:val="000000"/>
          <w:sz w:val="28"/>
          <w:szCs w:val="28"/>
          <w:lang w:eastAsia="ru-RU"/>
        </w:rPr>
        <w:br/>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Этапы формирования учебного исследования.</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1. Почему? Что? Как? «Образец исследования» (начальные классы)</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2. Продвинутый уровень «Я хочу и могу!» (5-7 классы)</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3. Высший уровень «Я знаю как!» (8-9 класс)</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Навыки проектной и исследовательской деятельности начинаю с 5 класса.</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 xml:space="preserve">На уроке-исследовании ставятся две цели: </w:t>
      </w:r>
      <w:r w:rsidR="00005F07">
        <w:rPr>
          <w:rFonts w:ascii="Times New Roman" w:eastAsia="Times New Roman" w:hAnsi="Times New Roman" w:cs="Times New Roman"/>
          <w:color w:val="000000"/>
          <w:sz w:val="28"/>
          <w:szCs w:val="28"/>
          <w:lang w:eastAsia="ru-RU"/>
        </w:rPr>
        <w:t>обучение предмету(дидактическая</w:t>
      </w:r>
      <w:r w:rsidRPr="00F07DEC">
        <w:rPr>
          <w:rFonts w:ascii="Times New Roman" w:eastAsia="Times New Roman" w:hAnsi="Times New Roman" w:cs="Times New Roman"/>
          <w:color w:val="000000"/>
          <w:sz w:val="28"/>
          <w:szCs w:val="28"/>
          <w:lang w:eastAsia="ru-RU"/>
        </w:rPr>
        <w:t xml:space="preserve"> и обучение исследовательским умениям(педагогическая).</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Известно, что тот, кто учится самостоятельно, преуспевает гораздо больше, чем тот, которому все объяснили. Для этого надо разбудить природную любознательность, влюбить в свой предмет. А как это сделать? Когда на предмет отводится 1 или 2 часа в неделю.</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Конечно, урок должен быть оригинальным, наполненным, с различными видами деятельности.</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Урок рождается непросто:</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Порой- с наивного вопроса,</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Порой- со странного ответа.</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Он долго зреет в тайне где-то…</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Когда сомнений нету боле-</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Он вырывается на волю,</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Нам отдает себя на милость:</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Смотрите! Что-то получилось!</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Итог обыденной работы-</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Восторг волшебного полета!</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Все это - дивное явленье-</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Урок, рожденный вдохновеньем.</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Обобщая свой опыт, конечно проще разложить по полочкам принципы и идеи, методы и приемы, но какими словами передать атмосферу урока –удивительное единение с детьми, радость познания и блеск неожиданной мысли, когда выдвигаются оригинальные идеи, находятся нестандартные решения. Как описать импровизацию, вдохновение, творчество?</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Виды исследовательской деятельности на уроке.</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У каждого учителя есть масса приемов и методов для стимулирования творческой активности, мышления, развития логики ребят без которой не возможно выходить на метод проектов.</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1.Креативные задания.</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Метод образного видения.</w:t>
      </w:r>
    </w:p>
    <w:p w:rsidR="00F07DEC" w:rsidRPr="00F07DEC" w:rsidRDefault="00F07DEC" w:rsidP="00F07DEC">
      <w:pPr>
        <w:numPr>
          <w:ilvl w:val="0"/>
          <w:numId w:val="24"/>
        </w:num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p>
    <w:p w:rsidR="00F07DEC" w:rsidRPr="00F07DEC" w:rsidRDefault="00F07DEC" w:rsidP="00F07DEC">
      <w:pPr>
        <w:numPr>
          <w:ilvl w:val="1"/>
          <w:numId w:val="2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lastRenderedPageBreak/>
        <w:t>Гидра и медуза кишечнополостные. Какие особенности их строения и жизнедеятельности вы бы взяли для создания фантастического существа?</w:t>
      </w:r>
    </w:p>
    <w:p w:rsidR="00F07DEC" w:rsidRPr="00F07DEC" w:rsidRDefault="00F07DEC" w:rsidP="00F07DEC">
      <w:pPr>
        <w:numPr>
          <w:ilvl w:val="1"/>
          <w:numId w:val="2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Какие особенности строения перепончатокрылых вы бы использовали в бионике?</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Метод сравнения.</w:t>
      </w:r>
    </w:p>
    <w:p w:rsidR="00F07DEC" w:rsidRPr="00F07DEC" w:rsidRDefault="00F07DEC" w:rsidP="00F07DEC">
      <w:pPr>
        <w:numPr>
          <w:ilvl w:val="0"/>
          <w:numId w:val="25"/>
        </w:num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p>
    <w:p w:rsidR="00F07DEC" w:rsidRPr="00F07DEC" w:rsidRDefault="00F07DEC" w:rsidP="00F07DEC">
      <w:pPr>
        <w:numPr>
          <w:ilvl w:val="1"/>
          <w:numId w:val="2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У каких растений водных или наземных лучше развита механическая ткань?</w:t>
      </w:r>
    </w:p>
    <w:p w:rsidR="00F07DEC" w:rsidRPr="00F07DEC" w:rsidRDefault="00F07DEC" w:rsidP="00F07DEC">
      <w:pPr>
        <w:numPr>
          <w:ilvl w:val="1"/>
          <w:numId w:val="2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Два живых организма береза и собака: выскажите версии, почему их нельзя назвать родственниками?</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Метод эвристического исследования.</w:t>
      </w:r>
    </w:p>
    <w:p w:rsidR="00F07DEC" w:rsidRPr="00F07DEC" w:rsidRDefault="00F07DEC" w:rsidP="00F07DEC">
      <w:pPr>
        <w:numPr>
          <w:ilvl w:val="0"/>
          <w:numId w:val="26"/>
        </w:num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p>
    <w:p w:rsidR="00F07DEC" w:rsidRPr="00F07DEC" w:rsidRDefault="00F07DEC" w:rsidP="00F07DEC">
      <w:pPr>
        <w:numPr>
          <w:ilvl w:val="1"/>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Исследуй поговорку</w:t>
      </w:r>
      <w:r w:rsidRPr="00F07DEC">
        <w:rPr>
          <w:rFonts w:ascii="Times New Roman" w:eastAsia="Times New Roman" w:hAnsi="Times New Roman" w:cs="Times New Roman"/>
          <w:i/>
          <w:iCs/>
          <w:color w:val="000000"/>
          <w:sz w:val="28"/>
          <w:szCs w:val="28"/>
          <w:lang w:eastAsia="ru-RU"/>
        </w:rPr>
        <w:t> «Без корня и полынь не растет. Нужен как воздух».</w:t>
      </w:r>
    </w:p>
    <w:p w:rsidR="00F07DEC" w:rsidRPr="00F07DEC" w:rsidRDefault="00F07DEC" w:rsidP="00F07DEC">
      <w:pPr>
        <w:numPr>
          <w:ilvl w:val="1"/>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Сою называют «зеленой коровой». Проведите исследование и запишите как можно больше фактов, подтверждающих данное высказывание.</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Метод гипотез.</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*Почему весной появляются почки на деревьях?</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*Найди возможную причину событий. Медведь зимой не заснул, а бродит по лесу?</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Исследование.</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*Собери «досье» на какой то объект или явление.</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*Метод конструирования понятий. Составь памятку, алгоритм характеристики семейства, какого-то объекта и.т.д.</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Метод ошибок. Метод фактов и др.</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Такие креативные задания предполагают создание учеником своего продукта: идеи, стиха, рекламы, рисунка, памятки, сочинения, эссе и т.д.</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2. Проблемные задания, биологические задачи, где учащиеся ищут способ решения без помощи учителя.</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Этот метод предполагает максимально самостоятельную деятельность учащихся по получению и усвоению знаний и умений.</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Они содержат противоречия, требуют размышления, сравнения известного с неизвестным, нестандартного взгляда на хорошо знакомые факты и явления, выдвижения гипотез и их обоснования.</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Такие вопросы с «Почему»? часто звучат на наших уроках. Но умных ответом мы слышим мало. На такой вопрос отвечают, как правило, ученики, у которых скорость протекания мыслительных процессов совпадает со скоростью говорения учителя. И, ответ звучит неверный или неполный. Надо обязательно показать ребятам, что ответы на многие проблемные вопросы представляют собой цепочку логических рассуждений, в которых каждое звено связано с предыдущим, поэтому, отвечая на такие вопросы, не следует ограничиваться только одним звеном.</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Поэтому с 5 класса я приучаю ребят отличать эти задания, и после их озвучивания требуется пауза «минута мысли», когда в полной тишине каждый пытается найти свой ответ.</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3. Прием «Обрати вред в пользу»</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Это трудный, но в то же время и мудрый прием. Он требует хорошо знать систему. Что в ней плохо, попытаться обратить в пользу. Этот прием я использую реже. Таких заданий в копилке не так много.</w:t>
      </w:r>
    </w:p>
    <w:p w:rsidR="00F07DEC" w:rsidRPr="00F07DEC" w:rsidRDefault="00F07DEC" w:rsidP="00F07DEC">
      <w:pPr>
        <w:numPr>
          <w:ilvl w:val="0"/>
          <w:numId w:val="27"/>
        </w:num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p>
    <w:p w:rsidR="00F07DEC" w:rsidRPr="00F07DEC" w:rsidRDefault="00F07DEC" w:rsidP="00F07DEC">
      <w:pPr>
        <w:numPr>
          <w:ilvl w:val="1"/>
          <w:numId w:val="2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В месте, где нереститься рыба, затонуло рыболовецкое судно. Это плохо? А что хорошего?</w:t>
      </w:r>
    </w:p>
    <w:p w:rsidR="00F07DEC" w:rsidRPr="00F07DEC" w:rsidRDefault="00F07DEC" w:rsidP="00F07DEC">
      <w:pPr>
        <w:numPr>
          <w:ilvl w:val="1"/>
          <w:numId w:val="2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Бактерии, вирусы вызывают заболевания животных. Это плохо. А что хорошего?</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Иногда у ребят самих получается придумывать такие задания.</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 Ядовитые грибы опасны. Это плохо. А что хорошего?</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-Мутации. Это хорошо или плохо?</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lastRenderedPageBreak/>
        <w:t>4. Теоретические экспресс - исследования.</w:t>
      </w:r>
      <w:r w:rsidRPr="00F07DEC">
        <w:rPr>
          <w:rFonts w:ascii="Times New Roman" w:eastAsia="Times New Roman" w:hAnsi="Times New Roman" w:cs="Times New Roman"/>
          <w:color w:val="000000"/>
          <w:sz w:val="28"/>
          <w:szCs w:val="28"/>
          <w:lang w:eastAsia="ru-RU"/>
        </w:rPr>
        <w:br/>
        <w:t>Этот метод ориентирован на работу по изучению и обобщению фактов, материалов, содержащихся в разных источниках. Исследование можно проводить с самыми разными объектами и позволяют увидеть множество тем для собственных изысканий, построения различных гипотез.</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Этот метод мне нравится больше всего, и поэтому я часто применяю его на уроке. Учащиеся 5-6 классов достаточно успешно справляются с этой формой исследования. Очень удачно использовать эту форму в 5 классе на темах «Жизнь на Земле», «Человек на Земле». Эти темы проходят во второй половине учебного года, у ребят уже есть представления и выработаны некоторые исследовательские умения, поэтому получаются разные виды работ.</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Мини- исследование. « Пингвин птица, а не летает. Почему?»</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«Хорошо ли жирафу с длиной шеей?»</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Коллаж «Домашние животные», «Животные зимой и летом», «Вокруг света с фотоаппаратом» ( Комментарии)</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5. Проведение учебного эксперимента.</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Сюда относятся все лабораторные и практические работы и экскурсии по биологии, начиная с 5 класса.</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При выполнении этих работ ученик получает субъективно новые знания.</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Приобретает навыки наблюдения, оформления результатов своей работы, анализирует полученные данные, и делает выводы.</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Темы всех работ прописаны в рабочей программе.</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6. Нетрадиционные уроки.</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В течение года в 5-6 классах провожу их 3-4, а в старших классах 1-2.</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Чаще всего это первый урок в 6 классе «Посвящение».</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«Урок открытых мыслей» после крупных тем. Например, 6 класс «Жизнедеятельность живых организмов». 7 класс «Класс Млекопитающие». Суд «Их незаслуженно обижают»</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Эти уроки иногда проходят в виде дискуссий. Ребята исследуют не только учебную литературу по данной теме, но и дополнительную.</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lastRenderedPageBreak/>
        <w:t>7.Еще приведу примеры некоторых творческих заданий.</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i/>
          <w:iCs/>
          <w:color w:val="000000"/>
          <w:sz w:val="28"/>
          <w:szCs w:val="28"/>
          <w:lang w:eastAsia="ru-RU"/>
        </w:rPr>
        <w:t>Сказочные истории (о клеточном царстве – государстве).</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i/>
          <w:iCs/>
          <w:color w:val="000000"/>
          <w:sz w:val="28"/>
          <w:szCs w:val="28"/>
          <w:lang w:eastAsia="ru-RU"/>
        </w:rPr>
        <w:t>Спор органов</w:t>
      </w:r>
      <w:r w:rsidRPr="00F07DEC">
        <w:rPr>
          <w:rFonts w:ascii="Times New Roman" w:eastAsia="Times New Roman" w:hAnsi="Times New Roman" w:cs="Times New Roman"/>
          <w:color w:val="000000"/>
          <w:sz w:val="28"/>
          <w:szCs w:val="28"/>
          <w:lang w:eastAsia="ru-RU"/>
        </w:rPr>
        <w:t> растения. «Кто из них главнее».</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Царевна-лягушка (сказка) и др.</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i/>
          <w:iCs/>
          <w:color w:val="000000"/>
          <w:sz w:val="28"/>
          <w:szCs w:val="28"/>
          <w:lang w:eastAsia="ru-RU"/>
        </w:rPr>
        <w:t>Моделирование фантастического животного и его защита.</w:t>
      </w:r>
      <w:r w:rsidRPr="00F07DEC">
        <w:rPr>
          <w:rFonts w:ascii="Times New Roman" w:eastAsia="Times New Roman" w:hAnsi="Times New Roman" w:cs="Times New Roman"/>
          <w:color w:val="000000"/>
          <w:sz w:val="28"/>
          <w:szCs w:val="28"/>
          <w:lang w:eastAsia="ru-RU"/>
        </w:rPr>
        <w:t> Приспособление животного к среде обитания. (5 кл.)</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i/>
          <w:iCs/>
          <w:color w:val="000000"/>
          <w:sz w:val="28"/>
          <w:szCs w:val="28"/>
          <w:lang w:eastAsia="ru-RU"/>
        </w:rPr>
        <w:t>Интервью.</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Ребята придумывают интересные вопросы по теме(питание, дыхание, движение) и формулируют ответы на них от имени каких – либо организмов.</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Например, интервью с кротом, с рыбой и т.д.</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i/>
          <w:iCs/>
          <w:color w:val="000000"/>
          <w:sz w:val="28"/>
          <w:szCs w:val="28"/>
          <w:lang w:eastAsia="ru-RU"/>
        </w:rPr>
        <w:t>Написать статью для детей детского садика, научную статью.</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Особенно это хорошо получается при изучении темы «Бактерии», «Грибы», «Лишайники»</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numPr>
          <w:ilvl w:val="0"/>
          <w:numId w:val="2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Исследовательские проекты.</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Исследовательские проекты можно считать высшей ступенью исследовательской деятельности учащихся. Овладев методом  теоретических экспресс - исследований,  приобретя навыки практической экспериментальной работы, учащиеся достаточно успешно справляются с экспериментальной частью проектов, выполняемой по специально подобранным методикам. Однако, для выполнения учебного проекта одного урока недостаточно.</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Поэтому эти работы выполняются в течении изучения темы.</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Тематика работ. Мы выполняли разного вида проекты: информационные, практико-ориентированные, социальные, исследовательские. Вот темы некоторых работ.</w:t>
      </w:r>
    </w:p>
    <w:p w:rsidR="00F07DEC" w:rsidRPr="00F07DEC" w:rsidRDefault="0052237D"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«Проблемы озера Байкал».</w:t>
      </w:r>
    </w:p>
    <w:p w:rsidR="00F07DEC" w:rsidRPr="00F07DEC" w:rsidRDefault="0052237D"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«Выбираем лучшие сорта картофеля Тамбовской области»</w:t>
      </w:r>
      <w:r w:rsidR="00F07DEC" w:rsidRPr="00F07DEC">
        <w:rPr>
          <w:rFonts w:ascii="Times New Roman" w:eastAsia="Times New Roman" w:hAnsi="Times New Roman" w:cs="Times New Roman"/>
          <w:color w:val="000000"/>
          <w:sz w:val="28"/>
          <w:szCs w:val="28"/>
          <w:lang w:eastAsia="ru-RU"/>
        </w:rPr>
        <w:t>.</w:t>
      </w:r>
    </w:p>
    <w:p w:rsidR="00F07DEC" w:rsidRPr="00F07DEC" w:rsidRDefault="0052237D"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«Биологические методы борьбы с колорадским жуком и озимой совкой».</w:t>
      </w:r>
    </w:p>
    <w:p w:rsidR="00F07DEC" w:rsidRPr="00F07DEC" w:rsidRDefault="0052237D"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«Лучшие сорта земляники Тамбовской области».</w:t>
      </w:r>
      <w:r w:rsidR="00F07DEC" w:rsidRPr="00F07DEC">
        <w:rPr>
          <w:rFonts w:ascii="Times New Roman" w:eastAsia="Times New Roman" w:hAnsi="Times New Roman" w:cs="Times New Roman"/>
          <w:color w:val="000000"/>
          <w:sz w:val="28"/>
          <w:szCs w:val="28"/>
          <w:lang w:eastAsia="ru-RU"/>
        </w:rPr>
        <w:t>.</w:t>
      </w:r>
    </w:p>
    <w:p w:rsidR="00F07DEC" w:rsidRPr="00F07DEC" w:rsidRDefault="0052237D"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«Влияние внешних условий на рост цветов».</w:t>
      </w:r>
    </w:p>
    <w:p w:rsidR="00F07DEC" w:rsidRPr="00F07DEC" w:rsidRDefault="0052237D"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«Вирусы»</w:t>
      </w:r>
      <w:r w:rsidR="00F07DEC" w:rsidRPr="00F07DEC">
        <w:rPr>
          <w:rFonts w:ascii="Times New Roman" w:eastAsia="Times New Roman" w:hAnsi="Times New Roman" w:cs="Times New Roman"/>
          <w:color w:val="000000"/>
          <w:sz w:val="28"/>
          <w:szCs w:val="28"/>
          <w:lang w:eastAsia="ru-RU"/>
        </w:rPr>
        <w:t>.</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Продукт, который делают дети может быть самым разнообразным: буклеты, сказки, коллаж, работы на электронных и бумажных носителях.</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 Домашние задания также могут носить  исследовательский  характер:</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 1.  Описание растений и животных по плану</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i/>
          <w:iCs/>
          <w:color w:val="000000"/>
          <w:sz w:val="28"/>
          <w:szCs w:val="28"/>
          <w:lang w:eastAsia="ru-RU"/>
        </w:rPr>
        <w:t>Задание</w:t>
      </w:r>
      <w:r w:rsidRPr="00F07DEC">
        <w:rPr>
          <w:rFonts w:ascii="Times New Roman" w:eastAsia="Times New Roman" w:hAnsi="Times New Roman" w:cs="Times New Roman"/>
          <w:color w:val="000000"/>
          <w:sz w:val="28"/>
          <w:szCs w:val="28"/>
          <w:lang w:eastAsia="ru-RU"/>
        </w:rPr>
        <w:t>: Охарактеризуйте комнатное растение по следующему плану</w:t>
      </w:r>
      <w:r w:rsidRPr="00F07DEC">
        <w:rPr>
          <w:rFonts w:ascii="Times New Roman" w:eastAsia="Times New Roman" w:hAnsi="Times New Roman" w:cs="Times New Roman"/>
          <w:color w:val="000000"/>
          <w:sz w:val="28"/>
          <w:szCs w:val="28"/>
          <w:lang w:eastAsia="ru-RU"/>
        </w:rPr>
        <w:br/>
      </w:r>
      <w:r w:rsidRPr="00F07DEC">
        <w:rPr>
          <w:rFonts w:ascii="Times New Roman" w:eastAsia="Times New Roman" w:hAnsi="Times New Roman" w:cs="Times New Roman"/>
          <w:color w:val="000000"/>
          <w:sz w:val="28"/>
          <w:szCs w:val="28"/>
          <w:lang w:eastAsia="ru-RU"/>
        </w:rPr>
        <w:br/>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2. Наблюдение за живыми объектами (за поведением кошки, собаки. поведением хомячка в клетке, реакцией комнатных растений на время суток и др.)</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В рабочих тетрадях остается запись:</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1. Проблема.</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2. Тема исследования.</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3. Цель исследования</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4. Гипотеза. Объект и предмет исследования.</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5. Описание наблюдения.</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6. Вывод. Подтверждение гипотезы.</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br/>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3.  Наблюдение за своим организмом (частота дыхания после физической нагрузки, реакция организма на время суток , свой рост в течение суток, измерение температуры тела в покое и после физической нагрузки)</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lastRenderedPageBreak/>
        <w:t>Метод проектов и формирование исследовательских навыков:</w:t>
      </w:r>
    </w:p>
    <w:p w:rsidR="00F07DEC" w:rsidRPr="00F07DEC" w:rsidRDefault="00F07DEC" w:rsidP="00F07DEC">
      <w:pPr>
        <w:numPr>
          <w:ilvl w:val="0"/>
          <w:numId w:val="2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заметно повышает интерес школьников к отдельным областям знаний, так и к образованию в целом;</w:t>
      </w:r>
    </w:p>
    <w:p w:rsidR="00F07DEC" w:rsidRPr="00F07DEC" w:rsidRDefault="00F07DEC" w:rsidP="00F07DEC">
      <w:pPr>
        <w:numPr>
          <w:ilvl w:val="0"/>
          <w:numId w:val="2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помогает самореализоваться в дальнейшей жизни;</w:t>
      </w:r>
    </w:p>
    <w:p w:rsidR="00F07DEC" w:rsidRPr="00F07DEC" w:rsidRDefault="00F07DEC" w:rsidP="00F07DEC">
      <w:pPr>
        <w:numPr>
          <w:ilvl w:val="0"/>
          <w:numId w:val="2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повышает заинтересованность учащихся в учебной деятельности и получения удовольствия от достигнутых результатов;</w:t>
      </w:r>
    </w:p>
    <w:p w:rsidR="00F07DEC" w:rsidRPr="00F07DEC" w:rsidRDefault="00F07DEC" w:rsidP="00F07DEC">
      <w:pPr>
        <w:numPr>
          <w:ilvl w:val="0"/>
          <w:numId w:val="2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осуществляет партнерство учителя и ученика на уроке;</w:t>
      </w:r>
    </w:p>
    <w:p w:rsidR="00F07DEC" w:rsidRPr="00F07DEC" w:rsidRDefault="00F07DEC" w:rsidP="00F07DEC">
      <w:pPr>
        <w:numPr>
          <w:ilvl w:val="0"/>
          <w:numId w:val="2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дает возможность использовать различные источники информации;</w:t>
      </w:r>
    </w:p>
    <w:p w:rsidR="00F07DEC" w:rsidRPr="00F07DEC" w:rsidRDefault="00F07DEC" w:rsidP="00F07DEC">
      <w:pPr>
        <w:numPr>
          <w:ilvl w:val="0"/>
          <w:numId w:val="2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осуществлять самоконтроль и самооценку своей деятельности</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u w:val="single"/>
          <w:lang w:eastAsia="ru-RU"/>
        </w:rPr>
        <w:t>Преимущества:</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 у обучающихся в наибольшей степени развиваются навыки самостоятельной работы;</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 формируются умения творчески, нестандартно решать учебные задачи;</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 возникает положительная мотивация к познавательной деятельности и активной работе;</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 интерес к предмету побуждает к чтению биологической литературы, что расширяет их познания в области, данной науки.</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br/>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Результат изменений.</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Повышение качества знаний: возрастает осознанный подход к деятельности на уроке, успешное участие в районных олимпиадах по биологии</w:t>
      </w:r>
      <w:r w:rsidR="00005F07">
        <w:rPr>
          <w:rFonts w:ascii="Times New Roman" w:eastAsia="Times New Roman" w:hAnsi="Times New Roman" w:cs="Times New Roman"/>
          <w:color w:val="000000"/>
          <w:sz w:val="28"/>
          <w:szCs w:val="28"/>
          <w:lang w:eastAsia="ru-RU"/>
        </w:rPr>
        <w:t xml:space="preserve"> и географии</w:t>
      </w:r>
      <w:r w:rsidRPr="00F07DEC">
        <w:rPr>
          <w:rFonts w:ascii="Times New Roman" w:eastAsia="Times New Roman" w:hAnsi="Times New Roman" w:cs="Times New Roman"/>
          <w:color w:val="000000"/>
          <w:sz w:val="28"/>
          <w:szCs w:val="28"/>
          <w:lang w:eastAsia="ru-RU"/>
        </w:rPr>
        <w:t xml:space="preserve">, активизация научно-исследовательской работы по предмету, участие в школьной практической конференции, в районном фестивале творческих работ учащихся естественного цикла, выступление ребят со своими работами на районном семинаре </w:t>
      </w:r>
      <w:r w:rsidR="00005F07">
        <w:rPr>
          <w:rFonts w:ascii="Times New Roman" w:eastAsia="Times New Roman" w:hAnsi="Times New Roman" w:cs="Times New Roman"/>
          <w:color w:val="000000"/>
          <w:sz w:val="28"/>
          <w:szCs w:val="28"/>
          <w:lang w:eastAsia="ru-RU"/>
        </w:rPr>
        <w:t xml:space="preserve">учителей на базе нашей школы. </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u w:val="single"/>
          <w:lang w:eastAsia="ru-RU"/>
        </w:rPr>
        <w:t>Ограничения:</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-нет Интернета у учителя дома;</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-финансовые затраты на создание авторских средств обучения (краска для принтера, особенно цветная).</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u w:val="single"/>
          <w:lang w:eastAsia="ru-RU"/>
        </w:rPr>
        <w:lastRenderedPageBreak/>
        <w:t>Трудоемкость:</w:t>
      </w:r>
      <w:r w:rsidRPr="00F07DEC">
        <w:rPr>
          <w:rFonts w:ascii="Times New Roman" w:eastAsia="Times New Roman" w:hAnsi="Times New Roman" w:cs="Times New Roman"/>
          <w:color w:val="000000"/>
          <w:sz w:val="28"/>
          <w:szCs w:val="28"/>
          <w:lang w:eastAsia="ru-RU"/>
        </w:rPr>
        <w:t> большие временные затраты на подготовку к урокам (работа в ИНТЕРНЕТЕ, создание презентаций, подбор интересного материала, выбор форм работы и т.д.).</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Ребенок – существо само по себе деятельное. Ему нужно все пощупать, потрогать, познать. Учиться – значит исследовать мир.</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А. Амонашвили говорил: «Надо прогнать с уроков бога сна Морфея и чаще приглашать бога смеха Момуса».</w:t>
      </w:r>
    </w:p>
    <w:p w:rsidR="00F07DEC" w:rsidRPr="00F07DEC" w:rsidRDefault="00F07DEC" w:rsidP="00F07D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7DEC">
        <w:rPr>
          <w:rFonts w:ascii="Times New Roman" w:eastAsia="Times New Roman" w:hAnsi="Times New Roman" w:cs="Times New Roman"/>
          <w:color w:val="000000"/>
          <w:sz w:val="28"/>
          <w:szCs w:val="28"/>
          <w:lang w:eastAsia="ru-RU"/>
        </w:rPr>
        <w:t>Однообразие и скука- враги творчества!</w:t>
      </w:r>
    </w:p>
    <w:p w:rsidR="00F07DEC" w:rsidRPr="00F07DEC" w:rsidRDefault="00F07DEC" w:rsidP="00F07DEC">
      <w:pPr>
        <w:rPr>
          <w:rFonts w:ascii="Times New Roman" w:hAnsi="Times New Roman" w:cs="Times New Roman"/>
          <w:sz w:val="28"/>
          <w:szCs w:val="28"/>
        </w:rPr>
      </w:pPr>
    </w:p>
    <w:p w:rsidR="00F07DEC" w:rsidRPr="00967B79" w:rsidRDefault="00F07DEC" w:rsidP="00967B79">
      <w:pPr>
        <w:jc w:val="both"/>
        <w:rPr>
          <w:rFonts w:ascii="Times New Roman" w:hAnsi="Times New Roman" w:cs="Times New Roman"/>
          <w:sz w:val="28"/>
          <w:szCs w:val="28"/>
          <w:u w:val="single"/>
        </w:rPr>
      </w:pPr>
    </w:p>
    <w:p w:rsidR="00967B79" w:rsidRPr="00967B79" w:rsidRDefault="00967B79" w:rsidP="00005F07">
      <w:pPr>
        <w:jc w:val="both"/>
        <w:rPr>
          <w:rFonts w:ascii="Times New Roman" w:hAnsi="Times New Roman" w:cs="Times New Roman"/>
          <w:sz w:val="28"/>
          <w:szCs w:val="28"/>
        </w:rPr>
      </w:pPr>
      <w:r w:rsidRPr="00967B79">
        <w:rPr>
          <w:rFonts w:ascii="Times New Roman" w:hAnsi="Times New Roman" w:cs="Times New Roman"/>
          <w:sz w:val="28"/>
          <w:szCs w:val="28"/>
        </w:rPr>
        <w:t xml:space="preserve"> </w:t>
      </w:r>
      <w:r w:rsidRPr="00967B79">
        <w:rPr>
          <w:rFonts w:ascii="Times New Roman" w:hAnsi="Times New Roman" w:cs="Times New Roman"/>
          <w:sz w:val="28"/>
          <w:szCs w:val="28"/>
        </w:rPr>
        <w:tab/>
        <w:t xml:space="preserve"> </w:t>
      </w:r>
    </w:p>
    <w:p w:rsidR="00BB3A2D" w:rsidRPr="00F01A25" w:rsidRDefault="00BB3A2D" w:rsidP="00BB3A2D">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7"/>
          <w:szCs w:val="27"/>
        </w:rPr>
        <w:t>Цель данного опыта –</w:t>
      </w:r>
      <w:r w:rsidRPr="00F01A25">
        <w:rPr>
          <w:rFonts w:ascii="Times New Roman" w:hAnsi="Times New Roman" w:cs="Times New Roman"/>
          <w:color w:val="333333"/>
          <w:sz w:val="28"/>
          <w:szCs w:val="28"/>
          <w:shd w:val="clear" w:color="auto" w:fill="FFFFFF"/>
        </w:rPr>
        <w:t>Главная педагогическая цель любого проекта – формирование различных ключевых компетенций, под которыми понимаются комплексные свойства личности, включающие взаимосвязанные знания, умения, ценности, а также готовность мобилизовать их в необходимой ситуации.</w:t>
      </w:r>
    </w:p>
    <w:p w:rsidR="00BB3A2D" w:rsidRDefault="00BB3A2D" w:rsidP="00BB3A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Методические задачи работы в данном направлении: изложение различных точек зрения,на один и тот же вопрос,сталкновение противоречий в практической деятельности,постановка конкретных задач.</w:t>
      </w:r>
    </w:p>
    <w:p w:rsidR="00BB3A2D" w:rsidRDefault="00BB3A2D" w:rsidP="00BB3A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Педагогические задачи работы: изложение содержания учебного материала,проверка усвоения знаний,формирование умений создания проектов.</w:t>
      </w:r>
    </w:p>
    <w:p w:rsidR="00967B79" w:rsidRPr="00967B79" w:rsidRDefault="00967B79" w:rsidP="00967B79">
      <w:pPr>
        <w:tabs>
          <w:tab w:val="left" w:pos="720"/>
        </w:tabs>
        <w:rPr>
          <w:rFonts w:ascii="Times New Roman" w:hAnsi="Times New Roman" w:cs="Times New Roman"/>
          <w:sz w:val="28"/>
          <w:szCs w:val="28"/>
        </w:rPr>
      </w:pPr>
    </w:p>
    <w:p w:rsidR="00967B79" w:rsidRPr="00967B79" w:rsidRDefault="00967B79" w:rsidP="00967B79">
      <w:pPr>
        <w:pStyle w:val="a3"/>
        <w:rPr>
          <w:sz w:val="28"/>
          <w:szCs w:val="28"/>
        </w:rPr>
      </w:pPr>
    </w:p>
    <w:p w:rsidR="00967B79" w:rsidRPr="00967B79" w:rsidRDefault="00967B79" w:rsidP="00967B79">
      <w:pPr>
        <w:pStyle w:val="a3"/>
        <w:rPr>
          <w:sz w:val="28"/>
          <w:szCs w:val="28"/>
        </w:rPr>
      </w:pPr>
    </w:p>
    <w:p w:rsidR="00967B79" w:rsidRDefault="00967B79" w:rsidP="00967B79">
      <w:pPr>
        <w:pStyle w:val="a3"/>
        <w:rPr>
          <w:sz w:val="28"/>
          <w:szCs w:val="28"/>
        </w:rPr>
      </w:pPr>
    </w:p>
    <w:p w:rsidR="00967B79" w:rsidRDefault="00967B79" w:rsidP="00967B79">
      <w:pPr>
        <w:tabs>
          <w:tab w:val="left" w:pos="0"/>
        </w:tabs>
        <w:ind w:firstLine="540"/>
        <w:jc w:val="both"/>
        <w:rPr>
          <w:sz w:val="28"/>
          <w:szCs w:val="28"/>
        </w:rPr>
      </w:pPr>
    </w:p>
    <w:p w:rsidR="00967B79" w:rsidRDefault="00967B79" w:rsidP="00967B79"/>
    <w:p w:rsidR="00AE67C6" w:rsidRDefault="009B2908" w:rsidP="00AE67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w:t>
      </w:r>
    </w:p>
    <w:p w:rsidR="00B26598" w:rsidRDefault="00B26598" w:rsidP="00AE67C6">
      <w:pPr>
        <w:spacing w:before="100" w:beforeAutospacing="1" w:after="100" w:afterAutospacing="1" w:line="240" w:lineRule="auto"/>
        <w:jc w:val="right"/>
        <w:rPr>
          <w:rFonts w:ascii="Times New Roman" w:eastAsia="Times New Roman" w:hAnsi="Times New Roman" w:cs="Times New Roman"/>
          <w:sz w:val="27"/>
          <w:szCs w:val="27"/>
        </w:rPr>
      </w:pPr>
    </w:p>
    <w:p w:rsidR="00AE67C6" w:rsidRDefault="00AE67C6" w:rsidP="00AE67C6">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ТАБЛИЦА №1 </w:t>
      </w:r>
    </w:p>
    <w:p w:rsidR="002631E5" w:rsidRDefault="00AE67C6" w:rsidP="002631E5">
      <w:pPr>
        <w:spacing w:after="0" w:line="240" w:lineRule="auto"/>
        <w:ind w:firstLine="540"/>
        <w:jc w:val="center"/>
        <w:rPr>
          <w:rFonts w:ascii="Times New Roman" w:eastAsia="Calibri" w:hAnsi="Times New Roman" w:cs="Times New Roman"/>
          <w:b/>
          <w:bCs/>
          <w:color w:val="000000"/>
          <w:sz w:val="32"/>
          <w:szCs w:val="32"/>
        </w:rPr>
      </w:pPr>
      <w:r>
        <w:rPr>
          <w:rFonts w:ascii="Times New Roman" w:eastAsia="Times New Roman" w:hAnsi="Times New Roman" w:cs="Times New Roman"/>
          <w:b/>
          <w:bCs/>
          <w:sz w:val="24"/>
          <w:szCs w:val="24"/>
        </w:rPr>
        <w:t xml:space="preserve"> </w:t>
      </w:r>
      <w:r w:rsidR="002631E5">
        <w:rPr>
          <w:rFonts w:ascii="Times New Roman" w:eastAsia="Calibri" w:hAnsi="Times New Roman" w:cs="Times New Roman"/>
          <w:b/>
          <w:bCs/>
          <w:color w:val="000000"/>
          <w:sz w:val="32"/>
          <w:szCs w:val="32"/>
        </w:rPr>
        <w:t xml:space="preserve">Результаты проведения промежуточной (переводной) аттестации  </w:t>
      </w:r>
      <w:r w:rsidR="002631E5">
        <w:rPr>
          <w:rStyle w:val="FontStyle12"/>
          <w:sz w:val="32"/>
          <w:szCs w:val="32"/>
        </w:rPr>
        <w:t>представлены в следующих таблицах</w:t>
      </w:r>
      <w:r w:rsidR="002631E5">
        <w:rPr>
          <w:rFonts w:ascii="Times New Roman" w:eastAsia="Calibri" w:hAnsi="Times New Roman" w:cs="Times New Roman"/>
          <w:b/>
          <w:bCs/>
          <w:color w:val="000000"/>
          <w:sz w:val="32"/>
          <w:szCs w:val="32"/>
        </w:rPr>
        <w:t>:</w:t>
      </w:r>
    </w:p>
    <w:p w:rsidR="002631E5" w:rsidRDefault="002631E5" w:rsidP="002631E5">
      <w:pPr>
        <w:spacing w:after="0" w:line="240" w:lineRule="auto"/>
        <w:ind w:firstLine="540"/>
        <w:jc w:val="center"/>
        <w:rPr>
          <w:rStyle w:val="FontStyle12"/>
          <w:sz w:val="32"/>
          <w:szCs w:val="32"/>
        </w:rPr>
      </w:pPr>
    </w:p>
    <w:p w:rsidR="002631E5" w:rsidRDefault="002631E5" w:rsidP="002631E5">
      <w:pPr>
        <w:pStyle w:val="Style1"/>
        <w:widowControl/>
        <w:ind w:firstLine="720"/>
        <w:jc w:val="center"/>
        <w:rPr>
          <w:rStyle w:val="FontStyle12"/>
        </w:rPr>
      </w:pPr>
      <w:r>
        <w:rPr>
          <w:rStyle w:val="FontStyle12"/>
        </w:rPr>
        <w:t>201</w:t>
      </w:r>
      <w:r w:rsidR="002A6F77">
        <w:rPr>
          <w:rStyle w:val="FontStyle12"/>
        </w:rPr>
        <w:t>7</w:t>
      </w:r>
      <w:r>
        <w:rPr>
          <w:rStyle w:val="FontStyle12"/>
        </w:rPr>
        <w:t>-201</w:t>
      </w:r>
      <w:r w:rsidR="002A6F77">
        <w:rPr>
          <w:rStyle w:val="FontStyle12"/>
        </w:rPr>
        <w:t>8</w:t>
      </w:r>
      <w:r>
        <w:rPr>
          <w:rStyle w:val="FontStyle12"/>
        </w:rPr>
        <w:t xml:space="preserve"> уч год</w:t>
      </w:r>
    </w:p>
    <w:p w:rsidR="002631E5" w:rsidRDefault="002631E5" w:rsidP="002631E5">
      <w:pPr>
        <w:pStyle w:val="Style1"/>
        <w:widowControl/>
        <w:ind w:firstLine="720"/>
        <w:jc w:val="center"/>
        <w:rPr>
          <w:rStyle w:val="FontStyle12"/>
        </w:rPr>
      </w:pPr>
    </w:p>
    <w:tbl>
      <w:tblPr>
        <w:tblW w:w="11007" w:type="dxa"/>
        <w:tblInd w:w="-1118" w:type="dxa"/>
        <w:tblLayout w:type="fixed"/>
        <w:tblLook w:val="04A0" w:firstRow="1" w:lastRow="0" w:firstColumn="1" w:lastColumn="0" w:noHBand="0" w:noVBand="1"/>
      </w:tblPr>
      <w:tblGrid>
        <w:gridCol w:w="1841"/>
        <w:gridCol w:w="708"/>
        <w:gridCol w:w="1134"/>
        <w:gridCol w:w="708"/>
        <w:gridCol w:w="779"/>
        <w:gridCol w:w="480"/>
        <w:gridCol w:w="480"/>
        <w:gridCol w:w="480"/>
        <w:gridCol w:w="480"/>
        <w:gridCol w:w="480"/>
        <w:gridCol w:w="932"/>
        <w:gridCol w:w="851"/>
        <w:gridCol w:w="1654"/>
      </w:tblGrid>
      <w:tr w:rsidR="002631E5" w:rsidTr="002631E5">
        <w:trPr>
          <w:trHeight w:val="255"/>
        </w:trPr>
        <w:tc>
          <w:tcPr>
            <w:tcW w:w="1841" w:type="dxa"/>
            <w:vMerge w:val="restart"/>
            <w:tcBorders>
              <w:top w:val="single" w:sz="4" w:space="0" w:color="auto"/>
              <w:left w:val="single" w:sz="4" w:space="0" w:color="auto"/>
              <w:bottom w:val="single" w:sz="4" w:space="0" w:color="000000"/>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Предмет</w:t>
            </w:r>
          </w:p>
        </w:tc>
        <w:tc>
          <w:tcPr>
            <w:tcW w:w="708" w:type="dxa"/>
            <w:vMerge w:val="restart"/>
            <w:tcBorders>
              <w:top w:val="single" w:sz="4" w:space="0" w:color="auto"/>
              <w:left w:val="single" w:sz="4" w:space="0" w:color="auto"/>
              <w:bottom w:val="single" w:sz="4" w:space="0" w:color="000000"/>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уч-ся</w:t>
            </w:r>
          </w:p>
        </w:tc>
        <w:tc>
          <w:tcPr>
            <w:tcW w:w="1134" w:type="dxa"/>
            <w:vMerge w:val="restart"/>
            <w:tcBorders>
              <w:top w:val="single" w:sz="4" w:space="0" w:color="auto"/>
              <w:left w:val="single" w:sz="4" w:space="0" w:color="auto"/>
              <w:bottom w:val="single" w:sz="4" w:space="0" w:color="000000"/>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Принимали участие</w:t>
            </w:r>
          </w:p>
        </w:tc>
        <w:tc>
          <w:tcPr>
            <w:tcW w:w="708" w:type="dxa"/>
            <w:vMerge w:val="restart"/>
            <w:tcBorders>
              <w:top w:val="single" w:sz="4" w:space="0" w:color="auto"/>
              <w:left w:val="single" w:sz="4" w:space="0" w:color="auto"/>
              <w:bottom w:val="single" w:sz="4" w:space="0" w:color="000000"/>
              <w:right w:val="single" w:sz="4" w:space="0" w:color="auto"/>
            </w:tcBorders>
            <w:vAlign w:val="bottom"/>
            <w:hideMark/>
          </w:tcPr>
          <w:p w:rsidR="002631E5" w:rsidRDefault="002631E5">
            <w:pPr>
              <w:ind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Спра-вились</w:t>
            </w:r>
          </w:p>
        </w:tc>
        <w:tc>
          <w:tcPr>
            <w:tcW w:w="779" w:type="dxa"/>
            <w:vMerge w:val="restart"/>
            <w:tcBorders>
              <w:top w:val="single" w:sz="4" w:space="0" w:color="auto"/>
              <w:left w:val="single" w:sz="4" w:space="0" w:color="auto"/>
              <w:bottom w:val="single" w:sz="4" w:space="0" w:color="000000"/>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Не                справились</w:t>
            </w:r>
          </w:p>
        </w:tc>
        <w:tc>
          <w:tcPr>
            <w:tcW w:w="2400" w:type="dxa"/>
            <w:gridSpan w:val="5"/>
            <w:tcBorders>
              <w:top w:val="single" w:sz="4" w:space="0" w:color="auto"/>
              <w:left w:val="nil"/>
              <w:bottom w:val="single" w:sz="4" w:space="0" w:color="auto"/>
              <w:right w:val="single" w:sz="4" w:space="0" w:color="000000"/>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Получили отметки</w:t>
            </w:r>
          </w:p>
        </w:tc>
        <w:tc>
          <w:tcPr>
            <w:tcW w:w="932" w:type="dxa"/>
            <w:vMerge w:val="restart"/>
            <w:tcBorders>
              <w:top w:val="single" w:sz="4" w:space="0" w:color="auto"/>
              <w:left w:val="single" w:sz="4" w:space="0" w:color="auto"/>
              <w:bottom w:val="single" w:sz="4" w:space="0" w:color="000000"/>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 обучен-ности</w:t>
            </w:r>
          </w:p>
        </w:tc>
        <w:tc>
          <w:tcPr>
            <w:tcW w:w="851" w:type="dxa"/>
            <w:vMerge w:val="restart"/>
            <w:tcBorders>
              <w:top w:val="single" w:sz="4" w:space="0" w:color="auto"/>
              <w:left w:val="single" w:sz="4" w:space="0" w:color="auto"/>
              <w:bottom w:val="single" w:sz="4" w:space="0" w:color="000000"/>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 кач-ва зн.</w:t>
            </w:r>
          </w:p>
        </w:tc>
        <w:tc>
          <w:tcPr>
            <w:tcW w:w="1654" w:type="dxa"/>
            <w:vMerge w:val="restart"/>
            <w:tcBorders>
              <w:top w:val="single" w:sz="4" w:space="0" w:color="auto"/>
              <w:left w:val="single" w:sz="4" w:space="0" w:color="auto"/>
              <w:bottom w:val="single" w:sz="4" w:space="0" w:color="000000"/>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Учитель</w:t>
            </w:r>
          </w:p>
        </w:tc>
      </w:tr>
      <w:tr w:rsidR="002631E5" w:rsidTr="002631E5">
        <w:trPr>
          <w:trHeight w:val="255"/>
        </w:trPr>
        <w:tc>
          <w:tcPr>
            <w:tcW w:w="1841" w:type="dxa"/>
            <w:vMerge/>
            <w:tcBorders>
              <w:top w:val="single" w:sz="4" w:space="0" w:color="auto"/>
              <w:left w:val="single" w:sz="4" w:space="0" w:color="auto"/>
              <w:bottom w:val="single" w:sz="4" w:space="0" w:color="000000"/>
              <w:right w:val="single" w:sz="4" w:space="0" w:color="auto"/>
            </w:tcBorders>
            <w:vAlign w:val="center"/>
            <w:hideMark/>
          </w:tcPr>
          <w:p w:rsidR="002631E5" w:rsidRDefault="002631E5">
            <w:pPr>
              <w:spacing w:after="0" w:line="240" w:lineRule="auto"/>
              <w:rPr>
                <w:rFonts w:ascii="Times New Roman" w:eastAsia="Calibri" w:hAnsi="Times New Roman" w:cs="Times New Roman"/>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2631E5" w:rsidRDefault="002631E5">
            <w:pPr>
              <w:spacing w:after="0" w:line="240" w:lineRule="auto"/>
              <w:rPr>
                <w:rFonts w:ascii="Times New Roman" w:eastAsia="Calibri" w:hAnsi="Times New Roman"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31E5" w:rsidRDefault="002631E5">
            <w:pPr>
              <w:spacing w:after="0" w:line="240" w:lineRule="auto"/>
              <w:rPr>
                <w:rFonts w:ascii="Times New Roman" w:eastAsia="Calibri" w:hAnsi="Times New Roman" w:cs="Times New Roman"/>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2631E5" w:rsidRDefault="002631E5">
            <w:pPr>
              <w:spacing w:after="0" w:line="240" w:lineRule="auto"/>
              <w:rPr>
                <w:rFonts w:ascii="Times New Roman" w:eastAsia="Calibri" w:hAnsi="Times New Roman" w:cs="Times New Roman"/>
                <w:sz w:val="20"/>
                <w:szCs w:val="20"/>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2631E5" w:rsidRDefault="002631E5">
            <w:pPr>
              <w:spacing w:after="0" w:line="240" w:lineRule="auto"/>
              <w:rPr>
                <w:rFonts w:ascii="Times New Roman" w:eastAsia="Calibri" w:hAnsi="Times New Roman" w:cs="Times New Roman"/>
                <w:sz w:val="20"/>
                <w:szCs w:val="20"/>
              </w:rPr>
            </w:pPr>
          </w:p>
        </w:tc>
        <w:tc>
          <w:tcPr>
            <w:tcW w:w="480" w:type="dxa"/>
            <w:tcBorders>
              <w:top w:val="nil"/>
              <w:left w:val="nil"/>
              <w:bottom w:val="single" w:sz="4" w:space="0" w:color="auto"/>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480" w:type="dxa"/>
            <w:tcBorders>
              <w:top w:val="nil"/>
              <w:left w:val="nil"/>
              <w:bottom w:val="single" w:sz="4" w:space="0" w:color="auto"/>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480" w:type="dxa"/>
            <w:tcBorders>
              <w:top w:val="nil"/>
              <w:left w:val="nil"/>
              <w:bottom w:val="single" w:sz="4" w:space="0" w:color="auto"/>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480" w:type="dxa"/>
            <w:tcBorders>
              <w:top w:val="nil"/>
              <w:left w:val="nil"/>
              <w:bottom w:val="single" w:sz="4" w:space="0" w:color="auto"/>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480" w:type="dxa"/>
            <w:tcBorders>
              <w:top w:val="nil"/>
              <w:left w:val="nil"/>
              <w:bottom w:val="single" w:sz="4" w:space="0" w:color="auto"/>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2631E5" w:rsidRDefault="002631E5">
            <w:pPr>
              <w:spacing w:after="0" w:line="240" w:lineRule="auto"/>
              <w:rPr>
                <w:rFonts w:ascii="Times New Roman" w:eastAsia="Calibri" w:hAnsi="Times New Roman" w:cs="Times New Roman"/>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631E5" w:rsidRDefault="002631E5">
            <w:pPr>
              <w:spacing w:after="0" w:line="240" w:lineRule="auto"/>
              <w:rPr>
                <w:rFonts w:ascii="Times New Roman" w:eastAsia="Calibri" w:hAnsi="Times New Roman" w:cs="Times New Roman"/>
                <w:sz w:val="20"/>
                <w:szCs w:val="20"/>
              </w:rPr>
            </w:pPr>
          </w:p>
        </w:tc>
        <w:tc>
          <w:tcPr>
            <w:tcW w:w="1654" w:type="dxa"/>
            <w:vMerge/>
            <w:tcBorders>
              <w:top w:val="single" w:sz="4" w:space="0" w:color="auto"/>
              <w:left w:val="single" w:sz="4" w:space="0" w:color="auto"/>
              <w:bottom w:val="single" w:sz="4" w:space="0" w:color="000000"/>
              <w:right w:val="single" w:sz="4" w:space="0" w:color="auto"/>
            </w:tcBorders>
            <w:vAlign w:val="center"/>
            <w:hideMark/>
          </w:tcPr>
          <w:p w:rsidR="002631E5" w:rsidRDefault="002631E5">
            <w:pPr>
              <w:spacing w:after="0" w:line="240" w:lineRule="auto"/>
              <w:rPr>
                <w:rFonts w:ascii="Times New Roman" w:eastAsia="Calibri" w:hAnsi="Times New Roman" w:cs="Times New Roman"/>
                <w:sz w:val="20"/>
                <w:szCs w:val="20"/>
              </w:rPr>
            </w:pPr>
          </w:p>
        </w:tc>
      </w:tr>
      <w:tr w:rsidR="002631E5" w:rsidTr="002631E5">
        <w:trPr>
          <w:trHeight w:val="300"/>
        </w:trPr>
        <w:tc>
          <w:tcPr>
            <w:tcW w:w="1841" w:type="dxa"/>
            <w:tcBorders>
              <w:top w:val="nil"/>
              <w:left w:val="single" w:sz="4" w:space="0" w:color="auto"/>
              <w:bottom w:val="single" w:sz="4" w:space="0" w:color="auto"/>
              <w:right w:val="single" w:sz="4" w:space="0" w:color="auto"/>
            </w:tcBorders>
            <w:noWrap/>
            <w:vAlign w:val="bottom"/>
            <w:hideMark/>
          </w:tcPr>
          <w:p w:rsidR="002631E5" w:rsidRDefault="002631E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Биология</w:t>
            </w:r>
          </w:p>
        </w:tc>
        <w:tc>
          <w:tcPr>
            <w:tcW w:w="708" w:type="dxa"/>
            <w:tcBorders>
              <w:top w:val="nil"/>
              <w:left w:val="nil"/>
              <w:bottom w:val="single" w:sz="4" w:space="0" w:color="auto"/>
              <w:right w:val="single" w:sz="4" w:space="0" w:color="auto"/>
            </w:tcBorders>
            <w:noWrap/>
            <w:hideMark/>
          </w:tcPr>
          <w:p w:rsidR="002631E5" w:rsidRDefault="002631E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134" w:type="dxa"/>
            <w:tcBorders>
              <w:top w:val="nil"/>
              <w:left w:val="nil"/>
              <w:bottom w:val="single" w:sz="4" w:space="0" w:color="auto"/>
              <w:right w:val="single" w:sz="4" w:space="0" w:color="auto"/>
            </w:tcBorders>
            <w:noWrap/>
            <w:hideMark/>
          </w:tcPr>
          <w:p w:rsidR="002631E5" w:rsidRDefault="002631E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708" w:type="dxa"/>
            <w:tcBorders>
              <w:top w:val="nil"/>
              <w:left w:val="nil"/>
              <w:bottom w:val="single" w:sz="4" w:space="0" w:color="auto"/>
              <w:right w:val="single" w:sz="4" w:space="0" w:color="auto"/>
            </w:tcBorders>
            <w:noWrap/>
            <w:hideMark/>
          </w:tcPr>
          <w:p w:rsidR="002631E5" w:rsidRDefault="002631E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779" w:type="dxa"/>
            <w:tcBorders>
              <w:top w:val="nil"/>
              <w:left w:val="nil"/>
              <w:bottom w:val="single" w:sz="4" w:space="0" w:color="auto"/>
              <w:right w:val="single" w:sz="4" w:space="0" w:color="auto"/>
            </w:tcBorders>
            <w:noWrap/>
            <w:hideMark/>
          </w:tcPr>
          <w:p w:rsidR="002631E5" w:rsidRDefault="002631E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80" w:type="dxa"/>
            <w:tcBorders>
              <w:top w:val="nil"/>
              <w:left w:val="nil"/>
              <w:bottom w:val="single" w:sz="4" w:space="0" w:color="auto"/>
              <w:right w:val="single" w:sz="4" w:space="0" w:color="auto"/>
            </w:tcBorders>
            <w:noWrap/>
            <w:hideMark/>
          </w:tcPr>
          <w:p w:rsidR="002631E5" w:rsidRDefault="002631E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480" w:type="dxa"/>
            <w:tcBorders>
              <w:top w:val="nil"/>
              <w:left w:val="nil"/>
              <w:bottom w:val="single" w:sz="4" w:space="0" w:color="auto"/>
              <w:right w:val="single" w:sz="4" w:space="0" w:color="auto"/>
            </w:tcBorders>
            <w:noWrap/>
            <w:hideMark/>
          </w:tcPr>
          <w:p w:rsidR="002631E5" w:rsidRDefault="002631E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480" w:type="dxa"/>
            <w:tcBorders>
              <w:top w:val="nil"/>
              <w:left w:val="nil"/>
              <w:bottom w:val="single" w:sz="4" w:space="0" w:color="auto"/>
              <w:right w:val="single" w:sz="4" w:space="0" w:color="auto"/>
            </w:tcBorders>
            <w:noWrap/>
            <w:hideMark/>
          </w:tcPr>
          <w:p w:rsidR="002631E5" w:rsidRDefault="002631E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480" w:type="dxa"/>
            <w:tcBorders>
              <w:top w:val="nil"/>
              <w:left w:val="nil"/>
              <w:bottom w:val="single" w:sz="4" w:space="0" w:color="auto"/>
              <w:right w:val="single" w:sz="4" w:space="0" w:color="auto"/>
            </w:tcBorders>
            <w:noWrap/>
            <w:hideMark/>
          </w:tcPr>
          <w:p w:rsidR="002631E5" w:rsidRDefault="002631E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80" w:type="dxa"/>
            <w:tcBorders>
              <w:top w:val="nil"/>
              <w:left w:val="nil"/>
              <w:bottom w:val="single" w:sz="4" w:space="0" w:color="auto"/>
              <w:right w:val="single" w:sz="4" w:space="0" w:color="auto"/>
            </w:tcBorders>
            <w:noWrap/>
            <w:hideMark/>
          </w:tcPr>
          <w:p w:rsidR="002631E5" w:rsidRDefault="002631E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32" w:type="dxa"/>
            <w:tcBorders>
              <w:top w:val="nil"/>
              <w:left w:val="nil"/>
              <w:bottom w:val="single" w:sz="4" w:space="0" w:color="auto"/>
              <w:right w:val="single" w:sz="4" w:space="0" w:color="auto"/>
            </w:tcBorders>
            <w:noWrap/>
            <w:hideMark/>
          </w:tcPr>
          <w:p w:rsidR="002631E5" w:rsidRDefault="002631E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851" w:type="dxa"/>
            <w:tcBorders>
              <w:top w:val="nil"/>
              <w:left w:val="nil"/>
              <w:bottom w:val="single" w:sz="4" w:space="0" w:color="auto"/>
              <w:right w:val="single" w:sz="4" w:space="0" w:color="auto"/>
            </w:tcBorders>
            <w:noWrap/>
            <w:hideMark/>
          </w:tcPr>
          <w:p w:rsidR="002631E5" w:rsidRDefault="002631E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67,44</w:t>
            </w:r>
          </w:p>
        </w:tc>
        <w:tc>
          <w:tcPr>
            <w:tcW w:w="1654" w:type="dxa"/>
            <w:tcBorders>
              <w:top w:val="nil"/>
              <w:left w:val="nil"/>
              <w:bottom w:val="single" w:sz="4" w:space="0" w:color="auto"/>
              <w:right w:val="single" w:sz="4" w:space="0" w:color="auto"/>
            </w:tcBorders>
            <w:noWrap/>
            <w:vAlign w:val="bottom"/>
            <w:hideMark/>
          </w:tcPr>
          <w:p w:rsidR="002631E5" w:rsidRDefault="002631E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Зубцов В.С.</w:t>
            </w:r>
          </w:p>
        </w:tc>
      </w:tr>
      <w:tr w:rsidR="002631E5" w:rsidTr="002631E5">
        <w:trPr>
          <w:trHeight w:val="300"/>
        </w:trPr>
        <w:tc>
          <w:tcPr>
            <w:tcW w:w="1841" w:type="dxa"/>
            <w:tcBorders>
              <w:top w:val="nil"/>
              <w:left w:val="single" w:sz="4" w:space="0" w:color="auto"/>
              <w:bottom w:val="single" w:sz="4" w:space="0" w:color="auto"/>
              <w:right w:val="single" w:sz="4" w:space="0" w:color="auto"/>
            </w:tcBorders>
            <w:noWrap/>
            <w:vAlign w:val="bottom"/>
            <w:hideMark/>
          </w:tcPr>
          <w:p w:rsidR="002631E5" w:rsidRDefault="002631E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География</w:t>
            </w:r>
          </w:p>
        </w:tc>
        <w:tc>
          <w:tcPr>
            <w:tcW w:w="708" w:type="dxa"/>
            <w:tcBorders>
              <w:top w:val="nil"/>
              <w:left w:val="nil"/>
              <w:bottom w:val="single" w:sz="4" w:space="0" w:color="auto"/>
              <w:right w:val="single" w:sz="4" w:space="0" w:color="auto"/>
            </w:tcBorders>
            <w:noWrap/>
            <w:vAlign w:val="bottom"/>
            <w:hideMark/>
          </w:tcPr>
          <w:p w:rsidR="002631E5" w:rsidRDefault="002631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1134" w:type="dxa"/>
            <w:tcBorders>
              <w:top w:val="nil"/>
              <w:left w:val="nil"/>
              <w:bottom w:val="single" w:sz="4" w:space="0" w:color="auto"/>
              <w:right w:val="single" w:sz="4" w:space="0" w:color="auto"/>
            </w:tcBorders>
            <w:noWrap/>
            <w:vAlign w:val="bottom"/>
            <w:hideMark/>
          </w:tcPr>
          <w:p w:rsidR="002631E5" w:rsidRDefault="002631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708" w:type="dxa"/>
            <w:tcBorders>
              <w:top w:val="nil"/>
              <w:left w:val="nil"/>
              <w:bottom w:val="single" w:sz="4" w:space="0" w:color="auto"/>
              <w:right w:val="single" w:sz="4" w:space="0" w:color="auto"/>
            </w:tcBorders>
            <w:noWrap/>
            <w:vAlign w:val="bottom"/>
            <w:hideMark/>
          </w:tcPr>
          <w:p w:rsidR="002631E5" w:rsidRDefault="002631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779" w:type="dxa"/>
            <w:tcBorders>
              <w:top w:val="nil"/>
              <w:left w:val="nil"/>
              <w:bottom w:val="single" w:sz="4" w:space="0" w:color="auto"/>
              <w:right w:val="single" w:sz="4" w:space="0" w:color="auto"/>
            </w:tcBorders>
            <w:noWrap/>
            <w:vAlign w:val="bottom"/>
            <w:hideMark/>
          </w:tcPr>
          <w:p w:rsidR="002631E5" w:rsidRDefault="002631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80" w:type="dxa"/>
            <w:tcBorders>
              <w:top w:val="nil"/>
              <w:left w:val="nil"/>
              <w:bottom w:val="single" w:sz="4" w:space="0" w:color="auto"/>
              <w:right w:val="single" w:sz="4" w:space="0" w:color="auto"/>
            </w:tcBorders>
            <w:noWrap/>
            <w:vAlign w:val="bottom"/>
            <w:hideMark/>
          </w:tcPr>
          <w:p w:rsidR="002631E5" w:rsidRDefault="002631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80" w:type="dxa"/>
            <w:tcBorders>
              <w:top w:val="nil"/>
              <w:left w:val="nil"/>
              <w:bottom w:val="single" w:sz="4" w:space="0" w:color="auto"/>
              <w:right w:val="single" w:sz="4" w:space="0" w:color="auto"/>
            </w:tcBorders>
            <w:noWrap/>
            <w:vAlign w:val="bottom"/>
            <w:hideMark/>
          </w:tcPr>
          <w:p w:rsidR="002631E5" w:rsidRDefault="002631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480" w:type="dxa"/>
            <w:tcBorders>
              <w:top w:val="nil"/>
              <w:left w:val="nil"/>
              <w:bottom w:val="single" w:sz="4" w:space="0" w:color="auto"/>
              <w:right w:val="single" w:sz="4" w:space="0" w:color="auto"/>
            </w:tcBorders>
            <w:noWrap/>
            <w:vAlign w:val="bottom"/>
            <w:hideMark/>
          </w:tcPr>
          <w:p w:rsidR="002631E5" w:rsidRDefault="002631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80" w:type="dxa"/>
            <w:tcBorders>
              <w:top w:val="nil"/>
              <w:left w:val="nil"/>
              <w:bottom w:val="single" w:sz="4" w:space="0" w:color="auto"/>
              <w:right w:val="single" w:sz="4" w:space="0" w:color="auto"/>
            </w:tcBorders>
            <w:noWrap/>
            <w:vAlign w:val="bottom"/>
            <w:hideMark/>
          </w:tcPr>
          <w:p w:rsidR="002631E5" w:rsidRDefault="002631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80" w:type="dxa"/>
            <w:tcBorders>
              <w:top w:val="nil"/>
              <w:left w:val="nil"/>
              <w:bottom w:val="single" w:sz="4" w:space="0" w:color="auto"/>
              <w:right w:val="single" w:sz="4" w:space="0" w:color="auto"/>
            </w:tcBorders>
            <w:noWrap/>
            <w:vAlign w:val="bottom"/>
            <w:hideMark/>
          </w:tcPr>
          <w:p w:rsidR="002631E5" w:rsidRDefault="002631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nil"/>
              <w:left w:val="nil"/>
              <w:bottom w:val="single" w:sz="4" w:space="0" w:color="auto"/>
              <w:right w:val="single" w:sz="4" w:space="0" w:color="auto"/>
            </w:tcBorders>
            <w:noWrap/>
            <w:vAlign w:val="bottom"/>
            <w:hideMark/>
          </w:tcPr>
          <w:p w:rsidR="002631E5" w:rsidRDefault="002631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tcBorders>
              <w:top w:val="nil"/>
              <w:left w:val="nil"/>
              <w:bottom w:val="single" w:sz="4" w:space="0" w:color="auto"/>
              <w:right w:val="single" w:sz="4" w:space="0" w:color="auto"/>
            </w:tcBorders>
            <w:noWrap/>
            <w:vAlign w:val="bottom"/>
            <w:hideMark/>
          </w:tcPr>
          <w:p w:rsidR="002631E5" w:rsidRDefault="002631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65,12</w:t>
            </w:r>
          </w:p>
        </w:tc>
        <w:tc>
          <w:tcPr>
            <w:tcW w:w="1654" w:type="dxa"/>
            <w:tcBorders>
              <w:top w:val="nil"/>
              <w:left w:val="nil"/>
              <w:bottom w:val="single" w:sz="4" w:space="0" w:color="auto"/>
              <w:right w:val="single" w:sz="4" w:space="0" w:color="auto"/>
            </w:tcBorders>
            <w:noWrap/>
            <w:vAlign w:val="bottom"/>
            <w:hideMark/>
          </w:tcPr>
          <w:p w:rsidR="002631E5" w:rsidRDefault="002631E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Зубцов В.С.</w:t>
            </w:r>
          </w:p>
        </w:tc>
      </w:tr>
    </w:tbl>
    <w:p w:rsidR="002631E5" w:rsidRDefault="002631E5" w:rsidP="002631E5"/>
    <w:p w:rsidR="002631E5" w:rsidRDefault="002631E5" w:rsidP="002631E5">
      <w:pPr>
        <w:pStyle w:val="Style1"/>
        <w:widowControl/>
        <w:ind w:firstLine="720"/>
        <w:jc w:val="center"/>
        <w:rPr>
          <w:rStyle w:val="FontStyle12"/>
        </w:rPr>
      </w:pPr>
      <w:r>
        <w:rPr>
          <w:rStyle w:val="FontStyle12"/>
        </w:rPr>
        <w:t>201</w:t>
      </w:r>
      <w:r w:rsidR="002A6F77">
        <w:rPr>
          <w:rStyle w:val="FontStyle12"/>
        </w:rPr>
        <w:t>8</w:t>
      </w:r>
      <w:r>
        <w:rPr>
          <w:rStyle w:val="FontStyle12"/>
        </w:rPr>
        <w:t>-201</w:t>
      </w:r>
      <w:r w:rsidR="002A6F77">
        <w:rPr>
          <w:rStyle w:val="FontStyle12"/>
        </w:rPr>
        <w:t>9</w:t>
      </w:r>
      <w:r>
        <w:rPr>
          <w:rStyle w:val="FontStyle12"/>
        </w:rPr>
        <w:t xml:space="preserve"> уч год</w:t>
      </w:r>
    </w:p>
    <w:p w:rsidR="002631E5" w:rsidRDefault="002631E5" w:rsidP="002631E5">
      <w:pPr>
        <w:pStyle w:val="Style1"/>
        <w:widowControl/>
        <w:ind w:firstLine="720"/>
        <w:jc w:val="center"/>
        <w:rPr>
          <w:rStyle w:val="FontStyle12"/>
        </w:rPr>
      </w:pPr>
    </w:p>
    <w:tbl>
      <w:tblPr>
        <w:tblW w:w="11007" w:type="dxa"/>
        <w:tblInd w:w="-1118" w:type="dxa"/>
        <w:tblLayout w:type="fixed"/>
        <w:tblLook w:val="04A0" w:firstRow="1" w:lastRow="0" w:firstColumn="1" w:lastColumn="0" w:noHBand="0" w:noVBand="1"/>
      </w:tblPr>
      <w:tblGrid>
        <w:gridCol w:w="1841"/>
        <w:gridCol w:w="708"/>
        <w:gridCol w:w="1134"/>
        <w:gridCol w:w="708"/>
        <w:gridCol w:w="779"/>
        <w:gridCol w:w="480"/>
        <w:gridCol w:w="480"/>
        <w:gridCol w:w="480"/>
        <w:gridCol w:w="480"/>
        <w:gridCol w:w="480"/>
        <w:gridCol w:w="932"/>
        <w:gridCol w:w="851"/>
        <w:gridCol w:w="1654"/>
      </w:tblGrid>
      <w:tr w:rsidR="002631E5" w:rsidTr="002631E5">
        <w:trPr>
          <w:trHeight w:val="255"/>
        </w:trPr>
        <w:tc>
          <w:tcPr>
            <w:tcW w:w="1841" w:type="dxa"/>
            <w:vMerge w:val="restart"/>
            <w:tcBorders>
              <w:top w:val="single" w:sz="4" w:space="0" w:color="auto"/>
              <w:left w:val="single" w:sz="4" w:space="0" w:color="auto"/>
              <w:bottom w:val="single" w:sz="4" w:space="0" w:color="000000"/>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Предмет</w:t>
            </w:r>
          </w:p>
        </w:tc>
        <w:tc>
          <w:tcPr>
            <w:tcW w:w="708" w:type="dxa"/>
            <w:vMerge w:val="restart"/>
            <w:tcBorders>
              <w:top w:val="single" w:sz="4" w:space="0" w:color="auto"/>
              <w:left w:val="single" w:sz="4" w:space="0" w:color="auto"/>
              <w:bottom w:val="single" w:sz="4" w:space="0" w:color="000000"/>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уч-ся</w:t>
            </w:r>
          </w:p>
        </w:tc>
        <w:tc>
          <w:tcPr>
            <w:tcW w:w="1134" w:type="dxa"/>
            <w:vMerge w:val="restart"/>
            <w:tcBorders>
              <w:top w:val="single" w:sz="4" w:space="0" w:color="auto"/>
              <w:left w:val="single" w:sz="4" w:space="0" w:color="auto"/>
              <w:bottom w:val="single" w:sz="4" w:space="0" w:color="000000"/>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Принимали участие</w:t>
            </w:r>
          </w:p>
        </w:tc>
        <w:tc>
          <w:tcPr>
            <w:tcW w:w="708" w:type="dxa"/>
            <w:vMerge w:val="restart"/>
            <w:tcBorders>
              <w:top w:val="single" w:sz="4" w:space="0" w:color="auto"/>
              <w:left w:val="single" w:sz="4" w:space="0" w:color="auto"/>
              <w:bottom w:val="single" w:sz="4" w:space="0" w:color="000000"/>
              <w:right w:val="single" w:sz="4" w:space="0" w:color="auto"/>
            </w:tcBorders>
            <w:vAlign w:val="bottom"/>
            <w:hideMark/>
          </w:tcPr>
          <w:p w:rsidR="002631E5" w:rsidRDefault="002631E5">
            <w:pPr>
              <w:ind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Спра-вились</w:t>
            </w:r>
          </w:p>
        </w:tc>
        <w:tc>
          <w:tcPr>
            <w:tcW w:w="779" w:type="dxa"/>
            <w:vMerge w:val="restart"/>
            <w:tcBorders>
              <w:top w:val="single" w:sz="4" w:space="0" w:color="auto"/>
              <w:left w:val="single" w:sz="4" w:space="0" w:color="auto"/>
              <w:bottom w:val="single" w:sz="4" w:space="0" w:color="000000"/>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Не                справились</w:t>
            </w:r>
          </w:p>
        </w:tc>
        <w:tc>
          <w:tcPr>
            <w:tcW w:w="2400" w:type="dxa"/>
            <w:gridSpan w:val="5"/>
            <w:tcBorders>
              <w:top w:val="single" w:sz="4" w:space="0" w:color="auto"/>
              <w:left w:val="nil"/>
              <w:bottom w:val="single" w:sz="4" w:space="0" w:color="auto"/>
              <w:right w:val="single" w:sz="4" w:space="0" w:color="000000"/>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Получили отметки</w:t>
            </w:r>
          </w:p>
        </w:tc>
        <w:tc>
          <w:tcPr>
            <w:tcW w:w="932" w:type="dxa"/>
            <w:vMerge w:val="restart"/>
            <w:tcBorders>
              <w:top w:val="single" w:sz="4" w:space="0" w:color="auto"/>
              <w:left w:val="single" w:sz="4" w:space="0" w:color="auto"/>
              <w:bottom w:val="single" w:sz="4" w:space="0" w:color="000000"/>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 обучен-ности</w:t>
            </w:r>
          </w:p>
        </w:tc>
        <w:tc>
          <w:tcPr>
            <w:tcW w:w="851" w:type="dxa"/>
            <w:vMerge w:val="restart"/>
            <w:tcBorders>
              <w:top w:val="single" w:sz="4" w:space="0" w:color="auto"/>
              <w:left w:val="single" w:sz="4" w:space="0" w:color="auto"/>
              <w:bottom w:val="single" w:sz="4" w:space="0" w:color="000000"/>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 кач-ва зн.</w:t>
            </w:r>
          </w:p>
        </w:tc>
        <w:tc>
          <w:tcPr>
            <w:tcW w:w="1654" w:type="dxa"/>
            <w:vMerge w:val="restart"/>
            <w:tcBorders>
              <w:top w:val="single" w:sz="4" w:space="0" w:color="auto"/>
              <w:left w:val="single" w:sz="4" w:space="0" w:color="auto"/>
              <w:bottom w:val="single" w:sz="4" w:space="0" w:color="000000"/>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Учитель</w:t>
            </w:r>
          </w:p>
        </w:tc>
      </w:tr>
      <w:tr w:rsidR="002631E5" w:rsidTr="002631E5">
        <w:trPr>
          <w:trHeight w:val="255"/>
        </w:trPr>
        <w:tc>
          <w:tcPr>
            <w:tcW w:w="1841" w:type="dxa"/>
            <w:vMerge/>
            <w:tcBorders>
              <w:top w:val="single" w:sz="4" w:space="0" w:color="auto"/>
              <w:left w:val="single" w:sz="4" w:space="0" w:color="auto"/>
              <w:bottom w:val="single" w:sz="4" w:space="0" w:color="000000"/>
              <w:right w:val="single" w:sz="4" w:space="0" w:color="auto"/>
            </w:tcBorders>
            <w:vAlign w:val="center"/>
            <w:hideMark/>
          </w:tcPr>
          <w:p w:rsidR="002631E5" w:rsidRDefault="002631E5">
            <w:pPr>
              <w:spacing w:after="0" w:line="240" w:lineRule="auto"/>
              <w:rPr>
                <w:rFonts w:ascii="Times New Roman" w:eastAsia="Calibri" w:hAnsi="Times New Roman" w:cs="Times New Roman"/>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2631E5" w:rsidRDefault="002631E5">
            <w:pPr>
              <w:spacing w:after="0" w:line="240" w:lineRule="auto"/>
              <w:rPr>
                <w:rFonts w:ascii="Times New Roman" w:eastAsia="Calibri" w:hAnsi="Times New Roman"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31E5" w:rsidRDefault="002631E5">
            <w:pPr>
              <w:spacing w:after="0" w:line="240" w:lineRule="auto"/>
              <w:rPr>
                <w:rFonts w:ascii="Times New Roman" w:eastAsia="Calibri" w:hAnsi="Times New Roman" w:cs="Times New Roman"/>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2631E5" w:rsidRDefault="002631E5">
            <w:pPr>
              <w:spacing w:after="0" w:line="240" w:lineRule="auto"/>
              <w:rPr>
                <w:rFonts w:ascii="Times New Roman" w:eastAsia="Calibri" w:hAnsi="Times New Roman" w:cs="Times New Roman"/>
                <w:sz w:val="20"/>
                <w:szCs w:val="20"/>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2631E5" w:rsidRDefault="002631E5">
            <w:pPr>
              <w:spacing w:after="0" w:line="240" w:lineRule="auto"/>
              <w:rPr>
                <w:rFonts w:ascii="Times New Roman" w:eastAsia="Calibri" w:hAnsi="Times New Roman" w:cs="Times New Roman"/>
                <w:sz w:val="20"/>
                <w:szCs w:val="20"/>
              </w:rPr>
            </w:pPr>
          </w:p>
        </w:tc>
        <w:tc>
          <w:tcPr>
            <w:tcW w:w="480" w:type="dxa"/>
            <w:tcBorders>
              <w:top w:val="nil"/>
              <w:left w:val="nil"/>
              <w:bottom w:val="single" w:sz="4" w:space="0" w:color="auto"/>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480" w:type="dxa"/>
            <w:tcBorders>
              <w:top w:val="nil"/>
              <w:left w:val="nil"/>
              <w:bottom w:val="single" w:sz="4" w:space="0" w:color="auto"/>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480" w:type="dxa"/>
            <w:tcBorders>
              <w:top w:val="nil"/>
              <w:left w:val="nil"/>
              <w:bottom w:val="single" w:sz="4" w:space="0" w:color="auto"/>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480" w:type="dxa"/>
            <w:tcBorders>
              <w:top w:val="nil"/>
              <w:left w:val="nil"/>
              <w:bottom w:val="single" w:sz="4" w:space="0" w:color="auto"/>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480" w:type="dxa"/>
            <w:tcBorders>
              <w:top w:val="nil"/>
              <w:left w:val="nil"/>
              <w:bottom w:val="single" w:sz="4" w:space="0" w:color="auto"/>
              <w:right w:val="single" w:sz="4" w:space="0" w:color="auto"/>
            </w:tcBorders>
            <w:vAlign w:val="bottom"/>
            <w:hideMark/>
          </w:tcPr>
          <w:p w:rsidR="002631E5" w:rsidRDefault="002631E5">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2631E5" w:rsidRDefault="002631E5">
            <w:pPr>
              <w:spacing w:after="0" w:line="240" w:lineRule="auto"/>
              <w:rPr>
                <w:rFonts w:ascii="Times New Roman" w:eastAsia="Calibri" w:hAnsi="Times New Roman" w:cs="Times New Roman"/>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631E5" w:rsidRDefault="002631E5">
            <w:pPr>
              <w:spacing w:after="0" w:line="240" w:lineRule="auto"/>
              <w:rPr>
                <w:rFonts w:ascii="Times New Roman" w:eastAsia="Calibri" w:hAnsi="Times New Roman" w:cs="Times New Roman"/>
                <w:sz w:val="20"/>
                <w:szCs w:val="20"/>
              </w:rPr>
            </w:pPr>
          </w:p>
        </w:tc>
        <w:tc>
          <w:tcPr>
            <w:tcW w:w="1654" w:type="dxa"/>
            <w:vMerge/>
            <w:tcBorders>
              <w:top w:val="single" w:sz="4" w:space="0" w:color="auto"/>
              <w:left w:val="single" w:sz="4" w:space="0" w:color="auto"/>
              <w:bottom w:val="single" w:sz="4" w:space="0" w:color="000000"/>
              <w:right w:val="single" w:sz="4" w:space="0" w:color="auto"/>
            </w:tcBorders>
            <w:vAlign w:val="center"/>
            <w:hideMark/>
          </w:tcPr>
          <w:p w:rsidR="002631E5" w:rsidRDefault="002631E5">
            <w:pPr>
              <w:spacing w:after="0" w:line="240" w:lineRule="auto"/>
              <w:rPr>
                <w:rFonts w:ascii="Times New Roman" w:eastAsia="Calibri" w:hAnsi="Times New Roman" w:cs="Times New Roman"/>
                <w:sz w:val="20"/>
                <w:szCs w:val="20"/>
              </w:rPr>
            </w:pPr>
          </w:p>
        </w:tc>
      </w:tr>
      <w:tr w:rsidR="002631E5" w:rsidTr="002631E5">
        <w:trPr>
          <w:trHeight w:val="300"/>
        </w:trPr>
        <w:tc>
          <w:tcPr>
            <w:tcW w:w="1841" w:type="dxa"/>
            <w:tcBorders>
              <w:top w:val="nil"/>
              <w:left w:val="single" w:sz="4" w:space="0" w:color="auto"/>
              <w:bottom w:val="single" w:sz="4" w:space="0" w:color="auto"/>
              <w:right w:val="single" w:sz="4" w:space="0" w:color="auto"/>
            </w:tcBorders>
            <w:noWrap/>
            <w:vAlign w:val="bottom"/>
            <w:hideMark/>
          </w:tcPr>
          <w:p w:rsidR="002631E5" w:rsidRDefault="002631E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Биология</w:t>
            </w:r>
          </w:p>
        </w:tc>
        <w:tc>
          <w:tcPr>
            <w:tcW w:w="708" w:type="dxa"/>
            <w:tcBorders>
              <w:top w:val="nil"/>
              <w:left w:val="nil"/>
              <w:bottom w:val="single" w:sz="4" w:space="0" w:color="auto"/>
              <w:right w:val="single" w:sz="4" w:space="0" w:color="auto"/>
            </w:tcBorders>
            <w:noWrap/>
            <w:hideMark/>
          </w:tcPr>
          <w:p w:rsidR="002631E5" w:rsidRDefault="004C7E2E">
            <w:pPr>
              <w:spacing w:after="0"/>
              <w:rPr>
                <w:rFonts w:eastAsiaTheme="minorEastAsia" w:cs="Times New Roman"/>
                <w:lang w:eastAsia="ru-RU"/>
              </w:rPr>
            </w:pPr>
            <w:r>
              <w:rPr>
                <w:rFonts w:eastAsiaTheme="minorEastAsia" w:cs="Times New Roman"/>
                <w:lang w:eastAsia="ru-RU"/>
              </w:rPr>
              <w:t>50</w:t>
            </w:r>
          </w:p>
        </w:tc>
        <w:tc>
          <w:tcPr>
            <w:tcW w:w="1134" w:type="dxa"/>
            <w:tcBorders>
              <w:top w:val="nil"/>
              <w:left w:val="nil"/>
              <w:bottom w:val="single" w:sz="4" w:space="0" w:color="auto"/>
              <w:right w:val="single" w:sz="4" w:space="0" w:color="auto"/>
            </w:tcBorders>
            <w:noWrap/>
            <w:hideMark/>
          </w:tcPr>
          <w:p w:rsidR="002631E5" w:rsidRDefault="004C7E2E">
            <w:pPr>
              <w:spacing w:after="0"/>
              <w:rPr>
                <w:rFonts w:eastAsiaTheme="minorEastAsia" w:cs="Times New Roman"/>
                <w:lang w:eastAsia="ru-RU"/>
              </w:rPr>
            </w:pPr>
            <w:r>
              <w:rPr>
                <w:rFonts w:eastAsiaTheme="minorEastAsia" w:cs="Times New Roman"/>
                <w:lang w:eastAsia="ru-RU"/>
              </w:rPr>
              <w:t>50</w:t>
            </w:r>
          </w:p>
        </w:tc>
        <w:tc>
          <w:tcPr>
            <w:tcW w:w="708" w:type="dxa"/>
            <w:tcBorders>
              <w:top w:val="nil"/>
              <w:left w:val="nil"/>
              <w:bottom w:val="single" w:sz="4" w:space="0" w:color="auto"/>
              <w:right w:val="single" w:sz="4" w:space="0" w:color="auto"/>
            </w:tcBorders>
            <w:noWrap/>
            <w:hideMark/>
          </w:tcPr>
          <w:p w:rsidR="002631E5" w:rsidRDefault="004C7E2E">
            <w:pPr>
              <w:spacing w:after="0"/>
              <w:rPr>
                <w:rFonts w:eastAsiaTheme="minorEastAsia" w:cs="Times New Roman"/>
                <w:lang w:eastAsia="ru-RU"/>
              </w:rPr>
            </w:pPr>
            <w:r>
              <w:rPr>
                <w:rFonts w:eastAsiaTheme="minorEastAsia" w:cs="Times New Roman"/>
                <w:lang w:eastAsia="ru-RU"/>
              </w:rPr>
              <w:t>50</w:t>
            </w:r>
          </w:p>
        </w:tc>
        <w:tc>
          <w:tcPr>
            <w:tcW w:w="779" w:type="dxa"/>
            <w:tcBorders>
              <w:top w:val="nil"/>
              <w:left w:val="nil"/>
              <w:bottom w:val="single" w:sz="4" w:space="0" w:color="auto"/>
              <w:right w:val="single" w:sz="4" w:space="0" w:color="auto"/>
            </w:tcBorders>
            <w:noWrap/>
            <w:hideMark/>
          </w:tcPr>
          <w:p w:rsidR="002631E5" w:rsidRDefault="004C7E2E">
            <w:pPr>
              <w:spacing w:after="0"/>
              <w:rPr>
                <w:rFonts w:eastAsiaTheme="minorEastAsia" w:cs="Times New Roman"/>
                <w:lang w:eastAsia="ru-RU"/>
              </w:rPr>
            </w:pPr>
            <w:r>
              <w:rPr>
                <w:rFonts w:eastAsiaTheme="minorEastAsia" w:cs="Times New Roman"/>
                <w:lang w:eastAsia="ru-RU"/>
              </w:rPr>
              <w:t>0</w:t>
            </w:r>
          </w:p>
        </w:tc>
        <w:tc>
          <w:tcPr>
            <w:tcW w:w="480" w:type="dxa"/>
            <w:tcBorders>
              <w:top w:val="nil"/>
              <w:left w:val="nil"/>
              <w:bottom w:val="single" w:sz="4" w:space="0" w:color="auto"/>
              <w:right w:val="single" w:sz="4" w:space="0" w:color="auto"/>
            </w:tcBorders>
            <w:noWrap/>
            <w:hideMark/>
          </w:tcPr>
          <w:p w:rsidR="002631E5" w:rsidRDefault="008941CD">
            <w:pPr>
              <w:spacing w:after="0"/>
              <w:rPr>
                <w:rFonts w:eastAsiaTheme="minorEastAsia" w:cs="Times New Roman"/>
                <w:lang w:eastAsia="ru-RU"/>
              </w:rPr>
            </w:pPr>
            <w:r>
              <w:rPr>
                <w:rFonts w:eastAsiaTheme="minorEastAsia" w:cs="Times New Roman"/>
                <w:lang w:eastAsia="ru-RU"/>
              </w:rPr>
              <w:t>10</w:t>
            </w:r>
          </w:p>
        </w:tc>
        <w:tc>
          <w:tcPr>
            <w:tcW w:w="480" w:type="dxa"/>
            <w:tcBorders>
              <w:top w:val="nil"/>
              <w:left w:val="nil"/>
              <w:bottom w:val="single" w:sz="4" w:space="0" w:color="auto"/>
              <w:right w:val="single" w:sz="4" w:space="0" w:color="auto"/>
            </w:tcBorders>
            <w:noWrap/>
            <w:hideMark/>
          </w:tcPr>
          <w:p w:rsidR="002631E5" w:rsidRDefault="008941CD">
            <w:pPr>
              <w:spacing w:after="0"/>
              <w:rPr>
                <w:rFonts w:eastAsiaTheme="minorEastAsia" w:cs="Times New Roman"/>
                <w:lang w:eastAsia="ru-RU"/>
              </w:rPr>
            </w:pPr>
            <w:r>
              <w:rPr>
                <w:rFonts w:eastAsiaTheme="minorEastAsia" w:cs="Times New Roman"/>
                <w:lang w:eastAsia="ru-RU"/>
              </w:rPr>
              <w:t>21</w:t>
            </w:r>
          </w:p>
        </w:tc>
        <w:tc>
          <w:tcPr>
            <w:tcW w:w="480" w:type="dxa"/>
            <w:tcBorders>
              <w:top w:val="nil"/>
              <w:left w:val="nil"/>
              <w:bottom w:val="single" w:sz="4" w:space="0" w:color="auto"/>
              <w:right w:val="single" w:sz="4" w:space="0" w:color="auto"/>
            </w:tcBorders>
            <w:noWrap/>
            <w:hideMark/>
          </w:tcPr>
          <w:p w:rsidR="002631E5" w:rsidRDefault="008941CD">
            <w:pPr>
              <w:spacing w:after="0"/>
              <w:rPr>
                <w:rFonts w:eastAsiaTheme="minorEastAsia" w:cs="Times New Roman"/>
                <w:lang w:eastAsia="ru-RU"/>
              </w:rPr>
            </w:pPr>
            <w:r>
              <w:rPr>
                <w:rFonts w:eastAsiaTheme="minorEastAsia" w:cs="Times New Roman"/>
                <w:lang w:eastAsia="ru-RU"/>
              </w:rPr>
              <w:t>19</w:t>
            </w:r>
          </w:p>
        </w:tc>
        <w:tc>
          <w:tcPr>
            <w:tcW w:w="480" w:type="dxa"/>
            <w:tcBorders>
              <w:top w:val="nil"/>
              <w:left w:val="nil"/>
              <w:bottom w:val="single" w:sz="4" w:space="0" w:color="auto"/>
              <w:right w:val="single" w:sz="4" w:space="0" w:color="auto"/>
            </w:tcBorders>
            <w:noWrap/>
            <w:hideMark/>
          </w:tcPr>
          <w:p w:rsidR="002631E5" w:rsidRDefault="00973577">
            <w:pPr>
              <w:spacing w:after="0"/>
              <w:rPr>
                <w:rFonts w:eastAsiaTheme="minorEastAsia" w:cs="Times New Roman"/>
                <w:lang w:eastAsia="ru-RU"/>
              </w:rPr>
            </w:pPr>
            <w:r>
              <w:rPr>
                <w:rFonts w:eastAsiaTheme="minorEastAsia" w:cs="Times New Roman"/>
                <w:lang w:eastAsia="ru-RU"/>
              </w:rPr>
              <w:t>0</w:t>
            </w:r>
          </w:p>
        </w:tc>
        <w:tc>
          <w:tcPr>
            <w:tcW w:w="480" w:type="dxa"/>
            <w:tcBorders>
              <w:top w:val="nil"/>
              <w:left w:val="nil"/>
              <w:bottom w:val="single" w:sz="4" w:space="0" w:color="auto"/>
              <w:right w:val="single" w:sz="4" w:space="0" w:color="auto"/>
            </w:tcBorders>
            <w:noWrap/>
            <w:hideMark/>
          </w:tcPr>
          <w:p w:rsidR="002631E5" w:rsidRDefault="00973577">
            <w:pPr>
              <w:spacing w:after="0"/>
              <w:rPr>
                <w:rFonts w:eastAsiaTheme="minorEastAsia" w:cs="Times New Roman"/>
                <w:lang w:eastAsia="ru-RU"/>
              </w:rPr>
            </w:pPr>
            <w:r>
              <w:rPr>
                <w:rFonts w:eastAsiaTheme="minorEastAsia" w:cs="Times New Roman"/>
                <w:lang w:eastAsia="ru-RU"/>
              </w:rPr>
              <w:t>0</w:t>
            </w:r>
          </w:p>
        </w:tc>
        <w:tc>
          <w:tcPr>
            <w:tcW w:w="932" w:type="dxa"/>
            <w:tcBorders>
              <w:top w:val="nil"/>
              <w:left w:val="nil"/>
              <w:bottom w:val="single" w:sz="4" w:space="0" w:color="auto"/>
              <w:right w:val="single" w:sz="4" w:space="0" w:color="auto"/>
            </w:tcBorders>
            <w:noWrap/>
            <w:hideMark/>
          </w:tcPr>
          <w:p w:rsidR="002631E5" w:rsidRDefault="004C7E2E">
            <w:pPr>
              <w:spacing w:after="0"/>
              <w:rPr>
                <w:rFonts w:eastAsiaTheme="minorEastAsia" w:cs="Times New Roman"/>
                <w:lang w:eastAsia="ru-RU"/>
              </w:rPr>
            </w:pPr>
            <w:r>
              <w:rPr>
                <w:rFonts w:eastAsiaTheme="minorEastAsia" w:cs="Times New Roman"/>
                <w:lang w:eastAsia="ru-RU"/>
              </w:rPr>
              <w:t>100</w:t>
            </w:r>
          </w:p>
        </w:tc>
        <w:tc>
          <w:tcPr>
            <w:tcW w:w="851" w:type="dxa"/>
            <w:tcBorders>
              <w:top w:val="nil"/>
              <w:left w:val="nil"/>
              <w:bottom w:val="single" w:sz="4" w:space="0" w:color="auto"/>
              <w:right w:val="single" w:sz="4" w:space="0" w:color="auto"/>
            </w:tcBorders>
            <w:noWrap/>
            <w:hideMark/>
          </w:tcPr>
          <w:p w:rsidR="002631E5" w:rsidRDefault="004C7E2E">
            <w:pPr>
              <w:spacing w:after="0"/>
              <w:rPr>
                <w:rFonts w:eastAsiaTheme="minorEastAsia" w:cs="Times New Roman"/>
                <w:lang w:eastAsia="ru-RU"/>
              </w:rPr>
            </w:pPr>
            <w:r>
              <w:rPr>
                <w:rFonts w:eastAsiaTheme="minorEastAsia" w:cs="Times New Roman"/>
                <w:lang w:eastAsia="ru-RU"/>
              </w:rPr>
              <w:t>62</w:t>
            </w:r>
          </w:p>
        </w:tc>
        <w:tc>
          <w:tcPr>
            <w:tcW w:w="1654" w:type="dxa"/>
            <w:tcBorders>
              <w:top w:val="nil"/>
              <w:left w:val="nil"/>
              <w:bottom w:val="single" w:sz="4" w:space="0" w:color="auto"/>
              <w:right w:val="single" w:sz="4" w:space="0" w:color="auto"/>
            </w:tcBorders>
            <w:noWrap/>
            <w:vAlign w:val="bottom"/>
            <w:hideMark/>
          </w:tcPr>
          <w:p w:rsidR="002631E5" w:rsidRDefault="002631E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Зубцов В.С.</w:t>
            </w:r>
          </w:p>
        </w:tc>
      </w:tr>
      <w:tr w:rsidR="002631E5" w:rsidTr="002631E5">
        <w:trPr>
          <w:trHeight w:val="300"/>
        </w:trPr>
        <w:tc>
          <w:tcPr>
            <w:tcW w:w="1841" w:type="dxa"/>
            <w:tcBorders>
              <w:top w:val="nil"/>
              <w:left w:val="single" w:sz="4" w:space="0" w:color="auto"/>
              <w:bottom w:val="single" w:sz="4" w:space="0" w:color="auto"/>
              <w:right w:val="single" w:sz="4" w:space="0" w:color="auto"/>
            </w:tcBorders>
            <w:noWrap/>
            <w:vAlign w:val="bottom"/>
            <w:hideMark/>
          </w:tcPr>
          <w:p w:rsidR="002631E5" w:rsidRDefault="002631E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География</w:t>
            </w:r>
          </w:p>
        </w:tc>
        <w:tc>
          <w:tcPr>
            <w:tcW w:w="708" w:type="dxa"/>
            <w:tcBorders>
              <w:top w:val="nil"/>
              <w:left w:val="nil"/>
              <w:bottom w:val="single" w:sz="4" w:space="0" w:color="auto"/>
              <w:right w:val="single" w:sz="4" w:space="0" w:color="auto"/>
            </w:tcBorders>
            <w:noWrap/>
            <w:vAlign w:val="bottom"/>
            <w:hideMark/>
          </w:tcPr>
          <w:p w:rsidR="002631E5" w:rsidRDefault="004C7E2E">
            <w:pPr>
              <w:spacing w:after="0"/>
              <w:rPr>
                <w:rFonts w:eastAsiaTheme="minorEastAsia" w:cs="Times New Roman"/>
                <w:lang w:eastAsia="ru-RU"/>
              </w:rPr>
            </w:pPr>
            <w:r>
              <w:rPr>
                <w:rFonts w:eastAsiaTheme="minorEastAsia" w:cs="Times New Roman"/>
                <w:lang w:eastAsia="ru-RU"/>
              </w:rPr>
              <w:t>50</w:t>
            </w:r>
          </w:p>
        </w:tc>
        <w:tc>
          <w:tcPr>
            <w:tcW w:w="1134" w:type="dxa"/>
            <w:tcBorders>
              <w:top w:val="nil"/>
              <w:left w:val="nil"/>
              <w:bottom w:val="single" w:sz="4" w:space="0" w:color="auto"/>
              <w:right w:val="single" w:sz="4" w:space="0" w:color="auto"/>
            </w:tcBorders>
            <w:noWrap/>
            <w:vAlign w:val="bottom"/>
            <w:hideMark/>
          </w:tcPr>
          <w:p w:rsidR="002631E5" w:rsidRDefault="004C7E2E">
            <w:pPr>
              <w:spacing w:after="0"/>
              <w:rPr>
                <w:rFonts w:eastAsiaTheme="minorEastAsia" w:cs="Times New Roman"/>
                <w:lang w:eastAsia="ru-RU"/>
              </w:rPr>
            </w:pPr>
            <w:r>
              <w:rPr>
                <w:rFonts w:eastAsiaTheme="minorEastAsia" w:cs="Times New Roman"/>
                <w:lang w:eastAsia="ru-RU"/>
              </w:rPr>
              <w:t>50</w:t>
            </w:r>
          </w:p>
        </w:tc>
        <w:tc>
          <w:tcPr>
            <w:tcW w:w="708" w:type="dxa"/>
            <w:tcBorders>
              <w:top w:val="nil"/>
              <w:left w:val="nil"/>
              <w:bottom w:val="single" w:sz="4" w:space="0" w:color="auto"/>
              <w:right w:val="single" w:sz="4" w:space="0" w:color="auto"/>
            </w:tcBorders>
            <w:noWrap/>
            <w:vAlign w:val="bottom"/>
            <w:hideMark/>
          </w:tcPr>
          <w:p w:rsidR="002631E5" w:rsidRDefault="004C7E2E">
            <w:pPr>
              <w:spacing w:after="0"/>
              <w:rPr>
                <w:rFonts w:eastAsiaTheme="minorEastAsia" w:cs="Times New Roman"/>
                <w:lang w:eastAsia="ru-RU"/>
              </w:rPr>
            </w:pPr>
            <w:r>
              <w:rPr>
                <w:rFonts w:eastAsiaTheme="minorEastAsia" w:cs="Times New Roman"/>
                <w:lang w:eastAsia="ru-RU"/>
              </w:rPr>
              <w:t>50</w:t>
            </w:r>
          </w:p>
        </w:tc>
        <w:tc>
          <w:tcPr>
            <w:tcW w:w="779" w:type="dxa"/>
            <w:tcBorders>
              <w:top w:val="nil"/>
              <w:left w:val="nil"/>
              <w:bottom w:val="single" w:sz="4" w:space="0" w:color="auto"/>
              <w:right w:val="single" w:sz="4" w:space="0" w:color="auto"/>
            </w:tcBorders>
            <w:noWrap/>
            <w:vAlign w:val="bottom"/>
            <w:hideMark/>
          </w:tcPr>
          <w:p w:rsidR="002631E5" w:rsidRDefault="004C7E2E">
            <w:pPr>
              <w:spacing w:after="0"/>
              <w:rPr>
                <w:rFonts w:eastAsiaTheme="minorEastAsia" w:cs="Times New Roman"/>
                <w:lang w:eastAsia="ru-RU"/>
              </w:rPr>
            </w:pPr>
            <w:r>
              <w:rPr>
                <w:rFonts w:eastAsiaTheme="minorEastAsia" w:cs="Times New Roman"/>
                <w:lang w:eastAsia="ru-RU"/>
              </w:rPr>
              <w:t>0</w:t>
            </w:r>
          </w:p>
        </w:tc>
        <w:tc>
          <w:tcPr>
            <w:tcW w:w="480" w:type="dxa"/>
            <w:tcBorders>
              <w:top w:val="nil"/>
              <w:left w:val="nil"/>
              <w:bottom w:val="single" w:sz="4" w:space="0" w:color="auto"/>
              <w:right w:val="single" w:sz="4" w:space="0" w:color="auto"/>
            </w:tcBorders>
            <w:noWrap/>
            <w:vAlign w:val="bottom"/>
            <w:hideMark/>
          </w:tcPr>
          <w:p w:rsidR="002631E5" w:rsidRDefault="008941CD">
            <w:pPr>
              <w:spacing w:after="0"/>
              <w:rPr>
                <w:rFonts w:eastAsiaTheme="minorEastAsia" w:cs="Times New Roman"/>
                <w:lang w:eastAsia="ru-RU"/>
              </w:rPr>
            </w:pPr>
            <w:r>
              <w:rPr>
                <w:rFonts w:eastAsiaTheme="minorEastAsia" w:cs="Times New Roman"/>
                <w:lang w:eastAsia="ru-RU"/>
              </w:rPr>
              <w:t>6</w:t>
            </w:r>
          </w:p>
        </w:tc>
        <w:tc>
          <w:tcPr>
            <w:tcW w:w="480" w:type="dxa"/>
            <w:tcBorders>
              <w:top w:val="nil"/>
              <w:left w:val="nil"/>
              <w:bottom w:val="single" w:sz="4" w:space="0" w:color="auto"/>
              <w:right w:val="single" w:sz="4" w:space="0" w:color="auto"/>
            </w:tcBorders>
            <w:noWrap/>
            <w:vAlign w:val="bottom"/>
            <w:hideMark/>
          </w:tcPr>
          <w:p w:rsidR="002631E5" w:rsidRDefault="008941CD">
            <w:pPr>
              <w:spacing w:after="0"/>
              <w:rPr>
                <w:rFonts w:eastAsiaTheme="minorEastAsia" w:cs="Times New Roman"/>
                <w:lang w:eastAsia="ru-RU"/>
              </w:rPr>
            </w:pPr>
            <w:r>
              <w:rPr>
                <w:rFonts w:eastAsiaTheme="minorEastAsia" w:cs="Times New Roman"/>
                <w:lang w:eastAsia="ru-RU"/>
              </w:rPr>
              <w:t>27</w:t>
            </w:r>
          </w:p>
        </w:tc>
        <w:tc>
          <w:tcPr>
            <w:tcW w:w="480" w:type="dxa"/>
            <w:tcBorders>
              <w:top w:val="nil"/>
              <w:left w:val="nil"/>
              <w:bottom w:val="single" w:sz="4" w:space="0" w:color="auto"/>
              <w:right w:val="single" w:sz="4" w:space="0" w:color="auto"/>
            </w:tcBorders>
            <w:noWrap/>
            <w:vAlign w:val="bottom"/>
            <w:hideMark/>
          </w:tcPr>
          <w:p w:rsidR="002631E5" w:rsidRDefault="008941CD">
            <w:pPr>
              <w:spacing w:after="0"/>
              <w:rPr>
                <w:rFonts w:eastAsiaTheme="minorEastAsia" w:cs="Times New Roman"/>
                <w:lang w:eastAsia="ru-RU"/>
              </w:rPr>
            </w:pPr>
            <w:r>
              <w:rPr>
                <w:rFonts w:eastAsiaTheme="minorEastAsia" w:cs="Times New Roman"/>
                <w:lang w:eastAsia="ru-RU"/>
              </w:rPr>
              <w:t>17</w:t>
            </w:r>
          </w:p>
        </w:tc>
        <w:tc>
          <w:tcPr>
            <w:tcW w:w="480" w:type="dxa"/>
            <w:tcBorders>
              <w:top w:val="nil"/>
              <w:left w:val="nil"/>
              <w:bottom w:val="single" w:sz="4" w:space="0" w:color="auto"/>
              <w:right w:val="single" w:sz="4" w:space="0" w:color="auto"/>
            </w:tcBorders>
            <w:noWrap/>
            <w:vAlign w:val="bottom"/>
            <w:hideMark/>
          </w:tcPr>
          <w:p w:rsidR="002631E5" w:rsidRDefault="00973577">
            <w:pPr>
              <w:spacing w:after="0"/>
              <w:rPr>
                <w:rFonts w:eastAsiaTheme="minorEastAsia" w:cs="Times New Roman"/>
                <w:lang w:eastAsia="ru-RU"/>
              </w:rPr>
            </w:pPr>
            <w:r>
              <w:rPr>
                <w:rFonts w:eastAsiaTheme="minorEastAsia" w:cs="Times New Roman"/>
                <w:lang w:eastAsia="ru-RU"/>
              </w:rPr>
              <w:t>0</w:t>
            </w:r>
          </w:p>
        </w:tc>
        <w:tc>
          <w:tcPr>
            <w:tcW w:w="480" w:type="dxa"/>
            <w:tcBorders>
              <w:top w:val="nil"/>
              <w:left w:val="nil"/>
              <w:bottom w:val="single" w:sz="4" w:space="0" w:color="auto"/>
              <w:right w:val="single" w:sz="4" w:space="0" w:color="auto"/>
            </w:tcBorders>
            <w:noWrap/>
            <w:vAlign w:val="bottom"/>
            <w:hideMark/>
          </w:tcPr>
          <w:p w:rsidR="002631E5" w:rsidRDefault="00973577">
            <w:pPr>
              <w:spacing w:after="0"/>
              <w:rPr>
                <w:rFonts w:eastAsiaTheme="minorEastAsia" w:cs="Times New Roman"/>
                <w:lang w:eastAsia="ru-RU"/>
              </w:rPr>
            </w:pPr>
            <w:r>
              <w:rPr>
                <w:rFonts w:eastAsiaTheme="minorEastAsia" w:cs="Times New Roman"/>
                <w:lang w:eastAsia="ru-RU"/>
              </w:rPr>
              <w:t>0</w:t>
            </w:r>
          </w:p>
        </w:tc>
        <w:tc>
          <w:tcPr>
            <w:tcW w:w="932" w:type="dxa"/>
            <w:tcBorders>
              <w:top w:val="nil"/>
              <w:left w:val="nil"/>
              <w:bottom w:val="single" w:sz="4" w:space="0" w:color="auto"/>
              <w:right w:val="single" w:sz="4" w:space="0" w:color="auto"/>
            </w:tcBorders>
            <w:noWrap/>
            <w:vAlign w:val="bottom"/>
            <w:hideMark/>
          </w:tcPr>
          <w:p w:rsidR="002631E5" w:rsidRDefault="004C7E2E">
            <w:pPr>
              <w:spacing w:after="0"/>
              <w:rPr>
                <w:rFonts w:eastAsiaTheme="minorEastAsia" w:cs="Times New Roman"/>
                <w:lang w:eastAsia="ru-RU"/>
              </w:rPr>
            </w:pPr>
            <w:r>
              <w:rPr>
                <w:rFonts w:eastAsiaTheme="minorEastAsia" w:cs="Times New Roman"/>
                <w:lang w:eastAsia="ru-RU"/>
              </w:rPr>
              <w:t>100</w:t>
            </w:r>
          </w:p>
        </w:tc>
        <w:tc>
          <w:tcPr>
            <w:tcW w:w="851" w:type="dxa"/>
            <w:tcBorders>
              <w:top w:val="nil"/>
              <w:left w:val="nil"/>
              <w:bottom w:val="single" w:sz="4" w:space="0" w:color="auto"/>
              <w:right w:val="single" w:sz="4" w:space="0" w:color="auto"/>
            </w:tcBorders>
            <w:noWrap/>
            <w:vAlign w:val="bottom"/>
            <w:hideMark/>
          </w:tcPr>
          <w:p w:rsidR="002631E5" w:rsidRDefault="00300E81">
            <w:pPr>
              <w:spacing w:after="0"/>
              <w:rPr>
                <w:rFonts w:eastAsiaTheme="minorEastAsia" w:cs="Times New Roman"/>
                <w:lang w:eastAsia="ru-RU"/>
              </w:rPr>
            </w:pPr>
            <w:r>
              <w:rPr>
                <w:rFonts w:eastAsiaTheme="minorEastAsia" w:cs="Times New Roman"/>
                <w:lang w:eastAsia="ru-RU"/>
              </w:rPr>
              <w:t>66</w:t>
            </w:r>
          </w:p>
        </w:tc>
        <w:tc>
          <w:tcPr>
            <w:tcW w:w="1654" w:type="dxa"/>
            <w:tcBorders>
              <w:top w:val="nil"/>
              <w:left w:val="nil"/>
              <w:bottom w:val="single" w:sz="4" w:space="0" w:color="auto"/>
              <w:right w:val="single" w:sz="4" w:space="0" w:color="auto"/>
            </w:tcBorders>
            <w:noWrap/>
            <w:vAlign w:val="bottom"/>
            <w:hideMark/>
          </w:tcPr>
          <w:p w:rsidR="002631E5" w:rsidRDefault="002631E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Зубцов В.С.</w:t>
            </w:r>
          </w:p>
        </w:tc>
      </w:tr>
    </w:tbl>
    <w:p w:rsidR="002631E5" w:rsidRDefault="002631E5" w:rsidP="002631E5">
      <w:pPr>
        <w:pStyle w:val="Style1"/>
        <w:widowControl/>
        <w:ind w:firstLine="720"/>
        <w:jc w:val="center"/>
        <w:rPr>
          <w:rStyle w:val="FontStyle12"/>
        </w:rPr>
      </w:pPr>
    </w:p>
    <w:p w:rsidR="002631E5" w:rsidRDefault="002631E5" w:rsidP="002631E5">
      <w:pPr>
        <w:jc w:val="center"/>
      </w:pPr>
    </w:p>
    <w:p w:rsidR="00AE67C6" w:rsidRDefault="00AE67C6" w:rsidP="00AE67C6">
      <w:pPr>
        <w:spacing w:before="100" w:beforeAutospacing="1" w:after="100" w:afterAutospacing="1" w:line="240" w:lineRule="auto"/>
        <w:jc w:val="center"/>
        <w:rPr>
          <w:rFonts w:ascii="Times New Roman" w:eastAsia="Times New Roman" w:hAnsi="Times New Roman" w:cs="Times New Roman"/>
          <w:sz w:val="24"/>
          <w:szCs w:val="24"/>
        </w:rPr>
      </w:pPr>
    </w:p>
    <w:p w:rsidR="00AE67C6" w:rsidRPr="00300E81" w:rsidRDefault="00AE67C6" w:rsidP="00AE67C6">
      <w:pPr>
        <w:spacing w:before="100" w:beforeAutospacing="1" w:after="100" w:afterAutospacing="1" w:line="240" w:lineRule="auto"/>
        <w:rPr>
          <w:rFonts w:ascii="Times New Roman" w:eastAsia="Times New Roman" w:hAnsi="Times New Roman" w:cs="Times New Roman"/>
          <w:b/>
          <w:sz w:val="24"/>
          <w:szCs w:val="24"/>
        </w:rPr>
      </w:pPr>
      <w:r w:rsidRPr="00300E81">
        <w:rPr>
          <w:rFonts w:ascii="Times New Roman" w:eastAsia="Times New Roman" w:hAnsi="Times New Roman" w:cs="Times New Roman"/>
          <w:b/>
          <w:sz w:val="24"/>
          <w:szCs w:val="24"/>
        </w:rPr>
        <w:t>Вывод.</w:t>
      </w:r>
      <w:r w:rsidR="00300E81" w:rsidRPr="00300E81">
        <w:rPr>
          <w:rFonts w:ascii="Times New Roman" w:hAnsi="Times New Roman" w:cs="Times New Roman"/>
          <w:b/>
          <w:bCs/>
          <w:i/>
          <w:iCs/>
          <w:color w:val="000000"/>
          <w:sz w:val="24"/>
          <w:szCs w:val="24"/>
          <w:shd w:val="clear" w:color="auto" w:fill="FFFFFF"/>
        </w:rPr>
        <w:t xml:space="preserve"> Результаты контрольных и диагностических работ</w:t>
      </w:r>
      <w:r w:rsidR="00300E81" w:rsidRPr="00300E81">
        <w:rPr>
          <w:rStyle w:val="apple-converted-space"/>
          <w:rFonts w:ascii="Times New Roman" w:hAnsi="Times New Roman" w:cs="Times New Roman"/>
          <w:color w:val="000000"/>
          <w:sz w:val="24"/>
          <w:szCs w:val="24"/>
          <w:shd w:val="clear" w:color="auto" w:fill="FFFFFF"/>
        </w:rPr>
        <w:t> </w:t>
      </w:r>
      <w:r w:rsidR="00300E81" w:rsidRPr="00300E81">
        <w:rPr>
          <w:rFonts w:ascii="Times New Roman" w:hAnsi="Times New Roman" w:cs="Times New Roman"/>
          <w:color w:val="000000"/>
          <w:sz w:val="24"/>
          <w:szCs w:val="24"/>
          <w:shd w:val="clear" w:color="auto" w:fill="FFFFFF"/>
        </w:rPr>
        <w:t>в</w:t>
      </w:r>
      <w:r w:rsidR="00300E81">
        <w:rPr>
          <w:rFonts w:ascii="Times New Roman" w:hAnsi="Times New Roman" w:cs="Times New Roman"/>
          <w:color w:val="000000"/>
          <w:sz w:val="24"/>
          <w:szCs w:val="24"/>
          <w:shd w:val="clear" w:color="auto" w:fill="FFFFFF"/>
        </w:rPr>
        <w:t xml:space="preserve"> 5-9  по биологии и географии за последние два года показали,что обученность составили 100%.Качество знаний по географии в 201</w:t>
      </w:r>
      <w:r w:rsidR="002A6F77">
        <w:rPr>
          <w:rFonts w:ascii="Times New Roman" w:hAnsi="Times New Roman" w:cs="Times New Roman"/>
          <w:color w:val="000000"/>
          <w:sz w:val="24"/>
          <w:szCs w:val="24"/>
          <w:shd w:val="clear" w:color="auto" w:fill="FFFFFF"/>
        </w:rPr>
        <w:t>9</w:t>
      </w:r>
      <w:r w:rsidR="00300E81">
        <w:rPr>
          <w:rFonts w:ascii="Times New Roman" w:hAnsi="Times New Roman" w:cs="Times New Roman"/>
          <w:color w:val="000000"/>
          <w:sz w:val="24"/>
          <w:szCs w:val="24"/>
          <w:shd w:val="clear" w:color="auto" w:fill="FFFFFF"/>
        </w:rPr>
        <w:t xml:space="preserve"> году увеличилось,по биологии уменьшилось,что говорит о недостаточной подготовке к промежуточной аттестации.В целом ученики подтвердили на аттестации те оценки,которые они получили за год.</w:t>
      </w:r>
      <w:r w:rsidR="00300E81" w:rsidRPr="00300E81">
        <w:rPr>
          <w:rFonts w:ascii="Times New Roman" w:hAnsi="Times New Roman" w:cs="Times New Roman"/>
          <w:color w:val="000000"/>
          <w:sz w:val="24"/>
          <w:szCs w:val="24"/>
          <w:shd w:val="clear" w:color="auto" w:fill="FFFFFF"/>
        </w:rPr>
        <w:t xml:space="preserve"> </w:t>
      </w:r>
    </w:p>
    <w:p w:rsidR="004A5989" w:rsidRDefault="004A5989" w:rsidP="00AE67C6">
      <w:pPr>
        <w:spacing w:before="100" w:beforeAutospacing="1" w:after="100" w:afterAutospacing="1" w:line="240" w:lineRule="auto"/>
        <w:jc w:val="right"/>
        <w:rPr>
          <w:rFonts w:ascii="Times New Roman" w:eastAsia="Times New Roman" w:hAnsi="Times New Roman" w:cs="Times New Roman"/>
          <w:b/>
          <w:bCs/>
          <w:sz w:val="24"/>
          <w:szCs w:val="24"/>
        </w:rPr>
      </w:pPr>
    </w:p>
    <w:p w:rsidR="004A5989" w:rsidRDefault="004A5989" w:rsidP="00AE67C6">
      <w:pPr>
        <w:spacing w:before="100" w:beforeAutospacing="1" w:after="100" w:afterAutospacing="1" w:line="240" w:lineRule="auto"/>
        <w:jc w:val="right"/>
        <w:rPr>
          <w:rFonts w:ascii="Times New Roman" w:eastAsia="Times New Roman" w:hAnsi="Times New Roman" w:cs="Times New Roman"/>
          <w:b/>
          <w:bCs/>
          <w:sz w:val="24"/>
          <w:szCs w:val="24"/>
        </w:rPr>
      </w:pPr>
    </w:p>
    <w:p w:rsidR="004A5989" w:rsidRDefault="004A5989" w:rsidP="00AE67C6">
      <w:pPr>
        <w:spacing w:before="100" w:beforeAutospacing="1" w:after="100" w:afterAutospacing="1" w:line="240" w:lineRule="auto"/>
        <w:jc w:val="right"/>
        <w:rPr>
          <w:rFonts w:ascii="Times New Roman" w:eastAsia="Times New Roman" w:hAnsi="Times New Roman" w:cs="Times New Roman"/>
          <w:b/>
          <w:bCs/>
          <w:sz w:val="24"/>
          <w:szCs w:val="24"/>
        </w:rPr>
      </w:pPr>
    </w:p>
    <w:p w:rsidR="004A5989" w:rsidRDefault="004A5989" w:rsidP="00AE67C6">
      <w:pPr>
        <w:spacing w:before="100" w:beforeAutospacing="1" w:after="100" w:afterAutospacing="1" w:line="240" w:lineRule="auto"/>
        <w:jc w:val="right"/>
        <w:rPr>
          <w:rFonts w:ascii="Times New Roman" w:eastAsia="Times New Roman" w:hAnsi="Times New Roman" w:cs="Times New Roman"/>
          <w:b/>
          <w:bCs/>
          <w:sz w:val="24"/>
          <w:szCs w:val="24"/>
        </w:rPr>
      </w:pPr>
    </w:p>
    <w:p w:rsidR="004A5989" w:rsidRDefault="004A5989" w:rsidP="00AE67C6">
      <w:pPr>
        <w:spacing w:before="100" w:beforeAutospacing="1" w:after="100" w:afterAutospacing="1" w:line="240" w:lineRule="auto"/>
        <w:jc w:val="right"/>
        <w:rPr>
          <w:rFonts w:ascii="Times New Roman" w:eastAsia="Times New Roman" w:hAnsi="Times New Roman" w:cs="Times New Roman"/>
          <w:b/>
          <w:bCs/>
          <w:sz w:val="24"/>
          <w:szCs w:val="24"/>
        </w:rPr>
      </w:pPr>
    </w:p>
    <w:p w:rsidR="004A5989" w:rsidRDefault="004A5989" w:rsidP="00AE67C6">
      <w:pPr>
        <w:spacing w:before="100" w:beforeAutospacing="1" w:after="100" w:afterAutospacing="1" w:line="240" w:lineRule="auto"/>
        <w:jc w:val="right"/>
        <w:rPr>
          <w:rFonts w:ascii="Times New Roman" w:eastAsia="Times New Roman" w:hAnsi="Times New Roman" w:cs="Times New Roman"/>
          <w:b/>
          <w:bCs/>
          <w:sz w:val="24"/>
          <w:szCs w:val="24"/>
        </w:rPr>
      </w:pPr>
    </w:p>
    <w:p w:rsidR="004A5989" w:rsidRDefault="004A5989" w:rsidP="00AE67C6">
      <w:pPr>
        <w:spacing w:before="100" w:beforeAutospacing="1" w:after="100" w:afterAutospacing="1" w:line="240" w:lineRule="auto"/>
        <w:jc w:val="right"/>
        <w:rPr>
          <w:rFonts w:ascii="Times New Roman" w:eastAsia="Times New Roman" w:hAnsi="Times New Roman" w:cs="Times New Roman"/>
          <w:b/>
          <w:bCs/>
          <w:sz w:val="24"/>
          <w:szCs w:val="24"/>
        </w:rPr>
      </w:pPr>
    </w:p>
    <w:p w:rsidR="004A5989" w:rsidRDefault="004A5989" w:rsidP="00AE67C6">
      <w:pPr>
        <w:spacing w:before="100" w:beforeAutospacing="1" w:after="100" w:afterAutospacing="1" w:line="240" w:lineRule="auto"/>
        <w:jc w:val="right"/>
        <w:rPr>
          <w:rFonts w:ascii="Times New Roman" w:eastAsia="Times New Roman" w:hAnsi="Times New Roman" w:cs="Times New Roman"/>
          <w:b/>
          <w:bCs/>
          <w:sz w:val="24"/>
          <w:szCs w:val="24"/>
        </w:rPr>
      </w:pPr>
    </w:p>
    <w:p w:rsidR="00B26598" w:rsidRDefault="00B26598" w:rsidP="00AE67C6">
      <w:pPr>
        <w:spacing w:before="100" w:beforeAutospacing="1" w:after="100" w:afterAutospacing="1" w:line="240" w:lineRule="auto"/>
        <w:jc w:val="right"/>
        <w:rPr>
          <w:rFonts w:ascii="Times New Roman" w:eastAsia="Times New Roman" w:hAnsi="Times New Roman" w:cs="Times New Roman"/>
          <w:b/>
          <w:bCs/>
          <w:sz w:val="24"/>
          <w:szCs w:val="24"/>
        </w:rPr>
      </w:pPr>
    </w:p>
    <w:p w:rsidR="00AE67C6" w:rsidRDefault="00AE67C6" w:rsidP="00AE67C6">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ТАБЛИЦА №2 </w:t>
      </w:r>
    </w:p>
    <w:p w:rsidR="004A5989" w:rsidRDefault="004A5989" w:rsidP="004A5989">
      <w:pPr>
        <w:rPr>
          <w:b/>
          <w:sz w:val="32"/>
          <w:szCs w:val="32"/>
        </w:rPr>
      </w:pPr>
      <w:r>
        <w:rPr>
          <w:b/>
          <w:sz w:val="32"/>
          <w:szCs w:val="32"/>
        </w:rPr>
        <w:t>Результаты успеваемости и качества</w:t>
      </w:r>
      <w:r w:rsidR="00C010F6">
        <w:rPr>
          <w:b/>
          <w:sz w:val="32"/>
          <w:szCs w:val="32"/>
        </w:rPr>
        <w:t xml:space="preserve"> знаний</w:t>
      </w:r>
      <w:r>
        <w:rPr>
          <w:b/>
          <w:sz w:val="32"/>
          <w:szCs w:val="32"/>
        </w:rPr>
        <w:t xml:space="preserve"> по биологии и географии знаний за три года.</w:t>
      </w:r>
    </w:p>
    <w:p w:rsidR="004A5989" w:rsidRDefault="004A5989" w:rsidP="004A5989">
      <w:pPr>
        <w:jc w:val="center"/>
        <w:rPr>
          <w:sz w:val="32"/>
          <w:szCs w:val="32"/>
        </w:rPr>
      </w:pPr>
    </w:p>
    <w:p w:rsidR="004A5989" w:rsidRDefault="004A5989" w:rsidP="004A5989">
      <w:pPr>
        <w:jc w:val="center"/>
        <w:rPr>
          <w:sz w:val="24"/>
          <w:szCs w:val="24"/>
        </w:rPr>
      </w:pPr>
    </w:p>
    <w:p w:rsidR="004A5989" w:rsidRPr="004A5989" w:rsidRDefault="004A5989" w:rsidP="004A5989">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1164"/>
        <w:gridCol w:w="1261"/>
        <w:gridCol w:w="1597"/>
        <w:gridCol w:w="1112"/>
        <w:gridCol w:w="1597"/>
        <w:gridCol w:w="1112"/>
      </w:tblGrid>
      <w:tr w:rsidR="004A5989" w:rsidRPr="004A5989" w:rsidTr="004A5989">
        <w:tc>
          <w:tcPr>
            <w:tcW w:w="1154" w:type="dxa"/>
            <w:tcBorders>
              <w:top w:val="single" w:sz="4" w:space="0" w:color="auto"/>
              <w:left w:val="single" w:sz="4" w:space="0" w:color="auto"/>
              <w:bottom w:val="single" w:sz="4" w:space="0" w:color="auto"/>
              <w:right w:val="single" w:sz="4" w:space="0" w:color="auto"/>
            </w:tcBorders>
            <w:hideMark/>
          </w:tcPr>
          <w:p w:rsidR="004A5989" w:rsidRPr="004A5989" w:rsidRDefault="004A5989">
            <w:pPr>
              <w:rPr>
                <w:rFonts w:ascii="Times New Roman" w:hAnsi="Times New Roman" w:cs="Times New Roman"/>
                <w:sz w:val="24"/>
                <w:szCs w:val="24"/>
              </w:rPr>
            </w:pPr>
            <w:r w:rsidRPr="004A5989">
              <w:rPr>
                <w:rFonts w:ascii="Times New Roman" w:hAnsi="Times New Roman" w:cs="Times New Roman"/>
                <w:sz w:val="24"/>
                <w:szCs w:val="24"/>
              </w:rPr>
              <w:t>Учебный год</w:t>
            </w:r>
          </w:p>
        </w:tc>
        <w:tc>
          <w:tcPr>
            <w:tcW w:w="1848" w:type="dxa"/>
            <w:gridSpan w:val="2"/>
            <w:tcBorders>
              <w:top w:val="single" w:sz="4" w:space="0" w:color="auto"/>
              <w:left w:val="single" w:sz="4" w:space="0" w:color="auto"/>
              <w:bottom w:val="single" w:sz="4" w:space="0" w:color="auto"/>
              <w:right w:val="single" w:sz="4" w:space="0" w:color="auto"/>
            </w:tcBorders>
            <w:hideMark/>
          </w:tcPr>
          <w:p w:rsidR="004A5989" w:rsidRDefault="004A5989">
            <w:pPr>
              <w:rPr>
                <w:rFonts w:ascii="Times New Roman" w:hAnsi="Times New Roman" w:cs="Times New Roman"/>
                <w:sz w:val="24"/>
                <w:szCs w:val="24"/>
              </w:rPr>
            </w:pPr>
            <w:r>
              <w:rPr>
                <w:rFonts w:ascii="Times New Roman" w:hAnsi="Times New Roman" w:cs="Times New Roman"/>
                <w:sz w:val="24"/>
                <w:szCs w:val="24"/>
              </w:rPr>
              <w:t>Количество</w:t>
            </w:r>
          </w:p>
          <w:p w:rsidR="004A5989" w:rsidRPr="004A5989" w:rsidRDefault="004A5989">
            <w:pPr>
              <w:rPr>
                <w:rFonts w:ascii="Times New Roman" w:hAnsi="Times New Roman" w:cs="Times New Roman"/>
                <w:sz w:val="24"/>
                <w:szCs w:val="24"/>
              </w:rPr>
            </w:pPr>
            <w:r>
              <w:rPr>
                <w:rFonts w:ascii="Times New Roman" w:hAnsi="Times New Roman" w:cs="Times New Roman"/>
                <w:sz w:val="24"/>
                <w:szCs w:val="24"/>
              </w:rPr>
              <w:t>учащихся</w:t>
            </w:r>
          </w:p>
        </w:tc>
        <w:tc>
          <w:tcPr>
            <w:tcW w:w="1718" w:type="dxa"/>
            <w:gridSpan w:val="2"/>
            <w:tcBorders>
              <w:top w:val="single" w:sz="4" w:space="0" w:color="auto"/>
              <w:left w:val="single" w:sz="4" w:space="0" w:color="auto"/>
              <w:bottom w:val="single" w:sz="4" w:space="0" w:color="auto"/>
              <w:right w:val="single" w:sz="4" w:space="0" w:color="auto"/>
            </w:tcBorders>
            <w:hideMark/>
          </w:tcPr>
          <w:p w:rsidR="004A5989" w:rsidRPr="004A5989" w:rsidRDefault="004A5989">
            <w:pPr>
              <w:rPr>
                <w:rFonts w:ascii="Times New Roman" w:hAnsi="Times New Roman" w:cs="Times New Roman"/>
                <w:sz w:val="24"/>
                <w:szCs w:val="24"/>
              </w:rPr>
            </w:pPr>
            <w:r>
              <w:rPr>
                <w:rFonts w:ascii="Times New Roman" w:hAnsi="Times New Roman" w:cs="Times New Roman"/>
                <w:sz w:val="24"/>
                <w:szCs w:val="24"/>
              </w:rPr>
              <w:t>Биология</w:t>
            </w:r>
          </w:p>
        </w:tc>
        <w:tc>
          <w:tcPr>
            <w:tcW w:w="1678" w:type="dxa"/>
            <w:gridSpan w:val="2"/>
            <w:tcBorders>
              <w:top w:val="single" w:sz="4" w:space="0" w:color="auto"/>
              <w:left w:val="single" w:sz="4" w:space="0" w:color="auto"/>
              <w:bottom w:val="single" w:sz="4" w:space="0" w:color="auto"/>
              <w:right w:val="single" w:sz="4" w:space="0" w:color="auto"/>
            </w:tcBorders>
            <w:hideMark/>
          </w:tcPr>
          <w:p w:rsidR="004A5989" w:rsidRPr="004A5989" w:rsidRDefault="004A5989">
            <w:pPr>
              <w:rPr>
                <w:rFonts w:ascii="Times New Roman" w:hAnsi="Times New Roman" w:cs="Times New Roman"/>
                <w:sz w:val="24"/>
                <w:szCs w:val="24"/>
              </w:rPr>
            </w:pPr>
            <w:r>
              <w:rPr>
                <w:rFonts w:ascii="Times New Roman" w:hAnsi="Times New Roman" w:cs="Times New Roman"/>
                <w:sz w:val="24"/>
                <w:szCs w:val="24"/>
              </w:rPr>
              <w:t>География</w:t>
            </w:r>
          </w:p>
        </w:tc>
      </w:tr>
      <w:tr w:rsidR="004A5989" w:rsidRPr="004A5989" w:rsidTr="004A5989">
        <w:tc>
          <w:tcPr>
            <w:tcW w:w="1154" w:type="dxa"/>
            <w:tcBorders>
              <w:top w:val="single" w:sz="4" w:space="0" w:color="auto"/>
              <w:left w:val="single" w:sz="4" w:space="0" w:color="auto"/>
              <w:bottom w:val="single" w:sz="4" w:space="0" w:color="auto"/>
              <w:right w:val="single" w:sz="4" w:space="0" w:color="auto"/>
            </w:tcBorders>
          </w:tcPr>
          <w:p w:rsidR="004A5989" w:rsidRPr="004A5989" w:rsidRDefault="004A5989">
            <w:pPr>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4" w:space="0" w:color="auto"/>
            </w:tcBorders>
            <w:hideMark/>
          </w:tcPr>
          <w:p w:rsidR="004A5989" w:rsidRPr="004A5989" w:rsidRDefault="008C6A22">
            <w:pPr>
              <w:rPr>
                <w:rFonts w:ascii="Times New Roman" w:hAnsi="Times New Roman" w:cs="Times New Roman"/>
                <w:sz w:val="24"/>
                <w:szCs w:val="24"/>
              </w:rPr>
            </w:pPr>
            <w:r>
              <w:rPr>
                <w:rFonts w:ascii="Times New Roman" w:hAnsi="Times New Roman" w:cs="Times New Roman"/>
                <w:sz w:val="24"/>
                <w:szCs w:val="24"/>
              </w:rPr>
              <w:t>биология</w:t>
            </w:r>
          </w:p>
        </w:tc>
        <w:tc>
          <w:tcPr>
            <w:tcW w:w="947" w:type="dxa"/>
            <w:tcBorders>
              <w:top w:val="single" w:sz="4" w:space="0" w:color="auto"/>
              <w:left w:val="single" w:sz="4" w:space="0" w:color="auto"/>
              <w:bottom w:val="single" w:sz="4" w:space="0" w:color="auto"/>
              <w:right w:val="single" w:sz="4" w:space="0" w:color="auto"/>
            </w:tcBorders>
            <w:hideMark/>
          </w:tcPr>
          <w:p w:rsidR="004A5989" w:rsidRPr="004A5989" w:rsidRDefault="008C6A22">
            <w:pPr>
              <w:rPr>
                <w:rFonts w:ascii="Times New Roman" w:hAnsi="Times New Roman" w:cs="Times New Roman"/>
                <w:sz w:val="24"/>
                <w:szCs w:val="24"/>
              </w:rPr>
            </w:pPr>
            <w:r>
              <w:rPr>
                <w:rFonts w:ascii="Times New Roman" w:hAnsi="Times New Roman" w:cs="Times New Roman"/>
                <w:sz w:val="24"/>
                <w:szCs w:val="24"/>
              </w:rPr>
              <w:t>география</w:t>
            </w:r>
          </w:p>
        </w:tc>
        <w:tc>
          <w:tcPr>
            <w:tcW w:w="831" w:type="dxa"/>
            <w:tcBorders>
              <w:top w:val="single" w:sz="4" w:space="0" w:color="auto"/>
              <w:left w:val="single" w:sz="4" w:space="0" w:color="auto"/>
              <w:bottom w:val="single" w:sz="4" w:space="0" w:color="auto"/>
              <w:right w:val="single" w:sz="4" w:space="0" w:color="auto"/>
            </w:tcBorders>
            <w:hideMark/>
          </w:tcPr>
          <w:p w:rsidR="004A5989" w:rsidRPr="004A5989" w:rsidRDefault="004A5989">
            <w:pPr>
              <w:rPr>
                <w:rFonts w:ascii="Times New Roman" w:hAnsi="Times New Roman" w:cs="Times New Roman"/>
                <w:sz w:val="24"/>
                <w:szCs w:val="24"/>
              </w:rPr>
            </w:pPr>
            <w:r w:rsidRPr="004A5989">
              <w:rPr>
                <w:rFonts w:ascii="Times New Roman" w:hAnsi="Times New Roman" w:cs="Times New Roman"/>
                <w:sz w:val="24"/>
                <w:szCs w:val="24"/>
              </w:rPr>
              <w:t>успев</w:t>
            </w:r>
            <w:r w:rsidR="008C6A22">
              <w:rPr>
                <w:rFonts w:ascii="Times New Roman" w:hAnsi="Times New Roman" w:cs="Times New Roman"/>
                <w:sz w:val="24"/>
                <w:szCs w:val="24"/>
              </w:rPr>
              <w:t>аемость</w:t>
            </w:r>
          </w:p>
        </w:tc>
        <w:tc>
          <w:tcPr>
            <w:tcW w:w="887" w:type="dxa"/>
            <w:tcBorders>
              <w:top w:val="single" w:sz="4" w:space="0" w:color="auto"/>
              <w:left w:val="single" w:sz="4" w:space="0" w:color="auto"/>
              <w:bottom w:val="single" w:sz="4" w:space="0" w:color="auto"/>
              <w:right w:val="single" w:sz="4" w:space="0" w:color="auto"/>
            </w:tcBorders>
            <w:hideMark/>
          </w:tcPr>
          <w:p w:rsidR="008C6A22" w:rsidRDefault="008C6A22">
            <w:pPr>
              <w:rPr>
                <w:rFonts w:ascii="Times New Roman" w:hAnsi="Times New Roman" w:cs="Times New Roman"/>
                <w:sz w:val="24"/>
                <w:szCs w:val="24"/>
              </w:rPr>
            </w:pPr>
            <w:r>
              <w:rPr>
                <w:rFonts w:ascii="Times New Roman" w:hAnsi="Times New Roman" w:cs="Times New Roman"/>
                <w:sz w:val="24"/>
                <w:szCs w:val="24"/>
              </w:rPr>
              <w:t>к</w:t>
            </w:r>
            <w:r w:rsidR="004A5989" w:rsidRPr="004A5989">
              <w:rPr>
                <w:rFonts w:ascii="Times New Roman" w:hAnsi="Times New Roman" w:cs="Times New Roman"/>
                <w:sz w:val="24"/>
                <w:szCs w:val="24"/>
              </w:rPr>
              <w:t>ач</w:t>
            </w:r>
            <w:r>
              <w:rPr>
                <w:rFonts w:ascii="Times New Roman" w:hAnsi="Times New Roman" w:cs="Times New Roman"/>
                <w:sz w:val="24"/>
                <w:szCs w:val="24"/>
              </w:rPr>
              <w:t>ество</w:t>
            </w:r>
          </w:p>
          <w:p w:rsidR="004A5989" w:rsidRPr="004A5989" w:rsidRDefault="008C6A22">
            <w:pPr>
              <w:rPr>
                <w:rFonts w:ascii="Times New Roman" w:hAnsi="Times New Roman" w:cs="Times New Roman"/>
                <w:sz w:val="24"/>
                <w:szCs w:val="24"/>
              </w:rPr>
            </w:pPr>
            <w:r>
              <w:rPr>
                <w:rFonts w:ascii="Times New Roman" w:hAnsi="Times New Roman" w:cs="Times New Roman"/>
                <w:sz w:val="24"/>
                <w:szCs w:val="24"/>
              </w:rPr>
              <w:t>знаний</w:t>
            </w:r>
          </w:p>
        </w:tc>
        <w:tc>
          <w:tcPr>
            <w:tcW w:w="791" w:type="dxa"/>
            <w:tcBorders>
              <w:top w:val="single" w:sz="4" w:space="0" w:color="auto"/>
              <w:left w:val="single" w:sz="4" w:space="0" w:color="auto"/>
              <w:bottom w:val="single" w:sz="4" w:space="0" w:color="auto"/>
              <w:right w:val="single" w:sz="4" w:space="0" w:color="auto"/>
            </w:tcBorders>
            <w:hideMark/>
          </w:tcPr>
          <w:p w:rsidR="004A5989" w:rsidRPr="004A5989" w:rsidRDefault="004A5989">
            <w:pPr>
              <w:rPr>
                <w:rFonts w:ascii="Times New Roman" w:hAnsi="Times New Roman" w:cs="Times New Roman"/>
                <w:sz w:val="24"/>
                <w:szCs w:val="24"/>
              </w:rPr>
            </w:pPr>
            <w:r w:rsidRPr="004A5989">
              <w:rPr>
                <w:rFonts w:ascii="Times New Roman" w:hAnsi="Times New Roman" w:cs="Times New Roman"/>
                <w:sz w:val="24"/>
                <w:szCs w:val="24"/>
              </w:rPr>
              <w:t>успев</w:t>
            </w:r>
            <w:r w:rsidR="008C6A22">
              <w:rPr>
                <w:rFonts w:ascii="Times New Roman" w:hAnsi="Times New Roman" w:cs="Times New Roman"/>
                <w:sz w:val="24"/>
                <w:szCs w:val="24"/>
              </w:rPr>
              <w:t>аемость</w:t>
            </w:r>
          </w:p>
        </w:tc>
        <w:tc>
          <w:tcPr>
            <w:tcW w:w="887" w:type="dxa"/>
            <w:tcBorders>
              <w:top w:val="single" w:sz="4" w:space="0" w:color="auto"/>
              <w:left w:val="single" w:sz="4" w:space="0" w:color="auto"/>
              <w:bottom w:val="single" w:sz="4" w:space="0" w:color="auto"/>
              <w:right w:val="single" w:sz="4" w:space="0" w:color="auto"/>
            </w:tcBorders>
            <w:hideMark/>
          </w:tcPr>
          <w:p w:rsidR="008C6A22" w:rsidRDefault="008C6A22">
            <w:pPr>
              <w:rPr>
                <w:rFonts w:ascii="Times New Roman" w:hAnsi="Times New Roman" w:cs="Times New Roman"/>
                <w:sz w:val="24"/>
                <w:szCs w:val="24"/>
              </w:rPr>
            </w:pPr>
            <w:r>
              <w:rPr>
                <w:rFonts w:ascii="Times New Roman" w:hAnsi="Times New Roman" w:cs="Times New Roman"/>
                <w:sz w:val="24"/>
                <w:szCs w:val="24"/>
              </w:rPr>
              <w:t>к</w:t>
            </w:r>
            <w:r w:rsidR="004A5989" w:rsidRPr="004A5989">
              <w:rPr>
                <w:rFonts w:ascii="Times New Roman" w:hAnsi="Times New Roman" w:cs="Times New Roman"/>
                <w:sz w:val="24"/>
                <w:szCs w:val="24"/>
              </w:rPr>
              <w:t>ач</w:t>
            </w:r>
            <w:r>
              <w:rPr>
                <w:rFonts w:ascii="Times New Roman" w:hAnsi="Times New Roman" w:cs="Times New Roman"/>
                <w:sz w:val="24"/>
                <w:szCs w:val="24"/>
              </w:rPr>
              <w:t>ество</w:t>
            </w:r>
          </w:p>
          <w:p w:rsidR="004A5989" w:rsidRPr="004A5989" w:rsidRDefault="008C6A22">
            <w:pPr>
              <w:rPr>
                <w:rFonts w:ascii="Times New Roman" w:hAnsi="Times New Roman" w:cs="Times New Roman"/>
                <w:sz w:val="24"/>
                <w:szCs w:val="24"/>
              </w:rPr>
            </w:pPr>
            <w:r>
              <w:rPr>
                <w:rFonts w:ascii="Times New Roman" w:hAnsi="Times New Roman" w:cs="Times New Roman"/>
                <w:sz w:val="24"/>
                <w:szCs w:val="24"/>
              </w:rPr>
              <w:t>знаний</w:t>
            </w:r>
          </w:p>
        </w:tc>
      </w:tr>
      <w:tr w:rsidR="004A5989" w:rsidRPr="004A5989" w:rsidTr="004A5989">
        <w:tc>
          <w:tcPr>
            <w:tcW w:w="1154" w:type="dxa"/>
            <w:tcBorders>
              <w:top w:val="single" w:sz="4" w:space="0" w:color="auto"/>
              <w:left w:val="single" w:sz="4" w:space="0" w:color="auto"/>
              <w:bottom w:val="single" w:sz="4" w:space="0" w:color="auto"/>
              <w:right w:val="single" w:sz="4" w:space="0" w:color="auto"/>
            </w:tcBorders>
            <w:hideMark/>
          </w:tcPr>
          <w:p w:rsidR="004A5989" w:rsidRPr="004A5989" w:rsidRDefault="005E1DED">
            <w:pPr>
              <w:rPr>
                <w:rFonts w:ascii="Times New Roman" w:hAnsi="Times New Roman" w:cs="Times New Roman"/>
                <w:sz w:val="24"/>
                <w:szCs w:val="24"/>
              </w:rPr>
            </w:pPr>
            <w:r>
              <w:rPr>
                <w:rFonts w:ascii="Times New Roman" w:hAnsi="Times New Roman" w:cs="Times New Roman"/>
                <w:sz w:val="24"/>
                <w:szCs w:val="24"/>
              </w:rPr>
              <w:t>2013</w:t>
            </w:r>
            <w:r w:rsidR="004A5989" w:rsidRPr="004A5989">
              <w:rPr>
                <w:rFonts w:ascii="Times New Roman" w:hAnsi="Times New Roman" w:cs="Times New Roman"/>
                <w:sz w:val="24"/>
                <w:szCs w:val="24"/>
              </w:rPr>
              <w:t>-201</w:t>
            </w:r>
            <w:r>
              <w:rPr>
                <w:rFonts w:ascii="Times New Roman" w:hAnsi="Times New Roman" w:cs="Times New Roman"/>
                <w:sz w:val="24"/>
                <w:szCs w:val="24"/>
              </w:rPr>
              <w:t>4</w:t>
            </w:r>
          </w:p>
        </w:tc>
        <w:tc>
          <w:tcPr>
            <w:tcW w:w="901" w:type="dxa"/>
            <w:tcBorders>
              <w:top w:val="single" w:sz="4" w:space="0" w:color="auto"/>
              <w:left w:val="single" w:sz="4" w:space="0" w:color="auto"/>
              <w:bottom w:val="single" w:sz="4" w:space="0" w:color="auto"/>
              <w:right w:val="single" w:sz="4" w:space="0" w:color="auto"/>
            </w:tcBorders>
            <w:hideMark/>
          </w:tcPr>
          <w:p w:rsidR="004A5989" w:rsidRPr="004A5989" w:rsidRDefault="007749AD">
            <w:pPr>
              <w:rPr>
                <w:rFonts w:ascii="Times New Roman" w:hAnsi="Times New Roman" w:cs="Times New Roman"/>
                <w:sz w:val="24"/>
                <w:szCs w:val="24"/>
              </w:rPr>
            </w:pPr>
            <w:r>
              <w:rPr>
                <w:rFonts w:ascii="Times New Roman" w:hAnsi="Times New Roman" w:cs="Times New Roman"/>
                <w:sz w:val="24"/>
                <w:szCs w:val="24"/>
              </w:rPr>
              <w:t>47</w:t>
            </w:r>
          </w:p>
        </w:tc>
        <w:tc>
          <w:tcPr>
            <w:tcW w:w="947" w:type="dxa"/>
            <w:tcBorders>
              <w:top w:val="single" w:sz="4" w:space="0" w:color="auto"/>
              <w:left w:val="single" w:sz="4" w:space="0" w:color="auto"/>
              <w:bottom w:val="single" w:sz="4" w:space="0" w:color="auto"/>
              <w:right w:val="single" w:sz="4" w:space="0" w:color="auto"/>
            </w:tcBorders>
            <w:hideMark/>
          </w:tcPr>
          <w:p w:rsidR="004A5989" w:rsidRPr="004A5989" w:rsidRDefault="00E85C30">
            <w:pPr>
              <w:rPr>
                <w:rFonts w:ascii="Times New Roman" w:hAnsi="Times New Roman" w:cs="Times New Roman"/>
                <w:sz w:val="24"/>
                <w:szCs w:val="24"/>
              </w:rPr>
            </w:pPr>
            <w:r>
              <w:rPr>
                <w:rFonts w:ascii="Times New Roman" w:hAnsi="Times New Roman" w:cs="Times New Roman"/>
                <w:sz w:val="24"/>
                <w:szCs w:val="24"/>
              </w:rPr>
              <w:t>47</w:t>
            </w:r>
          </w:p>
        </w:tc>
        <w:tc>
          <w:tcPr>
            <w:tcW w:w="831" w:type="dxa"/>
            <w:tcBorders>
              <w:top w:val="single" w:sz="4" w:space="0" w:color="auto"/>
              <w:left w:val="single" w:sz="4" w:space="0" w:color="auto"/>
              <w:bottom w:val="single" w:sz="4" w:space="0" w:color="auto"/>
              <w:right w:val="single" w:sz="4" w:space="0" w:color="auto"/>
            </w:tcBorders>
            <w:hideMark/>
          </w:tcPr>
          <w:p w:rsidR="004A5989" w:rsidRPr="004A5989" w:rsidRDefault="004A5989">
            <w:pPr>
              <w:rPr>
                <w:rFonts w:ascii="Times New Roman" w:hAnsi="Times New Roman" w:cs="Times New Roman"/>
                <w:sz w:val="24"/>
                <w:szCs w:val="24"/>
              </w:rPr>
            </w:pPr>
            <w:r w:rsidRPr="004A5989">
              <w:rPr>
                <w:rFonts w:ascii="Times New Roman" w:hAnsi="Times New Roman" w:cs="Times New Roman"/>
                <w:sz w:val="24"/>
                <w:szCs w:val="24"/>
              </w:rPr>
              <w:t>100%</w:t>
            </w:r>
          </w:p>
        </w:tc>
        <w:tc>
          <w:tcPr>
            <w:tcW w:w="887" w:type="dxa"/>
            <w:tcBorders>
              <w:top w:val="single" w:sz="4" w:space="0" w:color="auto"/>
              <w:left w:val="single" w:sz="4" w:space="0" w:color="auto"/>
              <w:bottom w:val="single" w:sz="4" w:space="0" w:color="auto"/>
              <w:right w:val="single" w:sz="4" w:space="0" w:color="auto"/>
            </w:tcBorders>
            <w:hideMark/>
          </w:tcPr>
          <w:p w:rsidR="004A5989" w:rsidRPr="004A5989" w:rsidRDefault="007749AD">
            <w:pPr>
              <w:rPr>
                <w:rFonts w:ascii="Times New Roman" w:hAnsi="Times New Roman" w:cs="Times New Roman"/>
                <w:sz w:val="24"/>
                <w:szCs w:val="24"/>
              </w:rPr>
            </w:pPr>
            <w:r>
              <w:rPr>
                <w:rFonts w:ascii="Times New Roman" w:hAnsi="Times New Roman" w:cs="Times New Roman"/>
                <w:sz w:val="24"/>
                <w:szCs w:val="24"/>
              </w:rPr>
              <w:t>60%</w:t>
            </w:r>
          </w:p>
        </w:tc>
        <w:tc>
          <w:tcPr>
            <w:tcW w:w="791" w:type="dxa"/>
            <w:tcBorders>
              <w:top w:val="single" w:sz="4" w:space="0" w:color="auto"/>
              <w:left w:val="single" w:sz="4" w:space="0" w:color="auto"/>
              <w:bottom w:val="single" w:sz="4" w:space="0" w:color="auto"/>
              <w:right w:val="single" w:sz="4" w:space="0" w:color="auto"/>
            </w:tcBorders>
            <w:hideMark/>
          </w:tcPr>
          <w:p w:rsidR="004A5989" w:rsidRPr="004A5989" w:rsidRDefault="004A5989">
            <w:pPr>
              <w:rPr>
                <w:rFonts w:ascii="Times New Roman" w:hAnsi="Times New Roman" w:cs="Times New Roman"/>
                <w:sz w:val="24"/>
                <w:szCs w:val="24"/>
              </w:rPr>
            </w:pPr>
            <w:r w:rsidRPr="004A5989">
              <w:rPr>
                <w:rFonts w:ascii="Times New Roman" w:hAnsi="Times New Roman" w:cs="Times New Roman"/>
                <w:sz w:val="24"/>
                <w:szCs w:val="24"/>
              </w:rPr>
              <w:t>100%</w:t>
            </w:r>
          </w:p>
        </w:tc>
        <w:tc>
          <w:tcPr>
            <w:tcW w:w="887" w:type="dxa"/>
            <w:tcBorders>
              <w:top w:val="single" w:sz="4" w:space="0" w:color="auto"/>
              <w:left w:val="single" w:sz="4" w:space="0" w:color="auto"/>
              <w:bottom w:val="single" w:sz="4" w:space="0" w:color="auto"/>
              <w:right w:val="single" w:sz="4" w:space="0" w:color="auto"/>
            </w:tcBorders>
            <w:hideMark/>
          </w:tcPr>
          <w:p w:rsidR="004A5989" w:rsidRPr="004A5989" w:rsidRDefault="007749AD">
            <w:pPr>
              <w:rPr>
                <w:rFonts w:ascii="Times New Roman" w:hAnsi="Times New Roman" w:cs="Times New Roman"/>
                <w:sz w:val="24"/>
                <w:szCs w:val="24"/>
              </w:rPr>
            </w:pPr>
            <w:r>
              <w:rPr>
                <w:rFonts w:ascii="Times New Roman" w:hAnsi="Times New Roman" w:cs="Times New Roman"/>
                <w:sz w:val="24"/>
                <w:szCs w:val="24"/>
              </w:rPr>
              <w:t>61,5</w:t>
            </w:r>
            <w:r w:rsidR="004A5989" w:rsidRPr="004A5989">
              <w:rPr>
                <w:rFonts w:ascii="Times New Roman" w:hAnsi="Times New Roman" w:cs="Times New Roman"/>
                <w:sz w:val="24"/>
                <w:szCs w:val="24"/>
              </w:rPr>
              <w:t>%</w:t>
            </w:r>
          </w:p>
        </w:tc>
      </w:tr>
      <w:tr w:rsidR="004A5989" w:rsidRPr="004A5989" w:rsidTr="004A5989">
        <w:tc>
          <w:tcPr>
            <w:tcW w:w="1154" w:type="dxa"/>
            <w:tcBorders>
              <w:top w:val="single" w:sz="4" w:space="0" w:color="auto"/>
              <w:left w:val="single" w:sz="4" w:space="0" w:color="auto"/>
              <w:bottom w:val="single" w:sz="4" w:space="0" w:color="auto"/>
              <w:right w:val="single" w:sz="4" w:space="0" w:color="auto"/>
            </w:tcBorders>
            <w:hideMark/>
          </w:tcPr>
          <w:p w:rsidR="004A5989" w:rsidRPr="004A5989" w:rsidRDefault="005E1DED">
            <w:pPr>
              <w:rPr>
                <w:rFonts w:ascii="Times New Roman" w:hAnsi="Times New Roman" w:cs="Times New Roman"/>
                <w:sz w:val="24"/>
                <w:szCs w:val="24"/>
              </w:rPr>
            </w:pPr>
            <w:r>
              <w:rPr>
                <w:rFonts w:ascii="Times New Roman" w:hAnsi="Times New Roman" w:cs="Times New Roman"/>
                <w:sz w:val="24"/>
                <w:szCs w:val="24"/>
              </w:rPr>
              <w:t>2014</w:t>
            </w:r>
            <w:r w:rsidR="004A5989" w:rsidRPr="004A5989">
              <w:rPr>
                <w:rFonts w:ascii="Times New Roman" w:hAnsi="Times New Roman" w:cs="Times New Roman"/>
                <w:sz w:val="24"/>
                <w:szCs w:val="24"/>
              </w:rPr>
              <w:t>-201</w:t>
            </w:r>
            <w:r>
              <w:rPr>
                <w:rFonts w:ascii="Times New Roman" w:hAnsi="Times New Roman" w:cs="Times New Roman"/>
                <w:sz w:val="24"/>
                <w:szCs w:val="24"/>
              </w:rPr>
              <w:t>5</w:t>
            </w:r>
          </w:p>
        </w:tc>
        <w:tc>
          <w:tcPr>
            <w:tcW w:w="901" w:type="dxa"/>
            <w:tcBorders>
              <w:top w:val="single" w:sz="4" w:space="0" w:color="auto"/>
              <w:left w:val="single" w:sz="4" w:space="0" w:color="auto"/>
              <w:bottom w:val="single" w:sz="4" w:space="0" w:color="auto"/>
              <w:right w:val="single" w:sz="4" w:space="0" w:color="auto"/>
            </w:tcBorders>
            <w:hideMark/>
          </w:tcPr>
          <w:p w:rsidR="004A5989" w:rsidRPr="004A5989" w:rsidRDefault="007749AD">
            <w:pPr>
              <w:rPr>
                <w:rFonts w:ascii="Times New Roman" w:hAnsi="Times New Roman" w:cs="Times New Roman"/>
                <w:sz w:val="24"/>
                <w:szCs w:val="24"/>
              </w:rPr>
            </w:pPr>
            <w:r>
              <w:rPr>
                <w:rFonts w:ascii="Times New Roman" w:hAnsi="Times New Roman" w:cs="Times New Roman"/>
                <w:sz w:val="24"/>
                <w:szCs w:val="24"/>
              </w:rPr>
              <w:t>46</w:t>
            </w:r>
          </w:p>
        </w:tc>
        <w:tc>
          <w:tcPr>
            <w:tcW w:w="947" w:type="dxa"/>
            <w:tcBorders>
              <w:top w:val="single" w:sz="4" w:space="0" w:color="auto"/>
              <w:left w:val="single" w:sz="4" w:space="0" w:color="auto"/>
              <w:bottom w:val="single" w:sz="4" w:space="0" w:color="auto"/>
              <w:right w:val="single" w:sz="4" w:space="0" w:color="auto"/>
            </w:tcBorders>
            <w:hideMark/>
          </w:tcPr>
          <w:p w:rsidR="004A5989" w:rsidRPr="004A5989" w:rsidRDefault="00E85C30">
            <w:pPr>
              <w:rPr>
                <w:rFonts w:ascii="Times New Roman" w:hAnsi="Times New Roman" w:cs="Times New Roman"/>
                <w:sz w:val="24"/>
                <w:szCs w:val="24"/>
              </w:rPr>
            </w:pPr>
            <w:r>
              <w:rPr>
                <w:rFonts w:ascii="Times New Roman" w:hAnsi="Times New Roman" w:cs="Times New Roman"/>
                <w:sz w:val="24"/>
                <w:szCs w:val="24"/>
              </w:rPr>
              <w:t>46</w:t>
            </w:r>
          </w:p>
        </w:tc>
        <w:tc>
          <w:tcPr>
            <w:tcW w:w="831" w:type="dxa"/>
            <w:tcBorders>
              <w:top w:val="single" w:sz="4" w:space="0" w:color="auto"/>
              <w:left w:val="single" w:sz="4" w:space="0" w:color="auto"/>
              <w:bottom w:val="single" w:sz="4" w:space="0" w:color="auto"/>
              <w:right w:val="single" w:sz="4" w:space="0" w:color="auto"/>
            </w:tcBorders>
            <w:hideMark/>
          </w:tcPr>
          <w:p w:rsidR="004A5989" w:rsidRPr="004A5989" w:rsidRDefault="004A5989">
            <w:pPr>
              <w:rPr>
                <w:rFonts w:ascii="Times New Roman" w:hAnsi="Times New Roman" w:cs="Times New Roman"/>
                <w:sz w:val="24"/>
                <w:szCs w:val="24"/>
              </w:rPr>
            </w:pPr>
            <w:r w:rsidRPr="004A5989">
              <w:rPr>
                <w:rFonts w:ascii="Times New Roman" w:hAnsi="Times New Roman" w:cs="Times New Roman"/>
                <w:sz w:val="24"/>
                <w:szCs w:val="24"/>
              </w:rPr>
              <w:t>100%</w:t>
            </w:r>
          </w:p>
        </w:tc>
        <w:tc>
          <w:tcPr>
            <w:tcW w:w="887" w:type="dxa"/>
            <w:tcBorders>
              <w:top w:val="single" w:sz="4" w:space="0" w:color="auto"/>
              <w:left w:val="single" w:sz="4" w:space="0" w:color="auto"/>
              <w:bottom w:val="single" w:sz="4" w:space="0" w:color="auto"/>
              <w:right w:val="single" w:sz="4" w:space="0" w:color="auto"/>
            </w:tcBorders>
            <w:hideMark/>
          </w:tcPr>
          <w:p w:rsidR="004A5989" w:rsidRPr="004A5989" w:rsidRDefault="007749AD">
            <w:pPr>
              <w:rPr>
                <w:rFonts w:ascii="Times New Roman" w:hAnsi="Times New Roman" w:cs="Times New Roman"/>
                <w:sz w:val="24"/>
                <w:szCs w:val="24"/>
              </w:rPr>
            </w:pPr>
            <w:r>
              <w:rPr>
                <w:rFonts w:ascii="Times New Roman" w:hAnsi="Times New Roman" w:cs="Times New Roman"/>
                <w:sz w:val="24"/>
                <w:szCs w:val="24"/>
              </w:rPr>
              <w:t>63,5</w:t>
            </w:r>
            <w:r w:rsidR="004A5989" w:rsidRPr="004A5989">
              <w:rPr>
                <w:rFonts w:ascii="Times New Roman" w:hAnsi="Times New Roman" w:cs="Times New Roman"/>
                <w:sz w:val="24"/>
                <w:szCs w:val="24"/>
              </w:rPr>
              <w:t>%</w:t>
            </w:r>
          </w:p>
        </w:tc>
        <w:tc>
          <w:tcPr>
            <w:tcW w:w="791" w:type="dxa"/>
            <w:tcBorders>
              <w:top w:val="single" w:sz="4" w:space="0" w:color="auto"/>
              <w:left w:val="single" w:sz="4" w:space="0" w:color="auto"/>
              <w:bottom w:val="single" w:sz="4" w:space="0" w:color="auto"/>
              <w:right w:val="single" w:sz="4" w:space="0" w:color="auto"/>
            </w:tcBorders>
            <w:hideMark/>
          </w:tcPr>
          <w:p w:rsidR="004A5989" w:rsidRPr="004A5989" w:rsidRDefault="004A5989">
            <w:pPr>
              <w:rPr>
                <w:rFonts w:ascii="Times New Roman" w:hAnsi="Times New Roman" w:cs="Times New Roman"/>
                <w:sz w:val="24"/>
                <w:szCs w:val="24"/>
              </w:rPr>
            </w:pPr>
            <w:r w:rsidRPr="004A5989">
              <w:rPr>
                <w:rFonts w:ascii="Times New Roman" w:hAnsi="Times New Roman" w:cs="Times New Roman"/>
                <w:sz w:val="24"/>
                <w:szCs w:val="24"/>
              </w:rPr>
              <w:t>100%</w:t>
            </w:r>
          </w:p>
        </w:tc>
        <w:tc>
          <w:tcPr>
            <w:tcW w:w="887" w:type="dxa"/>
            <w:tcBorders>
              <w:top w:val="single" w:sz="4" w:space="0" w:color="auto"/>
              <w:left w:val="single" w:sz="4" w:space="0" w:color="auto"/>
              <w:bottom w:val="single" w:sz="4" w:space="0" w:color="auto"/>
              <w:right w:val="single" w:sz="4" w:space="0" w:color="auto"/>
            </w:tcBorders>
            <w:hideMark/>
          </w:tcPr>
          <w:p w:rsidR="004A5989" w:rsidRPr="004A5989" w:rsidRDefault="007749AD">
            <w:pPr>
              <w:rPr>
                <w:rFonts w:ascii="Times New Roman" w:hAnsi="Times New Roman" w:cs="Times New Roman"/>
                <w:sz w:val="24"/>
                <w:szCs w:val="24"/>
              </w:rPr>
            </w:pPr>
            <w:r>
              <w:rPr>
                <w:rFonts w:ascii="Times New Roman" w:hAnsi="Times New Roman" w:cs="Times New Roman"/>
                <w:sz w:val="24"/>
                <w:szCs w:val="24"/>
              </w:rPr>
              <w:t>63,5</w:t>
            </w:r>
            <w:r w:rsidR="004A5989" w:rsidRPr="004A5989">
              <w:rPr>
                <w:rFonts w:ascii="Times New Roman" w:hAnsi="Times New Roman" w:cs="Times New Roman"/>
                <w:sz w:val="24"/>
                <w:szCs w:val="24"/>
              </w:rPr>
              <w:t>%</w:t>
            </w:r>
          </w:p>
        </w:tc>
      </w:tr>
      <w:tr w:rsidR="004A5989" w:rsidRPr="004A5989" w:rsidTr="004A5989">
        <w:tc>
          <w:tcPr>
            <w:tcW w:w="1154" w:type="dxa"/>
            <w:tcBorders>
              <w:top w:val="single" w:sz="4" w:space="0" w:color="auto"/>
              <w:left w:val="single" w:sz="4" w:space="0" w:color="auto"/>
              <w:bottom w:val="single" w:sz="4" w:space="0" w:color="auto"/>
              <w:right w:val="single" w:sz="4" w:space="0" w:color="auto"/>
            </w:tcBorders>
            <w:hideMark/>
          </w:tcPr>
          <w:p w:rsidR="004A5989" w:rsidRPr="004A5989" w:rsidRDefault="005E1DED">
            <w:pPr>
              <w:rPr>
                <w:rFonts w:ascii="Times New Roman" w:hAnsi="Times New Roman" w:cs="Times New Roman"/>
                <w:sz w:val="24"/>
                <w:szCs w:val="24"/>
              </w:rPr>
            </w:pPr>
            <w:r>
              <w:rPr>
                <w:rFonts w:ascii="Times New Roman" w:hAnsi="Times New Roman" w:cs="Times New Roman"/>
                <w:sz w:val="24"/>
                <w:szCs w:val="24"/>
              </w:rPr>
              <w:t>2015</w:t>
            </w:r>
            <w:r w:rsidR="004A5989" w:rsidRPr="004A5989">
              <w:rPr>
                <w:rFonts w:ascii="Times New Roman" w:hAnsi="Times New Roman" w:cs="Times New Roman"/>
                <w:sz w:val="24"/>
                <w:szCs w:val="24"/>
              </w:rPr>
              <w:t xml:space="preserve"> -201</w:t>
            </w:r>
            <w:r>
              <w:rPr>
                <w:rFonts w:ascii="Times New Roman" w:hAnsi="Times New Roman" w:cs="Times New Roman"/>
                <w:sz w:val="24"/>
                <w:szCs w:val="24"/>
              </w:rPr>
              <w:t>6</w:t>
            </w:r>
          </w:p>
        </w:tc>
        <w:tc>
          <w:tcPr>
            <w:tcW w:w="901" w:type="dxa"/>
            <w:tcBorders>
              <w:top w:val="single" w:sz="4" w:space="0" w:color="auto"/>
              <w:left w:val="single" w:sz="4" w:space="0" w:color="auto"/>
              <w:bottom w:val="single" w:sz="4" w:space="0" w:color="auto"/>
              <w:right w:val="single" w:sz="4" w:space="0" w:color="auto"/>
            </w:tcBorders>
            <w:hideMark/>
          </w:tcPr>
          <w:p w:rsidR="004A5989" w:rsidRPr="004A5989" w:rsidRDefault="00DB2C83">
            <w:pPr>
              <w:rPr>
                <w:rFonts w:ascii="Times New Roman" w:hAnsi="Times New Roman" w:cs="Times New Roman"/>
                <w:sz w:val="24"/>
                <w:szCs w:val="24"/>
              </w:rPr>
            </w:pPr>
            <w:r>
              <w:rPr>
                <w:rFonts w:ascii="Times New Roman" w:hAnsi="Times New Roman" w:cs="Times New Roman"/>
                <w:sz w:val="24"/>
                <w:szCs w:val="24"/>
              </w:rPr>
              <w:t>50</w:t>
            </w:r>
          </w:p>
        </w:tc>
        <w:tc>
          <w:tcPr>
            <w:tcW w:w="947" w:type="dxa"/>
            <w:tcBorders>
              <w:top w:val="single" w:sz="4" w:space="0" w:color="auto"/>
              <w:left w:val="single" w:sz="4" w:space="0" w:color="auto"/>
              <w:bottom w:val="single" w:sz="4" w:space="0" w:color="auto"/>
              <w:right w:val="single" w:sz="4" w:space="0" w:color="auto"/>
            </w:tcBorders>
            <w:hideMark/>
          </w:tcPr>
          <w:p w:rsidR="004A5989" w:rsidRPr="004A5989" w:rsidRDefault="008C6A22">
            <w:pPr>
              <w:rPr>
                <w:rFonts w:ascii="Times New Roman" w:hAnsi="Times New Roman" w:cs="Times New Roman"/>
                <w:sz w:val="24"/>
                <w:szCs w:val="24"/>
              </w:rPr>
            </w:pPr>
            <w:r>
              <w:rPr>
                <w:rFonts w:ascii="Times New Roman" w:hAnsi="Times New Roman" w:cs="Times New Roman"/>
                <w:sz w:val="24"/>
                <w:szCs w:val="24"/>
              </w:rPr>
              <w:t>50</w:t>
            </w:r>
          </w:p>
        </w:tc>
        <w:tc>
          <w:tcPr>
            <w:tcW w:w="831" w:type="dxa"/>
            <w:tcBorders>
              <w:top w:val="single" w:sz="4" w:space="0" w:color="auto"/>
              <w:left w:val="single" w:sz="4" w:space="0" w:color="auto"/>
              <w:bottom w:val="single" w:sz="4" w:space="0" w:color="auto"/>
              <w:right w:val="single" w:sz="4" w:space="0" w:color="auto"/>
            </w:tcBorders>
            <w:hideMark/>
          </w:tcPr>
          <w:p w:rsidR="004A5989" w:rsidRPr="004A5989" w:rsidRDefault="004A5989">
            <w:pPr>
              <w:rPr>
                <w:rFonts w:ascii="Times New Roman" w:hAnsi="Times New Roman" w:cs="Times New Roman"/>
                <w:sz w:val="24"/>
                <w:szCs w:val="24"/>
              </w:rPr>
            </w:pPr>
            <w:r w:rsidRPr="004A5989">
              <w:rPr>
                <w:rFonts w:ascii="Times New Roman" w:hAnsi="Times New Roman" w:cs="Times New Roman"/>
                <w:sz w:val="24"/>
                <w:szCs w:val="24"/>
              </w:rPr>
              <w:t>100%</w:t>
            </w:r>
          </w:p>
        </w:tc>
        <w:tc>
          <w:tcPr>
            <w:tcW w:w="887" w:type="dxa"/>
            <w:tcBorders>
              <w:top w:val="single" w:sz="4" w:space="0" w:color="auto"/>
              <w:left w:val="single" w:sz="4" w:space="0" w:color="auto"/>
              <w:bottom w:val="single" w:sz="4" w:space="0" w:color="auto"/>
              <w:right w:val="single" w:sz="4" w:space="0" w:color="auto"/>
            </w:tcBorders>
            <w:hideMark/>
          </w:tcPr>
          <w:p w:rsidR="004A5989" w:rsidRPr="004A5989" w:rsidRDefault="00580D86">
            <w:pPr>
              <w:rPr>
                <w:rFonts w:ascii="Times New Roman" w:hAnsi="Times New Roman" w:cs="Times New Roman"/>
                <w:sz w:val="24"/>
                <w:szCs w:val="24"/>
              </w:rPr>
            </w:pPr>
            <w:r>
              <w:rPr>
                <w:rFonts w:ascii="Times New Roman" w:hAnsi="Times New Roman" w:cs="Times New Roman"/>
                <w:sz w:val="24"/>
                <w:szCs w:val="24"/>
              </w:rPr>
              <w:t>64</w:t>
            </w:r>
            <w:r w:rsidR="004A5989" w:rsidRPr="004A5989">
              <w:rPr>
                <w:rFonts w:ascii="Times New Roman" w:hAnsi="Times New Roman" w:cs="Times New Roman"/>
                <w:sz w:val="24"/>
                <w:szCs w:val="24"/>
              </w:rPr>
              <w:t>%</w:t>
            </w:r>
          </w:p>
        </w:tc>
        <w:tc>
          <w:tcPr>
            <w:tcW w:w="791" w:type="dxa"/>
            <w:tcBorders>
              <w:top w:val="single" w:sz="4" w:space="0" w:color="auto"/>
              <w:left w:val="single" w:sz="4" w:space="0" w:color="auto"/>
              <w:bottom w:val="single" w:sz="4" w:space="0" w:color="auto"/>
              <w:right w:val="single" w:sz="4" w:space="0" w:color="auto"/>
            </w:tcBorders>
            <w:hideMark/>
          </w:tcPr>
          <w:p w:rsidR="004A5989" w:rsidRPr="004A5989" w:rsidRDefault="004A5989">
            <w:pPr>
              <w:rPr>
                <w:rFonts w:ascii="Times New Roman" w:hAnsi="Times New Roman" w:cs="Times New Roman"/>
                <w:sz w:val="24"/>
                <w:szCs w:val="24"/>
              </w:rPr>
            </w:pPr>
            <w:r w:rsidRPr="004A5989">
              <w:rPr>
                <w:rFonts w:ascii="Times New Roman" w:hAnsi="Times New Roman" w:cs="Times New Roman"/>
                <w:sz w:val="24"/>
                <w:szCs w:val="24"/>
              </w:rPr>
              <w:t>100%</w:t>
            </w:r>
          </w:p>
        </w:tc>
        <w:tc>
          <w:tcPr>
            <w:tcW w:w="887" w:type="dxa"/>
            <w:tcBorders>
              <w:top w:val="single" w:sz="4" w:space="0" w:color="auto"/>
              <w:left w:val="single" w:sz="4" w:space="0" w:color="auto"/>
              <w:bottom w:val="single" w:sz="4" w:space="0" w:color="auto"/>
              <w:right w:val="single" w:sz="4" w:space="0" w:color="auto"/>
            </w:tcBorders>
            <w:hideMark/>
          </w:tcPr>
          <w:p w:rsidR="004A5989" w:rsidRPr="004A5989" w:rsidRDefault="00580D86">
            <w:pPr>
              <w:rPr>
                <w:rFonts w:ascii="Times New Roman" w:hAnsi="Times New Roman" w:cs="Times New Roman"/>
                <w:sz w:val="24"/>
                <w:szCs w:val="24"/>
              </w:rPr>
            </w:pPr>
            <w:r>
              <w:rPr>
                <w:rFonts w:ascii="Times New Roman" w:hAnsi="Times New Roman" w:cs="Times New Roman"/>
                <w:sz w:val="24"/>
                <w:szCs w:val="24"/>
              </w:rPr>
              <w:t>64</w:t>
            </w:r>
            <w:r w:rsidR="004A5989" w:rsidRPr="004A5989">
              <w:rPr>
                <w:rFonts w:ascii="Times New Roman" w:hAnsi="Times New Roman" w:cs="Times New Roman"/>
                <w:sz w:val="24"/>
                <w:szCs w:val="24"/>
              </w:rPr>
              <w:t>%</w:t>
            </w:r>
          </w:p>
        </w:tc>
      </w:tr>
    </w:tbl>
    <w:p w:rsidR="004A5989" w:rsidRPr="004A5989" w:rsidRDefault="004A5989" w:rsidP="004A5989">
      <w:pPr>
        <w:rPr>
          <w:rFonts w:ascii="Times New Roman" w:hAnsi="Times New Roman" w:cs="Times New Roman"/>
          <w:sz w:val="24"/>
          <w:szCs w:val="24"/>
        </w:rPr>
      </w:pPr>
    </w:p>
    <w:p w:rsidR="004A5989" w:rsidRDefault="004A5989" w:rsidP="00462C52">
      <w:pPr>
        <w:rPr>
          <w:rFonts w:ascii="Times New Roman" w:hAnsi="Times New Roman" w:cs="Times New Roman"/>
          <w:sz w:val="24"/>
          <w:szCs w:val="24"/>
        </w:rPr>
      </w:pPr>
      <w:r w:rsidRPr="004A5989">
        <w:rPr>
          <w:rFonts w:ascii="Times New Roman" w:hAnsi="Times New Roman" w:cs="Times New Roman"/>
          <w:sz w:val="24"/>
          <w:szCs w:val="24"/>
        </w:rPr>
        <w:t>Успеваемость по школе</w:t>
      </w:r>
      <w:r w:rsidR="00E85C30">
        <w:rPr>
          <w:rFonts w:ascii="Times New Roman" w:hAnsi="Times New Roman" w:cs="Times New Roman"/>
          <w:sz w:val="24"/>
          <w:szCs w:val="24"/>
        </w:rPr>
        <w:t xml:space="preserve"> по биологии и географии</w:t>
      </w:r>
      <w:r w:rsidRPr="004A5989">
        <w:rPr>
          <w:rFonts w:ascii="Times New Roman" w:hAnsi="Times New Roman" w:cs="Times New Roman"/>
          <w:sz w:val="24"/>
          <w:szCs w:val="24"/>
        </w:rPr>
        <w:t xml:space="preserve"> за последние 3 года остаётся стабильной -100%</w:t>
      </w:r>
      <w:r w:rsidR="00E85C30">
        <w:rPr>
          <w:rFonts w:ascii="Times New Roman" w:hAnsi="Times New Roman" w:cs="Times New Roman"/>
          <w:sz w:val="24"/>
          <w:szCs w:val="24"/>
        </w:rPr>
        <w:t>.</w:t>
      </w:r>
      <w:r w:rsidRPr="004A5989">
        <w:rPr>
          <w:rFonts w:ascii="Times New Roman" w:hAnsi="Times New Roman" w:cs="Times New Roman"/>
          <w:sz w:val="24"/>
          <w:szCs w:val="24"/>
        </w:rPr>
        <w:t>Следует отметить  п</w:t>
      </w:r>
      <w:r w:rsidR="00E85C30">
        <w:rPr>
          <w:rFonts w:ascii="Times New Roman" w:hAnsi="Times New Roman" w:cs="Times New Roman"/>
          <w:sz w:val="24"/>
          <w:szCs w:val="24"/>
        </w:rPr>
        <w:t>овышение качества знаний на 4 % по биологии и на 3,5</w:t>
      </w:r>
      <w:r w:rsidRPr="004A5989">
        <w:rPr>
          <w:rFonts w:ascii="Times New Roman" w:hAnsi="Times New Roman" w:cs="Times New Roman"/>
          <w:sz w:val="24"/>
          <w:szCs w:val="24"/>
        </w:rPr>
        <w:t xml:space="preserve">% </w:t>
      </w:r>
      <w:r w:rsidR="00E85C30">
        <w:rPr>
          <w:rFonts w:ascii="Times New Roman" w:hAnsi="Times New Roman" w:cs="Times New Roman"/>
          <w:sz w:val="24"/>
          <w:szCs w:val="24"/>
        </w:rPr>
        <w:t>по географии</w:t>
      </w:r>
      <w:r w:rsidRPr="004A5989">
        <w:rPr>
          <w:rFonts w:ascii="Times New Roman" w:hAnsi="Times New Roman" w:cs="Times New Roman"/>
          <w:sz w:val="24"/>
          <w:szCs w:val="24"/>
        </w:rPr>
        <w:t xml:space="preserve"> за</w:t>
      </w:r>
      <w:r w:rsidR="00E85C30">
        <w:rPr>
          <w:rFonts w:ascii="Times New Roman" w:hAnsi="Times New Roman" w:cs="Times New Roman"/>
          <w:sz w:val="24"/>
          <w:szCs w:val="24"/>
        </w:rPr>
        <w:t xml:space="preserve"> последние три года.</w:t>
      </w:r>
    </w:p>
    <w:p w:rsidR="00AE67C6" w:rsidRDefault="00AE67C6" w:rsidP="00AE67C6">
      <w:pPr>
        <w:spacing w:before="100" w:beforeAutospacing="1" w:after="100" w:afterAutospacing="1" w:line="240" w:lineRule="auto"/>
        <w:rPr>
          <w:rFonts w:ascii="Times New Roman" w:eastAsia="Times New Roman" w:hAnsi="Times New Roman" w:cs="Times New Roman"/>
          <w:b/>
          <w:bCs/>
          <w:sz w:val="24"/>
          <w:szCs w:val="24"/>
        </w:rPr>
      </w:pPr>
    </w:p>
    <w:p w:rsidR="00D546A2" w:rsidRDefault="00D546A2" w:rsidP="00D546A2">
      <w:pPr>
        <w:pStyle w:val="a6"/>
        <w:jc w:val="center"/>
        <w:rPr>
          <w:rFonts w:ascii="Times New Roman" w:hAnsi="Times New Roman"/>
          <w:b/>
          <w:sz w:val="28"/>
          <w:szCs w:val="28"/>
        </w:rPr>
      </w:pPr>
      <w:r w:rsidRPr="0016442C">
        <w:rPr>
          <w:rFonts w:ascii="Times New Roman" w:hAnsi="Times New Roman"/>
          <w:b/>
          <w:sz w:val="28"/>
          <w:szCs w:val="28"/>
        </w:rPr>
        <w:t xml:space="preserve">Анализ отношения школьников </w:t>
      </w:r>
      <w:r>
        <w:rPr>
          <w:rFonts w:ascii="Times New Roman" w:hAnsi="Times New Roman"/>
          <w:b/>
          <w:sz w:val="28"/>
          <w:szCs w:val="28"/>
        </w:rPr>
        <w:t>к предмету.</w:t>
      </w:r>
    </w:p>
    <w:p w:rsidR="00D546A2" w:rsidRPr="0016442C" w:rsidRDefault="00D546A2" w:rsidP="00D546A2">
      <w:pPr>
        <w:pStyle w:val="a6"/>
        <w:jc w:val="center"/>
        <w:rPr>
          <w:rFonts w:ascii="Times New Roman" w:hAnsi="Times New Roman"/>
          <w:b/>
          <w:sz w:val="28"/>
          <w:szCs w:val="28"/>
        </w:rPr>
      </w:pPr>
      <w:r w:rsidRPr="0016442C">
        <w:rPr>
          <w:rFonts w:ascii="Times New Roman" w:hAnsi="Times New Roman"/>
          <w:b/>
          <w:sz w:val="28"/>
          <w:szCs w:val="28"/>
        </w:rPr>
        <w:t>Заключение  по результатам психодиагностического исследования.</w:t>
      </w:r>
    </w:p>
    <w:p w:rsidR="00D546A2" w:rsidRDefault="00D546A2" w:rsidP="00D546A2">
      <w:pPr>
        <w:pStyle w:val="a6"/>
        <w:jc w:val="center"/>
        <w:rPr>
          <w:rFonts w:ascii="Times New Roman" w:hAnsi="Times New Roman"/>
          <w:b/>
          <w:sz w:val="28"/>
          <w:szCs w:val="28"/>
        </w:rPr>
      </w:pPr>
    </w:p>
    <w:p w:rsidR="00D546A2" w:rsidRDefault="00D546A2" w:rsidP="00D546A2">
      <w:pPr>
        <w:pStyle w:val="a6"/>
        <w:rPr>
          <w:rFonts w:ascii="Times New Roman" w:hAnsi="Times New Roman"/>
          <w:sz w:val="28"/>
          <w:szCs w:val="28"/>
        </w:rPr>
      </w:pPr>
      <w:r>
        <w:rPr>
          <w:rFonts w:ascii="Times New Roman" w:hAnsi="Times New Roman"/>
          <w:sz w:val="28"/>
          <w:szCs w:val="28"/>
        </w:rPr>
        <w:t>Дата проведения – апрель, 2016 год</w:t>
      </w:r>
    </w:p>
    <w:p w:rsidR="00D546A2" w:rsidRDefault="00D546A2" w:rsidP="00D546A2">
      <w:pPr>
        <w:pStyle w:val="a6"/>
        <w:rPr>
          <w:rFonts w:ascii="Times New Roman" w:hAnsi="Times New Roman"/>
          <w:sz w:val="28"/>
          <w:szCs w:val="28"/>
        </w:rPr>
      </w:pPr>
      <w:r>
        <w:rPr>
          <w:rFonts w:ascii="Times New Roman" w:hAnsi="Times New Roman"/>
          <w:sz w:val="28"/>
          <w:szCs w:val="28"/>
        </w:rPr>
        <w:t>Количество обучающихся – 50 человека (5-9 классы)</w:t>
      </w:r>
    </w:p>
    <w:p w:rsidR="00D546A2" w:rsidRDefault="00D546A2" w:rsidP="00D546A2">
      <w:pPr>
        <w:pStyle w:val="a6"/>
        <w:rPr>
          <w:rFonts w:ascii="Times New Roman" w:hAnsi="Times New Roman"/>
          <w:sz w:val="28"/>
          <w:szCs w:val="28"/>
        </w:rPr>
      </w:pPr>
    </w:p>
    <w:p w:rsidR="00D546A2" w:rsidRPr="00955EDF" w:rsidRDefault="00D546A2" w:rsidP="00D546A2">
      <w:pPr>
        <w:pStyle w:val="a6"/>
        <w:rPr>
          <w:rFonts w:ascii="Times New Roman" w:hAnsi="Times New Roman"/>
          <w:b/>
          <w:sz w:val="28"/>
          <w:szCs w:val="28"/>
        </w:rPr>
      </w:pPr>
      <w:r w:rsidRPr="00955EDF">
        <w:rPr>
          <w:rFonts w:ascii="Times New Roman" w:hAnsi="Times New Roman"/>
          <w:b/>
          <w:sz w:val="28"/>
          <w:szCs w:val="28"/>
        </w:rPr>
        <w:t>Результаты исследования</w:t>
      </w:r>
    </w:p>
    <w:p w:rsidR="00D546A2" w:rsidRDefault="00D546A2" w:rsidP="00D546A2">
      <w:pPr>
        <w:pStyle w:val="a6"/>
        <w:rPr>
          <w:rFonts w:ascii="Times New Roman" w:hAnsi="Times New Roman"/>
          <w:sz w:val="28"/>
          <w:szCs w:val="28"/>
        </w:rPr>
      </w:pPr>
      <w:r>
        <w:rPr>
          <w:rFonts w:ascii="Times New Roman" w:hAnsi="Times New Roman"/>
          <w:sz w:val="28"/>
          <w:szCs w:val="28"/>
        </w:rPr>
        <w:t>Количественные данные представлены в сводной таблице и графически. В графике использован уточненный результат, полученный после анкетирования обучающихся. Отмечается высокое процентное содержание положительно относящихся к предмету.</w:t>
      </w:r>
    </w:p>
    <w:p w:rsidR="00D546A2" w:rsidRDefault="00D546A2" w:rsidP="00D546A2">
      <w:pPr>
        <w:pStyle w:val="a6"/>
        <w:rPr>
          <w:rFonts w:ascii="Times New Roman" w:hAnsi="Times New Roman"/>
          <w:sz w:val="28"/>
          <w:szCs w:val="28"/>
        </w:rPr>
      </w:pPr>
    </w:p>
    <w:p w:rsidR="002D17C2" w:rsidRDefault="002D17C2" w:rsidP="002D17C2">
      <w:pPr>
        <w:rPr>
          <w:rFonts w:ascii="Times New Roman" w:eastAsiaTheme="minorEastAsia" w:hAnsi="Times New Roman"/>
          <w:sz w:val="28"/>
          <w:szCs w:val="28"/>
          <w:lang w:eastAsia="ru-RU"/>
        </w:rPr>
      </w:pPr>
    </w:p>
    <w:p w:rsidR="002D17C2" w:rsidRDefault="002D17C2" w:rsidP="002D17C2">
      <w:pPr>
        <w:rPr>
          <w:rFonts w:ascii="Times New Roman" w:eastAsiaTheme="minorEastAsia" w:hAnsi="Times New Roman"/>
          <w:sz w:val="28"/>
          <w:szCs w:val="28"/>
          <w:lang w:eastAsia="ru-RU"/>
        </w:rPr>
      </w:pPr>
    </w:p>
    <w:p w:rsidR="0074681B" w:rsidRDefault="002D17C2" w:rsidP="002D17C2">
      <w:pP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w:t>
      </w:r>
    </w:p>
    <w:p w:rsidR="0074681B" w:rsidRDefault="0074681B" w:rsidP="002D17C2">
      <w:pPr>
        <w:rPr>
          <w:rFonts w:ascii="Times New Roman" w:eastAsiaTheme="minorEastAsia" w:hAnsi="Times New Roman"/>
          <w:sz w:val="28"/>
          <w:szCs w:val="28"/>
          <w:lang w:eastAsia="ru-RU"/>
        </w:rPr>
      </w:pPr>
    </w:p>
    <w:p w:rsidR="0074681B" w:rsidRDefault="0074681B" w:rsidP="002D17C2">
      <w:pPr>
        <w:rPr>
          <w:rFonts w:ascii="Times New Roman" w:eastAsiaTheme="minorEastAsia" w:hAnsi="Times New Roman"/>
          <w:sz w:val="28"/>
          <w:szCs w:val="28"/>
          <w:lang w:eastAsia="ru-RU"/>
        </w:rPr>
      </w:pPr>
    </w:p>
    <w:p w:rsidR="0074681B" w:rsidRDefault="0074681B" w:rsidP="002D17C2">
      <w:pP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w:t>
      </w:r>
    </w:p>
    <w:p w:rsidR="00D546A2" w:rsidRPr="00A45C2A" w:rsidRDefault="0074681B" w:rsidP="002D17C2">
      <w:pPr>
        <w:rPr>
          <w:rFonts w:ascii="Times New Roman" w:hAnsi="Times New Roman"/>
          <w:b/>
          <w:sz w:val="28"/>
          <w:szCs w:val="28"/>
        </w:rPr>
      </w:pPr>
      <w:r>
        <w:rPr>
          <w:rFonts w:ascii="Times New Roman" w:eastAsiaTheme="minorEastAsia" w:hAnsi="Times New Roman"/>
          <w:sz w:val="28"/>
          <w:szCs w:val="28"/>
          <w:lang w:eastAsia="ru-RU"/>
        </w:rPr>
        <w:t xml:space="preserve">                                 </w:t>
      </w:r>
      <w:r w:rsidR="002D17C2">
        <w:rPr>
          <w:rFonts w:ascii="Times New Roman" w:eastAsiaTheme="minorEastAsia" w:hAnsi="Times New Roman"/>
          <w:sz w:val="28"/>
          <w:szCs w:val="28"/>
          <w:lang w:eastAsia="ru-RU"/>
        </w:rPr>
        <w:t xml:space="preserve">  </w:t>
      </w:r>
      <w:r w:rsidR="00D546A2" w:rsidRPr="00A45C2A">
        <w:rPr>
          <w:rFonts w:ascii="Times New Roman" w:hAnsi="Times New Roman"/>
          <w:b/>
          <w:sz w:val="28"/>
          <w:szCs w:val="28"/>
        </w:rPr>
        <w:t>Отношение учащихся к предмету</w:t>
      </w:r>
    </w:p>
    <w:p w:rsidR="00D546A2" w:rsidRPr="00A45C2A" w:rsidRDefault="00D546A2" w:rsidP="00D546A2">
      <w:pPr>
        <w:jc w:val="center"/>
        <w:rPr>
          <w:rFonts w:ascii="Times New Roman" w:hAnsi="Times New Roman"/>
          <w:b/>
          <w:sz w:val="28"/>
          <w:szCs w:val="28"/>
        </w:rPr>
      </w:pPr>
      <w:r w:rsidRPr="00A45C2A">
        <w:rPr>
          <w:rFonts w:ascii="Times New Roman" w:hAnsi="Times New Roman"/>
          <w:b/>
          <w:sz w:val="28"/>
          <w:szCs w:val="28"/>
        </w:rPr>
        <w:t xml:space="preserve">Анкета </w:t>
      </w:r>
    </w:p>
    <w:p w:rsidR="00D546A2" w:rsidRDefault="00D546A2" w:rsidP="00D546A2">
      <w:pPr>
        <w:jc w:val="center"/>
        <w:rPr>
          <w:rFonts w:ascii="Times New Roman" w:hAnsi="Times New Roman"/>
          <w:sz w:val="28"/>
          <w:szCs w:val="28"/>
        </w:rPr>
      </w:pPr>
      <w:r>
        <w:rPr>
          <w:rFonts w:ascii="Times New Roman" w:hAnsi="Times New Roman"/>
          <w:sz w:val="28"/>
          <w:szCs w:val="28"/>
        </w:rPr>
        <w:t xml:space="preserve">«Создание благоприятного психологического климата </w:t>
      </w:r>
    </w:p>
    <w:p w:rsidR="00D546A2" w:rsidRDefault="00D546A2" w:rsidP="00D546A2">
      <w:pPr>
        <w:jc w:val="center"/>
        <w:rPr>
          <w:rFonts w:ascii="Times New Roman" w:hAnsi="Times New Roman"/>
          <w:sz w:val="28"/>
          <w:szCs w:val="28"/>
        </w:rPr>
      </w:pPr>
      <w:r>
        <w:rPr>
          <w:rFonts w:ascii="Times New Roman" w:hAnsi="Times New Roman"/>
          <w:sz w:val="28"/>
          <w:szCs w:val="28"/>
        </w:rPr>
        <w:t>в детском коллективе»</w:t>
      </w:r>
    </w:p>
    <w:p w:rsidR="00D546A2" w:rsidRDefault="00D546A2" w:rsidP="00D546A2">
      <w:pPr>
        <w:jc w:val="center"/>
        <w:rPr>
          <w:rFonts w:ascii="Times New Roman" w:hAnsi="Times New Roman"/>
          <w:sz w:val="28"/>
          <w:szCs w:val="28"/>
        </w:rPr>
      </w:pPr>
      <w:r>
        <w:rPr>
          <w:rFonts w:ascii="Times New Roman" w:hAnsi="Times New Roman"/>
          <w:sz w:val="28"/>
          <w:szCs w:val="28"/>
        </w:rPr>
        <w:t xml:space="preserve"> (десятибалльная школа)</w:t>
      </w:r>
    </w:p>
    <w:p w:rsidR="00D546A2" w:rsidRDefault="00D546A2" w:rsidP="00D546A2">
      <w:pPr>
        <w:jc w:val="center"/>
        <w:rPr>
          <w:rFonts w:ascii="Times New Roman" w:hAnsi="Times New Roman"/>
          <w:sz w:val="28"/>
          <w:szCs w:val="28"/>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7226"/>
        <w:gridCol w:w="856"/>
      </w:tblGrid>
      <w:tr w:rsidR="00D546A2" w:rsidRPr="00430FB1" w:rsidTr="007778E6">
        <w:tc>
          <w:tcPr>
            <w:tcW w:w="0" w:type="auto"/>
          </w:tcPr>
          <w:p w:rsidR="00D546A2" w:rsidRPr="00430FB1" w:rsidRDefault="00D546A2" w:rsidP="007778E6">
            <w:pPr>
              <w:spacing w:after="0"/>
              <w:jc w:val="center"/>
              <w:rPr>
                <w:rFonts w:ascii="Times New Roman" w:hAnsi="Times New Roman"/>
                <w:b/>
                <w:sz w:val="28"/>
                <w:szCs w:val="28"/>
              </w:rPr>
            </w:pPr>
            <w:r w:rsidRPr="00430FB1">
              <w:rPr>
                <w:rFonts w:ascii="Times New Roman" w:hAnsi="Times New Roman"/>
                <w:b/>
                <w:sz w:val="28"/>
                <w:szCs w:val="28"/>
              </w:rPr>
              <w:t>№</w:t>
            </w:r>
          </w:p>
          <w:p w:rsidR="00D546A2" w:rsidRPr="00430FB1" w:rsidRDefault="00D546A2" w:rsidP="007778E6">
            <w:pPr>
              <w:spacing w:after="0"/>
              <w:jc w:val="center"/>
              <w:rPr>
                <w:rFonts w:ascii="Times New Roman" w:hAnsi="Times New Roman"/>
                <w:b/>
                <w:sz w:val="28"/>
                <w:szCs w:val="28"/>
              </w:rPr>
            </w:pPr>
            <w:r w:rsidRPr="00430FB1">
              <w:rPr>
                <w:rFonts w:ascii="Times New Roman" w:hAnsi="Times New Roman"/>
                <w:b/>
                <w:sz w:val="28"/>
                <w:szCs w:val="28"/>
              </w:rPr>
              <w:t>вопроса</w:t>
            </w:r>
          </w:p>
        </w:tc>
        <w:tc>
          <w:tcPr>
            <w:tcW w:w="0" w:type="auto"/>
          </w:tcPr>
          <w:p w:rsidR="00D546A2" w:rsidRPr="00430FB1" w:rsidRDefault="00D546A2" w:rsidP="007778E6">
            <w:pPr>
              <w:spacing w:after="0"/>
              <w:jc w:val="center"/>
              <w:rPr>
                <w:rFonts w:ascii="Times New Roman" w:hAnsi="Times New Roman"/>
                <w:b/>
                <w:sz w:val="28"/>
                <w:szCs w:val="28"/>
              </w:rPr>
            </w:pPr>
            <w:r w:rsidRPr="00430FB1">
              <w:rPr>
                <w:rFonts w:ascii="Times New Roman" w:hAnsi="Times New Roman"/>
                <w:b/>
                <w:sz w:val="28"/>
                <w:szCs w:val="28"/>
              </w:rPr>
              <w:t>Вопросы</w:t>
            </w:r>
          </w:p>
        </w:tc>
        <w:tc>
          <w:tcPr>
            <w:tcW w:w="0" w:type="auto"/>
          </w:tcPr>
          <w:p w:rsidR="00D546A2" w:rsidRPr="00430FB1" w:rsidRDefault="00D546A2" w:rsidP="007778E6">
            <w:pPr>
              <w:spacing w:after="0"/>
              <w:jc w:val="center"/>
              <w:rPr>
                <w:rFonts w:ascii="Times New Roman" w:hAnsi="Times New Roman"/>
                <w:b/>
                <w:sz w:val="28"/>
                <w:szCs w:val="28"/>
              </w:rPr>
            </w:pPr>
            <w:r w:rsidRPr="00430FB1">
              <w:rPr>
                <w:rFonts w:ascii="Times New Roman" w:hAnsi="Times New Roman"/>
                <w:b/>
                <w:sz w:val="28"/>
                <w:szCs w:val="28"/>
              </w:rPr>
              <w:t xml:space="preserve">Балл </w:t>
            </w:r>
          </w:p>
        </w:tc>
      </w:tr>
      <w:tr w:rsidR="00D546A2" w:rsidRPr="00430FB1" w:rsidTr="007778E6">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1</w:t>
            </w:r>
          </w:p>
        </w:tc>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Учитель учитывает ваши интересы?</w:t>
            </w:r>
          </w:p>
        </w:tc>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8,2</w:t>
            </w:r>
          </w:p>
        </w:tc>
      </w:tr>
      <w:tr w:rsidR="00D546A2" w:rsidRPr="00430FB1" w:rsidTr="007778E6">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2</w:t>
            </w:r>
          </w:p>
        </w:tc>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Любите отвечать на уроке?</w:t>
            </w:r>
          </w:p>
        </w:tc>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6,5</w:t>
            </w:r>
          </w:p>
        </w:tc>
      </w:tr>
      <w:tr w:rsidR="00D546A2" w:rsidRPr="00430FB1" w:rsidTr="007778E6">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3</w:t>
            </w:r>
          </w:p>
        </w:tc>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Вам нравится общаться с учителем во внеурочное время?</w:t>
            </w:r>
          </w:p>
        </w:tc>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8,3</w:t>
            </w:r>
          </w:p>
        </w:tc>
      </w:tr>
      <w:tr w:rsidR="00D546A2" w:rsidRPr="00430FB1" w:rsidTr="007778E6">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4</w:t>
            </w:r>
          </w:p>
        </w:tc>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Испытываете ли волнение при ответе домашнего задания?</w:t>
            </w:r>
          </w:p>
        </w:tc>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6,3</w:t>
            </w:r>
          </w:p>
        </w:tc>
      </w:tr>
      <w:tr w:rsidR="00D546A2" w:rsidRPr="00430FB1" w:rsidTr="007778E6">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5</w:t>
            </w:r>
          </w:p>
        </w:tc>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Учитель справедлив, не боится признать свои ошибки?</w:t>
            </w:r>
          </w:p>
        </w:tc>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9,2</w:t>
            </w:r>
          </w:p>
        </w:tc>
      </w:tr>
      <w:tr w:rsidR="00D546A2" w:rsidRPr="00430FB1" w:rsidTr="007778E6">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6</w:t>
            </w:r>
          </w:p>
        </w:tc>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Обращаетесь ли за разъяснением к другим учителям?</w:t>
            </w:r>
          </w:p>
        </w:tc>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1</w:t>
            </w:r>
          </w:p>
        </w:tc>
      </w:tr>
      <w:tr w:rsidR="00D546A2" w:rsidRPr="00430FB1" w:rsidTr="007778E6">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7</w:t>
            </w:r>
          </w:p>
        </w:tc>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Отношение учителя на уроке ко всем одинаково?</w:t>
            </w:r>
          </w:p>
        </w:tc>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8,4</w:t>
            </w:r>
          </w:p>
        </w:tc>
      </w:tr>
      <w:tr w:rsidR="00D546A2" w:rsidRPr="00430FB1" w:rsidTr="007778E6">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8</w:t>
            </w:r>
          </w:p>
        </w:tc>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Ждете окончания урока?</w:t>
            </w:r>
          </w:p>
        </w:tc>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4,5</w:t>
            </w:r>
          </w:p>
        </w:tc>
      </w:tr>
      <w:tr w:rsidR="00D546A2" w:rsidRPr="00430FB1" w:rsidTr="007778E6">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9</w:t>
            </w:r>
          </w:p>
        </w:tc>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Испытываете усталость на уроке?</w:t>
            </w:r>
          </w:p>
        </w:tc>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4,7</w:t>
            </w:r>
          </w:p>
        </w:tc>
      </w:tr>
      <w:tr w:rsidR="00D546A2" w:rsidRPr="00430FB1" w:rsidTr="007778E6">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10</w:t>
            </w:r>
          </w:p>
        </w:tc>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Не согласны со своими оценками?</w:t>
            </w:r>
          </w:p>
        </w:tc>
        <w:tc>
          <w:tcPr>
            <w:tcW w:w="0" w:type="auto"/>
          </w:tcPr>
          <w:p w:rsidR="00D546A2" w:rsidRPr="00430FB1" w:rsidRDefault="00D546A2" w:rsidP="007778E6">
            <w:pPr>
              <w:spacing w:after="0"/>
              <w:rPr>
                <w:rFonts w:ascii="Times New Roman" w:hAnsi="Times New Roman"/>
                <w:sz w:val="28"/>
                <w:szCs w:val="28"/>
              </w:rPr>
            </w:pPr>
            <w:r w:rsidRPr="00430FB1">
              <w:rPr>
                <w:rFonts w:ascii="Times New Roman" w:hAnsi="Times New Roman"/>
                <w:sz w:val="28"/>
                <w:szCs w:val="28"/>
              </w:rPr>
              <w:t>2,7</w:t>
            </w:r>
          </w:p>
        </w:tc>
      </w:tr>
    </w:tbl>
    <w:p w:rsidR="00D546A2" w:rsidRDefault="00D546A2" w:rsidP="00D546A2">
      <w:pPr>
        <w:rPr>
          <w:rFonts w:ascii="Times New Roman" w:hAnsi="Times New Roman"/>
          <w:sz w:val="28"/>
          <w:szCs w:val="28"/>
        </w:rPr>
      </w:pPr>
    </w:p>
    <w:p w:rsidR="00D546A2" w:rsidRDefault="00D546A2" w:rsidP="00D546A2">
      <w:pPr>
        <w:rPr>
          <w:rFonts w:ascii="Times New Roman" w:hAnsi="Times New Roman"/>
          <w:sz w:val="28"/>
          <w:szCs w:val="28"/>
        </w:rPr>
      </w:pPr>
    </w:p>
    <w:p w:rsidR="00D546A2" w:rsidRDefault="00D546A2" w:rsidP="00D546A2">
      <w:pPr>
        <w:rPr>
          <w:rFonts w:ascii="Times New Roman" w:hAnsi="Times New Roman"/>
          <w:b/>
          <w:sz w:val="28"/>
          <w:szCs w:val="28"/>
        </w:rPr>
      </w:pPr>
    </w:p>
    <w:p w:rsidR="00D546A2" w:rsidRDefault="00D546A2" w:rsidP="00D546A2">
      <w:pPr>
        <w:jc w:val="center"/>
        <w:rPr>
          <w:rFonts w:ascii="Times New Roman" w:hAnsi="Times New Roman"/>
          <w:b/>
          <w:sz w:val="28"/>
          <w:szCs w:val="28"/>
        </w:rPr>
      </w:pPr>
    </w:p>
    <w:p w:rsidR="00D546A2" w:rsidRDefault="00D546A2" w:rsidP="00D546A2">
      <w:pPr>
        <w:jc w:val="center"/>
        <w:rPr>
          <w:rFonts w:ascii="Times New Roman" w:hAnsi="Times New Roman"/>
          <w:b/>
          <w:sz w:val="28"/>
          <w:szCs w:val="28"/>
        </w:rPr>
      </w:pPr>
    </w:p>
    <w:p w:rsidR="00D546A2" w:rsidRDefault="00D546A2" w:rsidP="00D546A2">
      <w:pPr>
        <w:rPr>
          <w:rFonts w:ascii="Times New Roman" w:hAnsi="Times New Roman"/>
          <w:b/>
          <w:sz w:val="28"/>
          <w:szCs w:val="28"/>
          <w:lang w:val="en-US"/>
        </w:rPr>
      </w:pPr>
    </w:p>
    <w:tbl>
      <w:tblPr>
        <w:tblpPr w:leftFromText="180" w:rightFromText="180" w:vertAnchor="text" w:horzAnchor="margin" w:tblpY="421"/>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1"/>
        <w:gridCol w:w="756"/>
        <w:gridCol w:w="717"/>
        <w:gridCol w:w="719"/>
        <w:gridCol w:w="719"/>
        <w:gridCol w:w="719"/>
        <w:gridCol w:w="860"/>
        <w:gridCol w:w="865"/>
        <w:gridCol w:w="2149"/>
      </w:tblGrid>
      <w:tr w:rsidR="002D17C2" w:rsidRPr="00430FB1" w:rsidTr="002D17C2">
        <w:trPr>
          <w:trHeight w:val="143"/>
        </w:trPr>
        <w:tc>
          <w:tcPr>
            <w:tcW w:w="2081" w:type="dxa"/>
            <w:vMerge w:val="restart"/>
          </w:tcPr>
          <w:p w:rsidR="002D17C2" w:rsidRPr="0088296E" w:rsidRDefault="002D17C2" w:rsidP="002D17C2">
            <w:pPr>
              <w:pStyle w:val="a3"/>
              <w:spacing w:after="460"/>
              <w:rPr>
                <w:bCs/>
                <w:sz w:val="28"/>
                <w:szCs w:val="28"/>
              </w:rPr>
            </w:pPr>
          </w:p>
        </w:tc>
        <w:tc>
          <w:tcPr>
            <w:tcW w:w="756" w:type="dxa"/>
            <w:tcBorders>
              <w:top w:val="single" w:sz="4" w:space="0" w:color="auto"/>
              <w:bottom w:val="single" w:sz="4" w:space="0" w:color="auto"/>
            </w:tcBorders>
          </w:tcPr>
          <w:p w:rsidR="002D17C2" w:rsidRPr="0088296E" w:rsidRDefault="002D17C2" w:rsidP="002D17C2">
            <w:pPr>
              <w:pStyle w:val="a3"/>
              <w:spacing w:after="460"/>
              <w:rPr>
                <w:bCs/>
                <w:sz w:val="28"/>
                <w:szCs w:val="28"/>
              </w:rPr>
            </w:pPr>
            <w:r>
              <w:rPr>
                <w:bCs/>
                <w:sz w:val="28"/>
                <w:szCs w:val="28"/>
              </w:rPr>
              <w:t>5кл</w:t>
            </w:r>
          </w:p>
        </w:tc>
        <w:tc>
          <w:tcPr>
            <w:tcW w:w="717" w:type="dxa"/>
            <w:tcBorders>
              <w:top w:val="single" w:sz="4" w:space="0" w:color="auto"/>
              <w:bottom w:val="single" w:sz="4" w:space="0" w:color="auto"/>
            </w:tcBorders>
          </w:tcPr>
          <w:p w:rsidR="002D17C2" w:rsidRPr="0088296E" w:rsidRDefault="002D17C2" w:rsidP="002D17C2">
            <w:pPr>
              <w:pStyle w:val="a3"/>
              <w:spacing w:after="460"/>
              <w:rPr>
                <w:bCs/>
                <w:sz w:val="28"/>
                <w:szCs w:val="28"/>
              </w:rPr>
            </w:pPr>
            <w:r>
              <w:rPr>
                <w:bCs/>
                <w:sz w:val="28"/>
                <w:szCs w:val="28"/>
              </w:rPr>
              <w:t>6кл</w:t>
            </w:r>
          </w:p>
        </w:tc>
        <w:tc>
          <w:tcPr>
            <w:tcW w:w="719" w:type="dxa"/>
            <w:tcBorders>
              <w:top w:val="single" w:sz="4" w:space="0" w:color="auto"/>
              <w:bottom w:val="single" w:sz="4" w:space="0" w:color="auto"/>
            </w:tcBorders>
          </w:tcPr>
          <w:p w:rsidR="002D17C2" w:rsidRPr="0088296E" w:rsidRDefault="002D17C2" w:rsidP="002D17C2">
            <w:pPr>
              <w:pStyle w:val="a3"/>
              <w:spacing w:after="460"/>
              <w:rPr>
                <w:bCs/>
                <w:sz w:val="28"/>
                <w:szCs w:val="28"/>
              </w:rPr>
            </w:pPr>
            <w:r>
              <w:rPr>
                <w:bCs/>
                <w:sz w:val="28"/>
                <w:szCs w:val="28"/>
              </w:rPr>
              <w:t>7кл</w:t>
            </w:r>
          </w:p>
        </w:tc>
        <w:tc>
          <w:tcPr>
            <w:tcW w:w="719" w:type="dxa"/>
            <w:tcBorders>
              <w:top w:val="single" w:sz="4" w:space="0" w:color="auto"/>
              <w:bottom w:val="single" w:sz="4" w:space="0" w:color="auto"/>
            </w:tcBorders>
          </w:tcPr>
          <w:p w:rsidR="002D17C2" w:rsidRPr="0088296E" w:rsidRDefault="002D17C2" w:rsidP="002D17C2">
            <w:pPr>
              <w:pStyle w:val="a3"/>
              <w:spacing w:after="460"/>
              <w:rPr>
                <w:bCs/>
                <w:sz w:val="28"/>
                <w:szCs w:val="28"/>
              </w:rPr>
            </w:pPr>
            <w:r>
              <w:rPr>
                <w:bCs/>
                <w:sz w:val="28"/>
                <w:szCs w:val="28"/>
              </w:rPr>
              <w:t>8кл</w:t>
            </w:r>
          </w:p>
        </w:tc>
        <w:tc>
          <w:tcPr>
            <w:tcW w:w="719" w:type="dxa"/>
            <w:tcBorders>
              <w:top w:val="single" w:sz="4" w:space="0" w:color="auto"/>
              <w:bottom w:val="single" w:sz="4" w:space="0" w:color="auto"/>
            </w:tcBorders>
          </w:tcPr>
          <w:p w:rsidR="002D17C2" w:rsidRPr="0088296E" w:rsidRDefault="002D17C2" w:rsidP="002D17C2">
            <w:pPr>
              <w:pStyle w:val="a3"/>
              <w:spacing w:after="460"/>
              <w:rPr>
                <w:bCs/>
                <w:sz w:val="28"/>
                <w:szCs w:val="28"/>
              </w:rPr>
            </w:pPr>
            <w:r>
              <w:rPr>
                <w:bCs/>
                <w:sz w:val="28"/>
                <w:szCs w:val="28"/>
              </w:rPr>
              <w:t>9кл</w:t>
            </w:r>
          </w:p>
        </w:tc>
        <w:tc>
          <w:tcPr>
            <w:tcW w:w="860" w:type="dxa"/>
            <w:tcBorders>
              <w:top w:val="single" w:sz="4" w:space="0" w:color="auto"/>
              <w:bottom w:val="single" w:sz="4" w:space="0" w:color="auto"/>
            </w:tcBorders>
          </w:tcPr>
          <w:p w:rsidR="002D17C2" w:rsidRPr="0088296E" w:rsidRDefault="002D17C2" w:rsidP="002D17C2">
            <w:pPr>
              <w:pStyle w:val="a3"/>
              <w:spacing w:after="460"/>
              <w:rPr>
                <w:bCs/>
                <w:sz w:val="28"/>
                <w:szCs w:val="28"/>
              </w:rPr>
            </w:pPr>
            <w:r>
              <w:rPr>
                <w:bCs/>
                <w:sz w:val="28"/>
                <w:szCs w:val="28"/>
              </w:rPr>
              <w:t>всего</w:t>
            </w:r>
          </w:p>
        </w:tc>
        <w:tc>
          <w:tcPr>
            <w:tcW w:w="865" w:type="dxa"/>
            <w:tcBorders>
              <w:top w:val="single" w:sz="4" w:space="0" w:color="auto"/>
              <w:bottom w:val="single" w:sz="4" w:space="0" w:color="auto"/>
              <w:right w:val="single" w:sz="4" w:space="0" w:color="auto"/>
            </w:tcBorders>
          </w:tcPr>
          <w:p w:rsidR="002D17C2" w:rsidRPr="0088296E" w:rsidRDefault="002D17C2" w:rsidP="002D17C2">
            <w:pPr>
              <w:pStyle w:val="a3"/>
              <w:spacing w:after="460"/>
              <w:rPr>
                <w:bCs/>
                <w:sz w:val="28"/>
                <w:szCs w:val="28"/>
              </w:rPr>
            </w:pPr>
          </w:p>
        </w:tc>
        <w:tc>
          <w:tcPr>
            <w:tcW w:w="2149" w:type="dxa"/>
            <w:vMerge w:val="restart"/>
            <w:tcBorders>
              <w:top w:val="single" w:sz="4" w:space="0" w:color="auto"/>
              <w:right w:val="single" w:sz="4" w:space="0" w:color="auto"/>
            </w:tcBorders>
          </w:tcPr>
          <w:p w:rsidR="002D17C2" w:rsidRPr="0088296E" w:rsidRDefault="002D17C2" w:rsidP="002D17C2">
            <w:pPr>
              <w:pStyle w:val="a3"/>
              <w:spacing w:after="460"/>
              <w:rPr>
                <w:bCs/>
                <w:sz w:val="28"/>
                <w:szCs w:val="28"/>
              </w:rPr>
            </w:pPr>
            <w:r>
              <w:rPr>
                <w:bCs/>
                <w:sz w:val="28"/>
                <w:szCs w:val="28"/>
              </w:rPr>
              <w:t>Процентное соотношение</w:t>
            </w:r>
          </w:p>
        </w:tc>
      </w:tr>
      <w:tr w:rsidR="002D17C2" w:rsidRPr="00430FB1" w:rsidTr="002D17C2">
        <w:trPr>
          <w:trHeight w:val="46"/>
        </w:trPr>
        <w:tc>
          <w:tcPr>
            <w:tcW w:w="2081" w:type="dxa"/>
            <w:vMerge/>
            <w:tcBorders>
              <w:bottom w:val="single" w:sz="4" w:space="0" w:color="auto"/>
            </w:tcBorders>
          </w:tcPr>
          <w:p w:rsidR="002D17C2" w:rsidRPr="0088296E" w:rsidRDefault="002D17C2" w:rsidP="002D17C2">
            <w:pPr>
              <w:pStyle w:val="a3"/>
              <w:spacing w:after="460"/>
              <w:rPr>
                <w:bCs/>
                <w:sz w:val="28"/>
                <w:szCs w:val="28"/>
              </w:rPr>
            </w:pPr>
          </w:p>
        </w:tc>
        <w:tc>
          <w:tcPr>
            <w:tcW w:w="5354" w:type="dxa"/>
            <w:gridSpan w:val="7"/>
            <w:tcBorders>
              <w:top w:val="single" w:sz="4" w:space="0" w:color="auto"/>
              <w:bottom w:val="single" w:sz="4" w:space="0" w:color="auto"/>
              <w:right w:val="single" w:sz="4" w:space="0" w:color="auto"/>
            </w:tcBorders>
          </w:tcPr>
          <w:p w:rsidR="002D17C2" w:rsidRPr="0088296E" w:rsidRDefault="002D17C2" w:rsidP="002D17C2">
            <w:pPr>
              <w:pStyle w:val="a3"/>
              <w:spacing w:after="460"/>
              <w:jc w:val="center"/>
              <w:rPr>
                <w:bCs/>
                <w:sz w:val="28"/>
                <w:szCs w:val="28"/>
              </w:rPr>
            </w:pPr>
            <w:r>
              <w:rPr>
                <w:bCs/>
                <w:sz w:val="28"/>
                <w:szCs w:val="28"/>
              </w:rPr>
              <w:t>Количество обучающихся</w:t>
            </w:r>
          </w:p>
        </w:tc>
        <w:tc>
          <w:tcPr>
            <w:tcW w:w="2149" w:type="dxa"/>
            <w:vMerge/>
            <w:tcBorders>
              <w:bottom w:val="single" w:sz="4" w:space="0" w:color="auto"/>
              <w:right w:val="single" w:sz="4" w:space="0" w:color="auto"/>
            </w:tcBorders>
          </w:tcPr>
          <w:p w:rsidR="002D17C2" w:rsidRPr="0088296E" w:rsidRDefault="002D17C2" w:rsidP="002D17C2">
            <w:pPr>
              <w:pStyle w:val="a3"/>
              <w:spacing w:after="460"/>
              <w:jc w:val="center"/>
              <w:rPr>
                <w:bCs/>
                <w:sz w:val="28"/>
                <w:szCs w:val="28"/>
              </w:rPr>
            </w:pPr>
          </w:p>
        </w:tc>
      </w:tr>
      <w:tr w:rsidR="002D17C2" w:rsidRPr="00430FB1" w:rsidTr="002D17C2">
        <w:trPr>
          <w:trHeight w:val="331"/>
        </w:trPr>
        <w:tc>
          <w:tcPr>
            <w:tcW w:w="2081" w:type="dxa"/>
            <w:tcBorders>
              <w:top w:val="single" w:sz="4" w:space="0" w:color="auto"/>
            </w:tcBorders>
          </w:tcPr>
          <w:p w:rsidR="002D17C2" w:rsidRPr="0088296E" w:rsidRDefault="002D17C2" w:rsidP="002D17C2">
            <w:pPr>
              <w:pStyle w:val="a3"/>
              <w:spacing w:after="460"/>
              <w:rPr>
                <w:bCs/>
                <w:sz w:val="28"/>
                <w:szCs w:val="28"/>
              </w:rPr>
            </w:pPr>
            <w:r w:rsidRPr="0088296E">
              <w:rPr>
                <w:bCs/>
                <w:sz w:val="28"/>
                <w:szCs w:val="28"/>
              </w:rPr>
              <w:t xml:space="preserve"> Положительно</w:t>
            </w:r>
          </w:p>
        </w:tc>
        <w:tc>
          <w:tcPr>
            <w:tcW w:w="756" w:type="dxa"/>
            <w:tcBorders>
              <w:top w:val="single" w:sz="4" w:space="0" w:color="auto"/>
            </w:tcBorders>
          </w:tcPr>
          <w:p w:rsidR="002D17C2" w:rsidRPr="0088296E" w:rsidRDefault="002D17C2" w:rsidP="002D17C2">
            <w:pPr>
              <w:pStyle w:val="a3"/>
              <w:spacing w:after="460" w:afterAutospacing="0"/>
              <w:rPr>
                <w:bCs/>
                <w:sz w:val="28"/>
                <w:szCs w:val="28"/>
              </w:rPr>
            </w:pPr>
            <w:r>
              <w:rPr>
                <w:bCs/>
                <w:sz w:val="28"/>
                <w:szCs w:val="28"/>
              </w:rPr>
              <w:t xml:space="preserve">4 </w:t>
            </w:r>
          </w:p>
        </w:tc>
        <w:tc>
          <w:tcPr>
            <w:tcW w:w="717" w:type="dxa"/>
            <w:tcBorders>
              <w:top w:val="single" w:sz="4" w:space="0" w:color="auto"/>
            </w:tcBorders>
          </w:tcPr>
          <w:p w:rsidR="002D17C2" w:rsidRPr="002D17C2" w:rsidRDefault="002D17C2" w:rsidP="002D17C2">
            <w:pPr>
              <w:pStyle w:val="a3"/>
              <w:spacing w:after="460" w:afterAutospacing="0"/>
              <w:rPr>
                <w:bCs/>
                <w:sz w:val="28"/>
                <w:szCs w:val="28"/>
              </w:rPr>
            </w:pPr>
            <w:r>
              <w:rPr>
                <w:bCs/>
                <w:sz w:val="28"/>
                <w:szCs w:val="28"/>
              </w:rPr>
              <w:t>9</w:t>
            </w:r>
          </w:p>
        </w:tc>
        <w:tc>
          <w:tcPr>
            <w:tcW w:w="719" w:type="dxa"/>
            <w:tcBorders>
              <w:top w:val="single" w:sz="4" w:space="0" w:color="auto"/>
            </w:tcBorders>
          </w:tcPr>
          <w:p w:rsidR="002D17C2" w:rsidRPr="002D17C2" w:rsidRDefault="002D17C2" w:rsidP="002D17C2">
            <w:pPr>
              <w:pStyle w:val="a3"/>
              <w:spacing w:after="460" w:afterAutospacing="0"/>
              <w:rPr>
                <w:bCs/>
                <w:sz w:val="28"/>
                <w:szCs w:val="28"/>
              </w:rPr>
            </w:pPr>
            <w:r>
              <w:rPr>
                <w:bCs/>
                <w:sz w:val="28"/>
                <w:szCs w:val="28"/>
              </w:rPr>
              <w:t>3</w:t>
            </w:r>
          </w:p>
        </w:tc>
        <w:tc>
          <w:tcPr>
            <w:tcW w:w="719" w:type="dxa"/>
            <w:tcBorders>
              <w:top w:val="single" w:sz="4" w:space="0" w:color="auto"/>
            </w:tcBorders>
          </w:tcPr>
          <w:p w:rsidR="002D17C2" w:rsidRPr="0088296E" w:rsidRDefault="002D17C2" w:rsidP="002D17C2">
            <w:pPr>
              <w:pStyle w:val="a3"/>
              <w:spacing w:after="460" w:afterAutospacing="0"/>
              <w:rPr>
                <w:bCs/>
                <w:sz w:val="28"/>
                <w:szCs w:val="28"/>
              </w:rPr>
            </w:pPr>
            <w:r>
              <w:rPr>
                <w:bCs/>
                <w:sz w:val="28"/>
                <w:szCs w:val="28"/>
              </w:rPr>
              <w:t>6</w:t>
            </w:r>
          </w:p>
        </w:tc>
        <w:tc>
          <w:tcPr>
            <w:tcW w:w="719" w:type="dxa"/>
            <w:tcBorders>
              <w:top w:val="single" w:sz="4" w:space="0" w:color="auto"/>
            </w:tcBorders>
          </w:tcPr>
          <w:p w:rsidR="002D17C2" w:rsidRPr="0088296E" w:rsidRDefault="002D17C2" w:rsidP="002D17C2">
            <w:pPr>
              <w:pStyle w:val="a3"/>
              <w:spacing w:after="460" w:afterAutospacing="0"/>
              <w:rPr>
                <w:bCs/>
                <w:sz w:val="28"/>
                <w:szCs w:val="28"/>
              </w:rPr>
            </w:pPr>
            <w:r>
              <w:rPr>
                <w:bCs/>
                <w:sz w:val="28"/>
                <w:szCs w:val="28"/>
              </w:rPr>
              <w:t>5</w:t>
            </w:r>
          </w:p>
        </w:tc>
        <w:tc>
          <w:tcPr>
            <w:tcW w:w="860" w:type="dxa"/>
            <w:tcBorders>
              <w:top w:val="single" w:sz="4" w:space="0" w:color="auto"/>
            </w:tcBorders>
          </w:tcPr>
          <w:p w:rsidR="002D17C2" w:rsidRPr="0088296E" w:rsidRDefault="002D17C2" w:rsidP="002D17C2">
            <w:pPr>
              <w:pStyle w:val="a3"/>
              <w:spacing w:after="460" w:afterAutospacing="0"/>
              <w:rPr>
                <w:bCs/>
                <w:sz w:val="28"/>
                <w:szCs w:val="28"/>
              </w:rPr>
            </w:pPr>
            <w:r>
              <w:rPr>
                <w:bCs/>
                <w:sz w:val="28"/>
                <w:szCs w:val="28"/>
              </w:rPr>
              <w:t>27</w:t>
            </w:r>
          </w:p>
        </w:tc>
        <w:tc>
          <w:tcPr>
            <w:tcW w:w="865" w:type="dxa"/>
            <w:tcBorders>
              <w:top w:val="single" w:sz="4" w:space="0" w:color="auto"/>
              <w:right w:val="single" w:sz="4" w:space="0" w:color="auto"/>
            </w:tcBorders>
          </w:tcPr>
          <w:p w:rsidR="002D17C2" w:rsidRPr="0088296E" w:rsidRDefault="002D17C2" w:rsidP="002D17C2">
            <w:pPr>
              <w:pStyle w:val="a3"/>
              <w:spacing w:after="460" w:afterAutospacing="0"/>
              <w:rPr>
                <w:bCs/>
                <w:sz w:val="28"/>
                <w:szCs w:val="28"/>
              </w:rPr>
            </w:pPr>
          </w:p>
        </w:tc>
        <w:tc>
          <w:tcPr>
            <w:tcW w:w="2149" w:type="dxa"/>
            <w:tcBorders>
              <w:top w:val="single" w:sz="4" w:space="0" w:color="auto"/>
              <w:right w:val="single" w:sz="4" w:space="0" w:color="auto"/>
            </w:tcBorders>
          </w:tcPr>
          <w:p w:rsidR="002D17C2" w:rsidRPr="0088296E" w:rsidRDefault="002D17C2" w:rsidP="002D17C2">
            <w:pPr>
              <w:pStyle w:val="a3"/>
              <w:spacing w:after="460" w:afterAutospacing="0"/>
              <w:rPr>
                <w:bCs/>
                <w:sz w:val="28"/>
                <w:szCs w:val="28"/>
              </w:rPr>
            </w:pPr>
            <w:r>
              <w:rPr>
                <w:bCs/>
                <w:sz w:val="28"/>
                <w:szCs w:val="28"/>
              </w:rPr>
              <w:t>54,76%</w:t>
            </w:r>
          </w:p>
        </w:tc>
      </w:tr>
      <w:tr w:rsidR="002D17C2" w:rsidRPr="00430FB1" w:rsidTr="002D17C2">
        <w:trPr>
          <w:trHeight w:val="381"/>
        </w:trPr>
        <w:tc>
          <w:tcPr>
            <w:tcW w:w="2081" w:type="dxa"/>
          </w:tcPr>
          <w:p w:rsidR="002D17C2" w:rsidRPr="0088296E" w:rsidRDefault="002D17C2" w:rsidP="002D17C2">
            <w:pPr>
              <w:pStyle w:val="a3"/>
              <w:spacing w:after="460" w:afterAutospacing="0"/>
              <w:rPr>
                <w:bCs/>
                <w:sz w:val="28"/>
                <w:szCs w:val="28"/>
              </w:rPr>
            </w:pPr>
            <w:r w:rsidRPr="0088296E">
              <w:rPr>
                <w:bCs/>
                <w:sz w:val="28"/>
                <w:szCs w:val="28"/>
              </w:rPr>
              <w:t xml:space="preserve">Безразлично  </w:t>
            </w:r>
          </w:p>
        </w:tc>
        <w:tc>
          <w:tcPr>
            <w:tcW w:w="756" w:type="dxa"/>
          </w:tcPr>
          <w:p w:rsidR="002D17C2" w:rsidRPr="002D17C2" w:rsidRDefault="002D17C2" w:rsidP="002D17C2">
            <w:pPr>
              <w:pStyle w:val="a3"/>
              <w:spacing w:after="460" w:afterAutospacing="0"/>
              <w:rPr>
                <w:bCs/>
                <w:sz w:val="28"/>
                <w:szCs w:val="28"/>
              </w:rPr>
            </w:pPr>
            <w:r>
              <w:rPr>
                <w:bCs/>
                <w:sz w:val="28"/>
                <w:szCs w:val="28"/>
              </w:rPr>
              <w:t>3</w:t>
            </w:r>
          </w:p>
        </w:tc>
        <w:tc>
          <w:tcPr>
            <w:tcW w:w="717" w:type="dxa"/>
          </w:tcPr>
          <w:p w:rsidR="002D17C2" w:rsidRPr="002D17C2" w:rsidRDefault="002D17C2" w:rsidP="002D17C2">
            <w:pPr>
              <w:pStyle w:val="a3"/>
              <w:spacing w:after="460" w:afterAutospacing="0"/>
              <w:rPr>
                <w:bCs/>
                <w:sz w:val="28"/>
                <w:szCs w:val="28"/>
              </w:rPr>
            </w:pPr>
            <w:r>
              <w:rPr>
                <w:bCs/>
                <w:sz w:val="28"/>
                <w:szCs w:val="28"/>
              </w:rPr>
              <w:t>2</w:t>
            </w:r>
          </w:p>
        </w:tc>
        <w:tc>
          <w:tcPr>
            <w:tcW w:w="719" w:type="dxa"/>
          </w:tcPr>
          <w:p w:rsidR="002D17C2" w:rsidRPr="0088296E" w:rsidRDefault="002D17C2" w:rsidP="002D17C2">
            <w:pPr>
              <w:pStyle w:val="a3"/>
              <w:spacing w:after="460" w:afterAutospacing="0"/>
              <w:rPr>
                <w:bCs/>
                <w:sz w:val="28"/>
                <w:szCs w:val="28"/>
              </w:rPr>
            </w:pPr>
            <w:r>
              <w:rPr>
                <w:bCs/>
                <w:sz w:val="28"/>
                <w:szCs w:val="28"/>
              </w:rPr>
              <w:t>0</w:t>
            </w:r>
          </w:p>
        </w:tc>
        <w:tc>
          <w:tcPr>
            <w:tcW w:w="719" w:type="dxa"/>
          </w:tcPr>
          <w:p w:rsidR="002D17C2" w:rsidRPr="0088296E" w:rsidRDefault="008B3E54" w:rsidP="002D17C2">
            <w:pPr>
              <w:pStyle w:val="a3"/>
              <w:spacing w:after="460" w:afterAutospacing="0"/>
              <w:rPr>
                <w:bCs/>
                <w:sz w:val="28"/>
                <w:szCs w:val="28"/>
              </w:rPr>
            </w:pPr>
            <w:r>
              <w:rPr>
                <w:bCs/>
                <w:sz w:val="28"/>
                <w:szCs w:val="28"/>
              </w:rPr>
              <w:t>9</w:t>
            </w:r>
          </w:p>
        </w:tc>
        <w:tc>
          <w:tcPr>
            <w:tcW w:w="719" w:type="dxa"/>
          </w:tcPr>
          <w:p w:rsidR="002D17C2" w:rsidRPr="0088296E" w:rsidRDefault="008B3E54" w:rsidP="002D17C2">
            <w:pPr>
              <w:pStyle w:val="a3"/>
              <w:spacing w:after="460" w:afterAutospacing="0"/>
              <w:rPr>
                <w:bCs/>
                <w:sz w:val="28"/>
                <w:szCs w:val="28"/>
              </w:rPr>
            </w:pPr>
            <w:r>
              <w:rPr>
                <w:bCs/>
                <w:sz w:val="28"/>
                <w:szCs w:val="28"/>
              </w:rPr>
              <w:t>6</w:t>
            </w:r>
          </w:p>
        </w:tc>
        <w:tc>
          <w:tcPr>
            <w:tcW w:w="860" w:type="dxa"/>
          </w:tcPr>
          <w:p w:rsidR="002D17C2" w:rsidRPr="0088296E" w:rsidRDefault="002D17C2" w:rsidP="002D17C2">
            <w:pPr>
              <w:pStyle w:val="a3"/>
              <w:spacing w:after="460" w:afterAutospacing="0"/>
              <w:rPr>
                <w:bCs/>
                <w:sz w:val="28"/>
                <w:szCs w:val="28"/>
              </w:rPr>
            </w:pPr>
            <w:r>
              <w:rPr>
                <w:bCs/>
                <w:sz w:val="28"/>
                <w:szCs w:val="28"/>
              </w:rPr>
              <w:t>20</w:t>
            </w:r>
          </w:p>
        </w:tc>
        <w:tc>
          <w:tcPr>
            <w:tcW w:w="865" w:type="dxa"/>
            <w:tcBorders>
              <w:right w:val="single" w:sz="4" w:space="0" w:color="auto"/>
            </w:tcBorders>
          </w:tcPr>
          <w:p w:rsidR="002D17C2" w:rsidRPr="0088296E" w:rsidRDefault="002D17C2" w:rsidP="002D17C2">
            <w:pPr>
              <w:pStyle w:val="a3"/>
              <w:spacing w:after="460" w:afterAutospacing="0"/>
              <w:rPr>
                <w:bCs/>
                <w:sz w:val="28"/>
                <w:szCs w:val="28"/>
              </w:rPr>
            </w:pPr>
          </w:p>
        </w:tc>
        <w:tc>
          <w:tcPr>
            <w:tcW w:w="2149" w:type="dxa"/>
            <w:tcBorders>
              <w:left w:val="single" w:sz="4" w:space="0" w:color="auto"/>
            </w:tcBorders>
          </w:tcPr>
          <w:p w:rsidR="002D17C2" w:rsidRPr="0088296E" w:rsidRDefault="002D17C2" w:rsidP="002D17C2">
            <w:pPr>
              <w:pStyle w:val="a3"/>
              <w:spacing w:after="460" w:afterAutospacing="0"/>
              <w:rPr>
                <w:bCs/>
                <w:sz w:val="28"/>
                <w:szCs w:val="28"/>
              </w:rPr>
            </w:pPr>
            <w:r>
              <w:rPr>
                <w:bCs/>
                <w:sz w:val="28"/>
                <w:szCs w:val="28"/>
              </w:rPr>
              <w:t>41,66%</w:t>
            </w:r>
          </w:p>
        </w:tc>
      </w:tr>
      <w:tr w:rsidR="002D17C2" w:rsidRPr="00430FB1" w:rsidTr="002D17C2">
        <w:trPr>
          <w:trHeight w:val="373"/>
        </w:trPr>
        <w:tc>
          <w:tcPr>
            <w:tcW w:w="2081" w:type="dxa"/>
            <w:tcBorders>
              <w:bottom w:val="single" w:sz="4" w:space="0" w:color="auto"/>
            </w:tcBorders>
          </w:tcPr>
          <w:p w:rsidR="002D17C2" w:rsidRPr="0088296E" w:rsidRDefault="002D17C2" w:rsidP="002D17C2">
            <w:pPr>
              <w:pStyle w:val="a3"/>
              <w:spacing w:after="460" w:afterAutospacing="0"/>
              <w:rPr>
                <w:bCs/>
                <w:sz w:val="28"/>
                <w:szCs w:val="28"/>
              </w:rPr>
            </w:pPr>
            <w:r w:rsidRPr="0088296E">
              <w:rPr>
                <w:bCs/>
                <w:sz w:val="28"/>
                <w:szCs w:val="28"/>
              </w:rPr>
              <w:t xml:space="preserve">Отрицательно </w:t>
            </w:r>
          </w:p>
        </w:tc>
        <w:tc>
          <w:tcPr>
            <w:tcW w:w="756" w:type="dxa"/>
            <w:tcBorders>
              <w:bottom w:val="single" w:sz="4" w:space="0" w:color="auto"/>
            </w:tcBorders>
          </w:tcPr>
          <w:p w:rsidR="002D17C2" w:rsidRPr="0088296E" w:rsidRDefault="002D17C2" w:rsidP="002D17C2">
            <w:pPr>
              <w:pStyle w:val="a3"/>
              <w:spacing w:after="460" w:afterAutospacing="0"/>
              <w:rPr>
                <w:bCs/>
                <w:sz w:val="28"/>
                <w:szCs w:val="28"/>
              </w:rPr>
            </w:pPr>
            <w:r>
              <w:rPr>
                <w:bCs/>
                <w:sz w:val="28"/>
                <w:szCs w:val="28"/>
              </w:rPr>
              <w:t>0</w:t>
            </w:r>
          </w:p>
        </w:tc>
        <w:tc>
          <w:tcPr>
            <w:tcW w:w="717" w:type="dxa"/>
            <w:tcBorders>
              <w:bottom w:val="single" w:sz="4" w:space="0" w:color="auto"/>
            </w:tcBorders>
          </w:tcPr>
          <w:p w:rsidR="002D17C2" w:rsidRPr="00E514B3" w:rsidRDefault="002D17C2" w:rsidP="002D17C2">
            <w:pPr>
              <w:pStyle w:val="a3"/>
              <w:spacing w:after="460" w:afterAutospacing="0"/>
              <w:rPr>
                <w:bCs/>
                <w:sz w:val="28"/>
                <w:szCs w:val="28"/>
                <w:lang w:val="en-US"/>
              </w:rPr>
            </w:pPr>
            <w:r>
              <w:rPr>
                <w:bCs/>
                <w:sz w:val="28"/>
                <w:szCs w:val="28"/>
                <w:lang w:val="en-US"/>
              </w:rPr>
              <w:t>1</w:t>
            </w:r>
          </w:p>
        </w:tc>
        <w:tc>
          <w:tcPr>
            <w:tcW w:w="719" w:type="dxa"/>
            <w:tcBorders>
              <w:bottom w:val="single" w:sz="4" w:space="0" w:color="auto"/>
            </w:tcBorders>
          </w:tcPr>
          <w:p w:rsidR="002D17C2" w:rsidRPr="002D17C2" w:rsidRDefault="002D17C2" w:rsidP="002D17C2">
            <w:pPr>
              <w:pStyle w:val="a3"/>
              <w:spacing w:after="460" w:afterAutospacing="0"/>
              <w:rPr>
                <w:bCs/>
                <w:sz w:val="28"/>
                <w:szCs w:val="28"/>
              </w:rPr>
            </w:pPr>
            <w:r>
              <w:rPr>
                <w:bCs/>
                <w:sz w:val="28"/>
                <w:szCs w:val="28"/>
              </w:rPr>
              <w:t>0</w:t>
            </w:r>
          </w:p>
        </w:tc>
        <w:tc>
          <w:tcPr>
            <w:tcW w:w="719" w:type="dxa"/>
            <w:tcBorders>
              <w:bottom w:val="single" w:sz="4" w:space="0" w:color="auto"/>
            </w:tcBorders>
          </w:tcPr>
          <w:p w:rsidR="002D17C2" w:rsidRPr="0088296E" w:rsidRDefault="002D17C2" w:rsidP="002D17C2">
            <w:pPr>
              <w:pStyle w:val="a3"/>
              <w:spacing w:after="460" w:afterAutospacing="0"/>
              <w:rPr>
                <w:bCs/>
                <w:sz w:val="28"/>
                <w:szCs w:val="28"/>
              </w:rPr>
            </w:pPr>
            <w:r>
              <w:rPr>
                <w:bCs/>
                <w:sz w:val="28"/>
                <w:szCs w:val="28"/>
              </w:rPr>
              <w:t>1</w:t>
            </w:r>
          </w:p>
        </w:tc>
        <w:tc>
          <w:tcPr>
            <w:tcW w:w="719" w:type="dxa"/>
            <w:tcBorders>
              <w:bottom w:val="single" w:sz="4" w:space="0" w:color="auto"/>
            </w:tcBorders>
          </w:tcPr>
          <w:p w:rsidR="002D17C2" w:rsidRPr="0088296E" w:rsidRDefault="008B3E54" w:rsidP="002D17C2">
            <w:pPr>
              <w:pStyle w:val="a3"/>
              <w:spacing w:after="460" w:afterAutospacing="0"/>
              <w:rPr>
                <w:bCs/>
                <w:sz w:val="28"/>
                <w:szCs w:val="28"/>
              </w:rPr>
            </w:pPr>
            <w:r>
              <w:rPr>
                <w:bCs/>
                <w:sz w:val="28"/>
                <w:szCs w:val="28"/>
              </w:rPr>
              <w:t>1</w:t>
            </w:r>
          </w:p>
        </w:tc>
        <w:tc>
          <w:tcPr>
            <w:tcW w:w="860" w:type="dxa"/>
            <w:tcBorders>
              <w:bottom w:val="single" w:sz="4" w:space="0" w:color="auto"/>
            </w:tcBorders>
          </w:tcPr>
          <w:p w:rsidR="002D17C2" w:rsidRPr="0088296E" w:rsidRDefault="00B26598" w:rsidP="002D17C2">
            <w:pPr>
              <w:pStyle w:val="a3"/>
              <w:spacing w:after="460" w:afterAutospacing="0"/>
              <w:rPr>
                <w:bCs/>
                <w:sz w:val="28"/>
                <w:szCs w:val="28"/>
              </w:rPr>
            </w:pPr>
            <w:r>
              <w:rPr>
                <w:bCs/>
                <w:sz w:val="28"/>
                <w:szCs w:val="28"/>
              </w:rPr>
              <w:t>3</w:t>
            </w:r>
          </w:p>
        </w:tc>
        <w:tc>
          <w:tcPr>
            <w:tcW w:w="865" w:type="dxa"/>
            <w:tcBorders>
              <w:bottom w:val="single" w:sz="4" w:space="0" w:color="auto"/>
              <w:right w:val="single" w:sz="4" w:space="0" w:color="auto"/>
            </w:tcBorders>
          </w:tcPr>
          <w:p w:rsidR="002D17C2" w:rsidRPr="0088296E" w:rsidRDefault="002D17C2" w:rsidP="002D17C2">
            <w:pPr>
              <w:pStyle w:val="a3"/>
              <w:spacing w:after="460" w:afterAutospacing="0"/>
              <w:rPr>
                <w:bCs/>
                <w:sz w:val="28"/>
                <w:szCs w:val="28"/>
              </w:rPr>
            </w:pPr>
          </w:p>
        </w:tc>
        <w:tc>
          <w:tcPr>
            <w:tcW w:w="2149" w:type="dxa"/>
            <w:tcBorders>
              <w:left w:val="single" w:sz="4" w:space="0" w:color="auto"/>
              <w:bottom w:val="single" w:sz="4" w:space="0" w:color="auto"/>
            </w:tcBorders>
          </w:tcPr>
          <w:p w:rsidR="002D17C2" w:rsidRPr="0088296E" w:rsidRDefault="002D17C2" w:rsidP="002D17C2">
            <w:pPr>
              <w:pStyle w:val="a3"/>
              <w:spacing w:after="460" w:afterAutospacing="0"/>
              <w:rPr>
                <w:bCs/>
                <w:sz w:val="28"/>
                <w:szCs w:val="28"/>
              </w:rPr>
            </w:pPr>
            <w:r>
              <w:rPr>
                <w:bCs/>
                <w:sz w:val="28"/>
                <w:szCs w:val="28"/>
              </w:rPr>
              <w:t>3,</w:t>
            </w:r>
            <w:r w:rsidRPr="00E514B3">
              <w:rPr>
                <w:bCs/>
                <w:sz w:val="28"/>
                <w:szCs w:val="28"/>
              </w:rPr>
              <w:t>5</w:t>
            </w:r>
            <w:r>
              <w:rPr>
                <w:bCs/>
                <w:sz w:val="28"/>
                <w:szCs w:val="28"/>
                <w:lang w:val="en-US"/>
              </w:rPr>
              <w:t>7</w:t>
            </w:r>
            <w:r>
              <w:rPr>
                <w:bCs/>
                <w:sz w:val="28"/>
                <w:szCs w:val="28"/>
              </w:rPr>
              <w:t>%</w:t>
            </w:r>
          </w:p>
        </w:tc>
      </w:tr>
    </w:tbl>
    <w:p w:rsidR="00D546A2" w:rsidRPr="00790D14" w:rsidRDefault="00D546A2" w:rsidP="00D546A2">
      <w:pPr>
        <w:rPr>
          <w:rFonts w:ascii="Times New Roman" w:hAnsi="Times New Roman"/>
          <w:b/>
          <w:sz w:val="28"/>
          <w:szCs w:val="28"/>
          <w:lang w:val="en-US"/>
        </w:rPr>
      </w:pPr>
    </w:p>
    <w:p w:rsidR="00D546A2" w:rsidRPr="0063019E" w:rsidRDefault="00D546A2" w:rsidP="00D546A2">
      <w:pPr>
        <w:pStyle w:val="a3"/>
        <w:spacing w:after="460" w:afterAutospacing="0"/>
        <w:jc w:val="center"/>
        <w:rPr>
          <w:b/>
          <w:bCs/>
          <w:sz w:val="28"/>
          <w:szCs w:val="28"/>
        </w:rPr>
      </w:pPr>
      <w:r>
        <w:rPr>
          <w:b/>
          <w:bCs/>
          <w:sz w:val="28"/>
          <w:szCs w:val="28"/>
        </w:rPr>
        <w:t>Отношение к предмету</w:t>
      </w:r>
    </w:p>
    <w:p w:rsidR="00D546A2" w:rsidRDefault="002D17C2" w:rsidP="00D546A2">
      <w:pPr>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505450" cy="3209925"/>
            <wp:effectExtent l="0" t="0" r="0" b="0"/>
            <wp:docPr id="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46A2" w:rsidRDefault="00D546A2" w:rsidP="00D546A2">
      <w:pPr>
        <w:jc w:val="center"/>
        <w:rPr>
          <w:rFonts w:ascii="Times New Roman" w:hAnsi="Times New Roman"/>
          <w:b/>
          <w:sz w:val="28"/>
          <w:szCs w:val="28"/>
        </w:rPr>
      </w:pPr>
    </w:p>
    <w:p w:rsidR="00D546A2" w:rsidRDefault="00D546A2" w:rsidP="00D546A2">
      <w:pPr>
        <w:jc w:val="center"/>
        <w:rPr>
          <w:rFonts w:ascii="Times New Roman" w:hAnsi="Times New Roman"/>
          <w:b/>
          <w:sz w:val="28"/>
          <w:szCs w:val="28"/>
        </w:rPr>
      </w:pPr>
    </w:p>
    <w:p w:rsidR="00D546A2" w:rsidRDefault="00D546A2" w:rsidP="00D546A2">
      <w:pPr>
        <w:jc w:val="center"/>
        <w:rPr>
          <w:rFonts w:ascii="Times New Roman" w:hAnsi="Times New Roman"/>
          <w:b/>
          <w:sz w:val="28"/>
          <w:szCs w:val="28"/>
        </w:rPr>
      </w:pPr>
    </w:p>
    <w:p w:rsidR="00D546A2" w:rsidRDefault="00D546A2" w:rsidP="00D546A2">
      <w:pPr>
        <w:jc w:val="center"/>
        <w:rPr>
          <w:rFonts w:ascii="Times New Roman" w:hAnsi="Times New Roman"/>
          <w:b/>
          <w:sz w:val="28"/>
          <w:szCs w:val="28"/>
        </w:rPr>
      </w:pPr>
    </w:p>
    <w:p w:rsidR="00D546A2" w:rsidRDefault="00D546A2" w:rsidP="00D546A2">
      <w:pPr>
        <w:jc w:val="center"/>
        <w:rPr>
          <w:rFonts w:ascii="Times New Roman" w:hAnsi="Times New Roman"/>
          <w:b/>
          <w:sz w:val="28"/>
          <w:szCs w:val="28"/>
        </w:rPr>
      </w:pPr>
    </w:p>
    <w:p w:rsidR="00D546A2" w:rsidRDefault="00D546A2" w:rsidP="00D546A2">
      <w:pPr>
        <w:jc w:val="center"/>
        <w:rPr>
          <w:rFonts w:ascii="Times New Roman" w:hAnsi="Times New Roman"/>
          <w:b/>
          <w:sz w:val="28"/>
          <w:szCs w:val="28"/>
        </w:rPr>
      </w:pPr>
    </w:p>
    <w:p w:rsidR="00D546A2" w:rsidRDefault="00D546A2" w:rsidP="00D546A2">
      <w:pPr>
        <w:jc w:val="center"/>
        <w:rPr>
          <w:rFonts w:ascii="Times New Roman" w:hAnsi="Times New Roman"/>
          <w:b/>
          <w:sz w:val="28"/>
          <w:szCs w:val="28"/>
        </w:rPr>
      </w:pPr>
    </w:p>
    <w:p w:rsidR="00D546A2" w:rsidRDefault="00D546A2" w:rsidP="00D546A2">
      <w:pPr>
        <w:jc w:val="center"/>
        <w:rPr>
          <w:rFonts w:ascii="Times New Roman" w:hAnsi="Times New Roman"/>
          <w:b/>
          <w:sz w:val="28"/>
          <w:szCs w:val="28"/>
        </w:rPr>
      </w:pPr>
    </w:p>
    <w:p w:rsidR="00707929" w:rsidRDefault="00707929" w:rsidP="00707929">
      <w:pPr>
        <w:rPr>
          <w:rFonts w:ascii="Times New Roman" w:hAnsi="Times New Roman" w:cs="Times New Roman"/>
          <w:sz w:val="24"/>
          <w:szCs w:val="24"/>
        </w:rPr>
      </w:pPr>
      <w:r>
        <w:rPr>
          <w:rFonts w:ascii="Times New Roman" w:hAnsi="Times New Roman" w:cs="Times New Roman"/>
          <w:sz w:val="24"/>
          <w:szCs w:val="24"/>
        </w:rPr>
        <w:lastRenderedPageBreak/>
        <w:t>Как видно из таблицы,число участников и призеров в 2015-2016 году стало больше,что говорит об интересе учащихся к изучаемым предметам.</w:t>
      </w:r>
    </w:p>
    <w:p w:rsidR="00D546A2" w:rsidRDefault="00D546A2" w:rsidP="00D546A2">
      <w:pPr>
        <w:rPr>
          <w:rFonts w:ascii="Times New Roman" w:hAnsi="Times New Roman"/>
          <w:sz w:val="28"/>
          <w:szCs w:val="28"/>
        </w:rPr>
      </w:pPr>
    </w:p>
    <w:p w:rsidR="00D546A2" w:rsidRPr="00790D14" w:rsidRDefault="00D546A2" w:rsidP="00D546A2">
      <w:pPr>
        <w:jc w:val="center"/>
        <w:rPr>
          <w:rFonts w:ascii="Times New Roman" w:hAnsi="Times New Roman"/>
          <w:b/>
          <w:sz w:val="32"/>
          <w:szCs w:val="32"/>
        </w:rPr>
      </w:pPr>
    </w:p>
    <w:p w:rsidR="00D546A2" w:rsidRPr="00790D14" w:rsidRDefault="00D546A2" w:rsidP="00D546A2">
      <w:pPr>
        <w:jc w:val="center"/>
        <w:rPr>
          <w:rFonts w:ascii="Times New Roman" w:hAnsi="Times New Roman"/>
          <w:b/>
          <w:sz w:val="32"/>
          <w:szCs w:val="32"/>
        </w:rPr>
      </w:pPr>
    </w:p>
    <w:p w:rsidR="00D546A2" w:rsidRPr="00790D14" w:rsidRDefault="00D546A2" w:rsidP="00D546A2">
      <w:pPr>
        <w:jc w:val="center"/>
        <w:rPr>
          <w:rFonts w:ascii="Times New Roman" w:hAnsi="Times New Roman"/>
          <w:b/>
          <w:sz w:val="32"/>
          <w:szCs w:val="32"/>
        </w:rPr>
      </w:pPr>
    </w:p>
    <w:p w:rsidR="00B26598" w:rsidRPr="00790D14" w:rsidRDefault="00B26598" w:rsidP="00B26598">
      <w:pPr>
        <w:jc w:val="center"/>
        <w:rPr>
          <w:rFonts w:ascii="Times New Roman" w:hAnsi="Times New Roman"/>
          <w:b/>
          <w:sz w:val="32"/>
          <w:szCs w:val="32"/>
        </w:rPr>
      </w:pPr>
    </w:p>
    <w:p w:rsidR="00B26598" w:rsidRPr="00790D14" w:rsidRDefault="00B26598" w:rsidP="00B26598">
      <w:pPr>
        <w:jc w:val="center"/>
        <w:rPr>
          <w:rFonts w:ascii="Times New Roman" w:hAnsi="Times New Roman"/>
          <w:b/>
          <w:sz w:val="32"/>
          <w:szCs w:val="32"/>
        </w:rPr>
      </w:pPr>
    </w:p>
    <w:p w:rsidR="00381609" w:rsidRPr="00381609" w:rsidRDefault="00381609" w:rsidP="003816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color w:val="000000"/>
          <w:sz w:val="24"/>
          <w:szCs w:val="24"/>
          <w:lang w:eastAsia="ru-RU"/>
        </w:rPr>
        <w:t>ВЫВОД:</w:t>
      </w:r>
    </w:p>
    <w:p w:rsidR="00381609" w:rsidRPr="00381609" w:rsidRDefault="00381609" w:rsidP="00381609">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81609">
        <w:rPr>
          <w:rFonts w:ascii="Times New Roman" w:eastAsia="Times New Roman" w:hAnsi="Times New Roman" w:cs="Times New Roman"/>
          <w:color w:val="000000"/>
          <w:sz w:val="24"/>
          <w:szCs w:val="24"/>
          <w:lang w:eastAsia="ru-RU"/>
        </w:rPr>
        <w:t>Проектная технология, ориенти</w:t>
      </w:r>
      <w:r w:rsidRPr="00381609">
        <w:rPr>
          <w:rFonts w:ascii="Times New Roman" w:eastAsia="Times New Roman" w:hAnsi="Times New Roman" w:cs="Times New Roman"/>
          <w:color w:val="000000"/>
          <w:sz w:val="24"/>
          <w:szCs w:val="24"/>
          <w:lang w:eastAsia="ru-RU"/>
        </w:rPr>
        <w:softHyphen/>
        <w:t>рованная на обучение конкретного ученика, а не среднестатистического учащегося, требует от школьного учителя личностного подхода в учеб</w:t>
      </w:r>
      <w:r w:rsidRPr="00381609">
        <w:rPr>
          <w:rFonts w:ascii="Times New Roman" w:eastAsia="Times New Roman" w:hAnsi="Times New Roman" w:cs="Times New Roman"/>
          <w:color w:val="000000"/>
          <w:sz w:val="24"/>
          <w:szCs w:val="24"/>
          <w:lang w:eastAsia="ru-RU"/>
        </w:rPr>
        <w:softHyphen/>
        <w:t>но-воспитательном процессе. Имен</w:t>
      </w:r>
      <w:r w:rsidRPr="00381609">
        <w:rPr>
          <w:rFonts w:ascii="Times New Roman" w:eastAsia="Times New Roman" w:hAnsi="Times New Roman" w:cs="Times New Roman"/>
          <w:color w:val="000000"/>
          <w:sz w:val="24"/>
          <w:szCs w:val="24"/>
          <w:lang w:eastAsia="ru-RU"/>
        </w:rPr>
        <w:softHyphen/>
        <w:t>но в условиях индивидуализации обучения появляется возможность для реализации творческого потен</w:t>
      </w:r>
      <w:r w:rsidRPr="00381609">
        <w:rPr>
          <w:rFonts w:ascii="Times New Roman" w:eastAsia="Times New Roman" w:hAnsi="Times New Roman" w:cs="Times New Roman"/>
          <w:color w:val="000000"/>
          <w:sz w:val="24"/>
          <w:szCs w:val="24"/>
          <w:lang w:eastAsia="ru-RU"/>
        </w:rPr>
        <w:softHyphen/>
        <w:t>циала каждого ученика. Не секрет, что среди учеников в классе есть ин</w:t>
      </w:r>
      <w:r w:rsidRPr="00381609">
        <w:rPr>
          <w:rFonts w:ascii="Times New Roman" w:eastAsia="Times New Roman" w:hAnsi="Times New Roman" w:cs="Times New Roman"/>
          <w:color w:val="000000"/>
          <w:sz w:val="24"/>
          <w:szCs w:val="24"/>
          <w:lang w:eastAsia="ru-RU"/>
        </w:rPr>
        <w:softHyphen/>
        <w:t>теллектуальные бездельники, кото</w:t>
      </w:r>
      <w:r w:rsidRPr="00381609">
        <w:rPr>
          <w:rFonts w:ascii="Times New Roman" w:eastAsia="Times New Roman" w:hAnsi="Times New Roman" w:cs="Times New Roman"/>
          <w:color w:val="000000"/>
          <w:sz w:val="24"/>
          <w:szCs w:val="24"/>
          <w:lang w:eastAsia="ru-RU"/>
        </w:rPr>
        <w:softHyphen/>
        <w:t>рые умеют, но не желают учиться. Причина данного явления порой кроется в том, что обучение потеря</w:t>
      </w:r>
      <w:r w:rsidRPr="00381609">
        <w:rPr>
          <w:rFonts w:ascii="Times New Roman" w:eastAsia="Times New Roman" w:hAnsi="Times New Roman" w:cs="Times New Roman"/>
          <w:color w:val="000000"/>
          <w:sz w:val="24"/>
          <w:szCs w:val="24"/>
          <w:lang w:eastAsia="ru-RU"/>
        </w:rPr>
        <w:softHyphen/>
        <w:t>ло сокровенный смысл, превратив</w:t>
      </w:r>
      <w:r w:rsidRPr="00381609">
        <w:rPr>
          <w:rFonts w:ascii="Times New Roman" w:eastAsia="Times New Roman" w:hAnsi="Times New Roman" w:cs="Times New Roman"/>
          <w:color w:val="000000"/>
          <w:sz w:val="24"/>
          <w:szCs w:val="24"/>
          <w:lang w:eastAsia="ru-RU"/>
        </w:rPr>
        <w:softHyphen/>
        <w:t>шись в сообщение определенных знаний. Между тем учение может стать увлекательным занятием, если теоретические знания рассматри</w:t>
      </w:r>
      <w:r w:rsidRPr="00381609">
        <w:rPr>
          <w:rFonts w:ascii="Times New Roman" w:eastAsia="Times New Roman" w:hAnsi="Times New Roman" w:cs="Times New Roman"/>
          <w:color w:val="000000"/>
          <w:sz w:val="24"/>
          <w:szCs w:val="24"/>
          <w:lang w:eastAsia="ru-RU"/>
        </w:rPr>
        <w:softHyphen/>
        <w:t>вать как фундамент для собственного творчества.</w:t>
      </w:r>
    </w:p>
    <w:p w:rsidR="00381609" w:rsidRPr="00381609" w:rsidRDefault="00381609" w:rsidP="00381609">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81609">
        <w:rPr>
          <w:rFonts w:ascii="Times New Roman" w:eastAsia="Times New Roman" w:hAnsi="Times New Roman" w:cs="Times New Roman"/>
          <w:color w:val="000000"/>
          <w:sz w:val="24"/>
          <w:szCs w:val="24"/>
          <w:lang w:eastAsia="ru-RU"/>
        </w:rPr>
        <w:t>Приведенные примеры показыва</w:t>
      </w:r>
      <w:r w:rsidRPr="00381609">
        <w:rPr>
          <w:rFonts w:ascii="Times New Roman" w:eastAsia="Times New Roman" w:hAnsi="Times New Roman" w:cs="Times New Roman"/>
          <w:color w:val="000000"/>
          <w:sz w:val="24"/>
          <w:szCs w:val="24"/>
          <w:lang w:eastAsia="ru-RU"/>
        </w:rPr>
        <w:softHyphen/>
        <w:t>ют, что в проектной деятельности появляется возможность учета кор</w:t>
      </w:r>
      <w:r w:rsidRPr="00381609">
        <w:rPr>
          <w:rFonts w:ascii="Times New Roman" w:eastAsia="Times New Roman" w:hAnsi="Times New Roman" w:cs="Times New Roman"/>
          <w:color w:val="000000"/>
          <w:sz w:val="24"/>
          <w:szCs w:val="24"/>
          <w:lang w:eastAsia="ru-RU"/>
        </w:rPr>
        <w:softHyphen/>
        <w:t>поративных интересов. Очень важ</w:t>
      </w:r>
      <w:r w:rsidRPr="00381609">
        <w:rPr>
          <w:rFonts w:ascii="Times New Roman" w:eastAsia="Times New Roman" w:hAnsi="Times New Roman" w:cs="Times New Roman"/>
          <w:color w:val="000000"/>
          <w:sz w:val="24"/>
          <w:szCs w:val="24"/>
          <w:lang w:eastAsia="ru-RU"/>
        </w:rPr>
        <w:softHyphen/>
        <w:t>но, что проектные работы позволяют раскрыть связи между школьными предметами и областями знаний, ко</w:t>
      </w:r>
      <w:r w:rsidRPr="00381609">
        <w:rPr>
          <w:rFonts w:ascii="Times New Roman" w:eastAsia="Times New Roman" w:hAnsi="Times New Roman" w:cs="Times New Roman"/>
          <w:color w:val="000000"/>
          <w:sz w:val="24"/>
          <w:szCs w:val="24"/>
          <w:lang w:eastAsia="ru-RU"/>
        </w:rPr>
        <w:softHyphen/>
        <w:t>торые в школе практически не изуча</w:t>
      </w:r>
      <w:r w:rsidRPr="00381609">
        <w:rPr>
          <w:rFonts w:ascii="Times New Roman" w:eastAsia="Times New Roman" w:hAnsi="Times New Roman" w:cs="Times New Roman"/>
          <w:color w:val="000000"/>
          <w:sz w:val="24"/>
          <w:szCs w:val="24"/>
          <w:lang w:eastAsia="ru-RU"/>
        </w:rPr>
        <w:softHyphen/>
        <w:t>ются. При выполнении работ учащи</w:t>
      </w:r>
      <w:r w:rsidRPr="00381609">
        <w:rPr>
          <w:rFonts w:ascii="Times New Roman" w:eastAsia="Times New Roman" w:hAnsi="Times New Roman" w:cs="Times New Roman"/>
          <w:color w:val="000000"/>
          <w:sz w:val="24"/>
          <w:szCs w:val="24"/>
          <w:lang w:eastAsia="ru-RU"/>
        </w:rPr>
        <w:softHyphen/>
        <w:t>еся не только реализуют свои знания, находят новые идеи, факты, концепции, но и демонстрируют умение по</w:t>
      </w:r>
      <w:r w:rsidRPr="00381609">
        <w:rPr>
          <w:rFonts w:ascii="Times New Roman" w:eastAsia="Times New Roman" w:hAnsi="Times New Roman" w:cs="Times New Roman"/>
          <w:color w:val="000000"/>
          <w:sz w:val="24"/>
          <w:szCs w:val="24"/>
          <w:lang w:eastAsia="ru-RU"/>
        </w:rPr>
        <w:softHyphen/>
        <w:t>нимать, принимать, применять ин</w:t>
      </w:r>
      <w:r w:rsidRPr="00381609">
        <w:rPr>
          <w:rFonts w:ascii="Times New Roman" w:eastAsia="Times New Roman" w:hAnsi="Times New Roman" w:cs="Times New Roman"/>
          <w:color w:val="000000"/>
          <w:sz w:val="24"/>
          <w:szCs w:val="24"/>
          <w:lang w:eastAsia="ru-RU"/>
        </w:rPr>
        <w:softHyphen/>
        <w:t>формацию и доносить ее для своих сверстников в необычной, интерес</w:t>
      </w:r>
      <w:r w:rsidRPr="00381609">
        <w:rPr>
          <w:rFonts w:ascii="Times New Roman" w:eastAsia="Times New Roman" w:hAnsi="Times New Roman" w:cs="Times New Roman"/>
          <w:color w:val="000000"/>
          <w:sz w:val="24"/>
          <w:szCs w:val="24"/>
          <w:lang w:eastAsia="ru-RU"/>
        </w:rPr>
        <w:softHyphen/>
        <w:t>ной форме.</w:t>
      </w:r>
    </w:p>
    <w:p w:rsidR="00381609" w:rsidRPr="00381609" w:rsidRDefault="00381609" w:rsidP="00381609">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81609">
        <w:rPr>
          <w:rFonts w:ascii="Times New Roman" w:eastAsia="Times New Roman" w:hAnsi="Times New Roman" w:cs="Times New Roman"/>
          <w:color w:val="000000"/>
          <w:sz w:val="24"/>
          <w:szCs w:val="24"/>
          <w:lang w:eastAsia="ru-RU"/>
        </w:rPr>
        <w:t>В целом, давая оценку роли про</w:t>
      </w:r>
      <w:r w:rsidRPr="00381609">
        <w:rPr>
          <w:rFonts w:ascii="Times New Roman" w:eastAsia="Times New Roman" w:hAnsi="Times New Roman" w:cs="Times New Roman"/>
          <w:color w:val="000000"/>
          <w:sz w:val="24"/>
          <w:szCs w:val="24"/>
          <w:lang w:eastAsia="ru-RU"/>
        </w:rPr>
        <w:softHyphen/>
        <w:t>ектной деятельности учащихся, мож</w:t>
      </w:r>
      <w:r w:rsidRPr="00381609">
        <w:rPr>
          <w:rFonts w:ascii="Times New Roman" w:eastAsia="Times New Roman" w:hAnsi="Times New Roman" w:cs="Times New Roman"/>
          <w:color w:val="000000"/>
          <w:sz w:val="24"/>
          <w:szCs w:val="24"/>
          <w:lang w:eastAsia="ru-RU"/>
        </w:rPr>
        <w:softHyphen/>
        <w:t>но сказать, что она помогает подго</w:t>
      </w:r>
      <w:r w:rsidRPr="00381609">
        <w:rPr>
          <w:rFonts w:ascii="Times New Roman" w:eastAsia="Times New Roman" w:hAnsi="Times New Roman" w:cs="Times New Roman"/>
          <w:color w:val="000000"/>
          <w:sz w:val="24"/>
          <w:szCs w:val="24"/>
          <w:lang w:eastAsia="ru-RU"/>
        </w:rPr>
        <w:softHyphen/>
        <w:t>товить учащихся к жизни в информа</w:t>
      </w:r>
      <w:r w:rsidRPr="00381609">
        <w:rPr>
          <w:rFonts w:ascii="Times New Roman" w:eastAsia="Times New Roman" w:hAnsi="Times New Roman" w:cs="Times New Roman"/>
          <w:color w:val="000000"/>
          <w:sz w:val="24"/>
          <w:szCs w:val="24"/>
          <w:lang w:eastAsia="ru-RU"/>
        </w:rPr>
        <w:softHyphen/>
        <w:t>ционном мире, развивает коммуни</w:t>
      </w:r>
      <w:r w:rsidRPr="00381609">
        <w:rPr>
          <w:rFonts w:ascii="Times New Roman" w:eastAsia="Times New Roman" w:hAnsi="Times New Roman" w:cs="Times New Roman"/>
          <w:color w:val="000000"/>
          <w:sz w:val="24"/>
          <w:szCs w:val="24"/>
          <w:lang w:eastAsia="ru-RU"/>
        </w:rPr>
        <w:softHyphen/>
        <w:t>кативные способности, повышает их общекультурный уровень, способ</w:t>
      </w:r>
      <w:r w:rsidRPr="00381609">
        <w:rPr>
          <w:rFonts w:ascii="Times New Roman" w:eastAsia="Times New Roman" w:hAnsi="Times New Roman" w:cs="Times New Roman"/>
          <w:color w:val="000000"/>
          <w:sz w:val="24"/>
          <w:szCs w:val="24"/>
          <w:lang w:eastAsia="ru-RU"/>
        </w:rPr>
        <w:softHyphen/>
        <w:t>ствует развитию общеценностных качеств человека.</w:t>
      </w:r>
    </w:p>
    <w:p w:rsidR="00381609" w:rsidRPr="00381609" w:rsidRDefault="00381609" w:rsidP="00381609">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81609">
        <w:rPr>
          <w:rFonts w:ascii="Times New Roman" w:eastAsia="Times New Roman" w:hAnsi="Times New Roman" w:cs="Times New Roman"/>
          <w:color w:val="000000"/>
          <w:sz w:val="24"/>
          <w:szCs w:val="24"/>
          <w:lang w:eastAsia="ru-RU"/>
        </w:rPr>
        <w:t>В заключение отметим, что в про</w:t>
      </w:r>
      <w:r w:rsidRPr="00381609">
        <w:rPr>
          <w:rFonts w:ascii="Times New Roman" w:eastAsia="Times New Roman" w:hAnsi="Times New Roman" w:cs="Times New Roman"/>
          <w:color w:val="000000"/>
          <w:sz w:val="24"/>
          <w:szCs w:val="24"/>
          <w:lang w:eastAsia="ru-RU"/>
        </w:rPr>
        <w:softHyphen/>
        <w:t>ектной технологии обучения зало</w:t>
      </w:r>
      <w:r w:rsidRPr="00381609">
        <w:rPr>
          <w:rFonts w:ascii="Times New Roman" w:eastAsia="Times New Roman" w:hAnsi="Times New Roman" w:cs="Times New Roman"/>
          <w:color w:val="000000"/>
          <w:sz w:val="24"/>
          <w:szCs w:val="24"/>
          <w:lang w:eastAsia="ru-RU"/>
        </w:rPr>
        <w:softHyphen/>
        <w:t>жены возможности для развития кре</w:t>
      </w:r>
      <w:r w:rsidRPr="00381609">
        <w:rPr>
          <w:rFonts w:ascii="Times New Roman" w:eastAsia="Times New Roman" w:hAnsi="Times New Roman" w:cs="Times New Roman"/>
          <w:color w:val="000000"/>
          <w:sz w:val="24"/>
          <w:szCs w:val="24"/>
          <w:lang w:eastAsia="ru-RU"/>
        </w:rPr>
        <w:softHyphen/>
        <w:t>ативной деятельности не только уче</w:t>
      </w:r>
      <w:r w:rsidRPr="00381609">
        <w:rPr>
          <w:rFonts w:ascii="Times New Roman" w:eastAsia="Times New Roman" w:hAnsi="Times New Roman" w:cs="Times New Roman"/>
          <w:color w:val="000000"/>
          <w:sz w:val="24"/>
          <w:szCs w:val="24"/>
          <w:lang w:eastAsia="ru-RU"/>
        </w:rPr>
        <w:softHyphen/>
        <w:t>ника, но и учителя. Задача педагога в данной работе состоит в том, чтобы ненавязчиво выявлять и развивать творческие способности участников проекта, а для этого учитель должен уметь осуществлять диалог с учени</w:t>
      </w:r>
      <w:r w:rsidRPr="00381609">
        <w:rPr>
          <w:rFonts w:ascii="Times New Roman" w:eastAsia="Times New Roman" w:hAnsi="Times New Roman" w:cs="Times New Roman"/>
          <w:color w:val="000000"/>
          <w:sz w:val="24"/>
          <w:szCs w:val="24"/>
          <w:lang w:eastAsia="ru-RU"/>
        </w:rPr>
        <w:softHyphen/>
        <w:t>ком, сделать педагогический процесс действенным процессом общения. В отличие от классно-урочной систе</w:t>
      </w:r>
      <w:r w:rsidRPr="00381609">
        <w:rPr>
          <w:rFonts w:ascii="Times New Roman" w:eastAsia="Times New Roman" w:hAnsi="Times New Roman" w:cs="Times New Roman"/>
          <w:color w:val="000000"/>
          <w:sz w:val="24"/>
          <w:szCs w:val="24"/>
          <w:lang w:eastAsia="ru-RU"/>
        </w:rPr>
        <w:softHyphen/>
        <w:t>мы, в проектной деятельности проще создать атмосферу сотворчества и сотрудничества. Общение педагога с учащимися становится поистине глу</w:t>
      </w:r>
      <w:r w:rsidRPr="00381609">
        <w:rPr>
          <w:rFonts w:ascii="Times New Roman" w:eastAsia="Times New Roman" w:hAnsi="Times New Roman" w:cs="Times New Roman"/>
          <w:color w:val="000000"/>
          <w:sz w:val="24"/>
          <w:szCs w:val="24"/>
          <w:lang w:eastAsia="ru-RU"/>
        </w:rPr>
        <w:softHyphen/>
        <w:t>бинным, а их взаимодействие реф</w:t>
      </w:r>
      <w:r w:rsidRPr="00381609">
        <w:rPr>
          <w:rFonts w:ascii="Times New Roman" w:eastAsia="Times New Roman" w:hAnsi="Times New Roman" w:cs="Times New Roman"/>
          <w:color w:val="000000"/>
          <w:sz w:val="24"/>
          <w:szCs w:val="24"/>
          <w:lang w:eastAsia="ru-RU"/>
        </w:rPr>
        <w:softHyphen/>
        <w:t>лексивным, что создает условия для раскрытия личностного потенциала и творческого становления молодо</w:t>
      </w:r>
      <w:r w:rsidRPr="00381609">
        <w:rPr>
          <w:rFonts w:ascii="Times New Roman" w:eastAsia="Times New Roman" w:hAnsi="Times New Roman" w:cs="Times New Roman"/>
          <w:color w:val="000000"/>
          <w:sz w:val="24"/>
          <w:szCs w:val="24"/>
          <w:lang w:eastAsia="ru-RU"/>
        </w:rPr>
        <w:softHyphen/>
        <w:t>го человека.</w:t>
      </w:r>
    </w:p>
    <w:p w:rsidR="00381609" w:rsidRPr="00381609" w:rsidRDefault="00381609" w:rsidP="003816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81609">
        <w:rPr>
          <w:rFonts w:ascii="Times New Roman" w:eastAsia="Times New Roman" w:hAnsi="Times New Roman" w:cs="Times New Roman"/>
          <w:b/>
          <w:bCs/>
          <w:i/>
          <w:iCs/>
          <w:color w:val="000000"/>
          <w:sz w:val="24"/>
          <w:szCs w:val="24"/>
          <w:lang w:eastAsia="ru-RU"/>
        </w:rPr>
        <w:t>Литература:</w:t>
      </w:r>
    </w:p>
    <w:p w:rsidR="00381609" w:rsidRPr="00381609" w:rsidRDefault="00381609" w:rsidP="00381609">
      <w:pPr>
        <w:numPr>
          <w:ilvl w:val="0"/>
          <w:numId w:val="30"/>
        </w:numPr>
        <w:spacing w:after="0" w:line="405" w:lineRule="atLeast"/>
        <w:outlineLvl w:val="0"/>
        <w:rPr>
          <w:rFonts w:ascii="Times New Roman" w:eastAsia="Times New Roman" w:hAnsi="Times New Roman" w:cs="Times New Roman"/>
          <w:color w:val="555555"/>
          <w:kern w:val="36"/>
          <w:sz w:val="24"/>
          <w:szCs w:val="24"/>
          <w:lang w:eastAsia="ru-RU"/>
        </w:rPr>
      </w:pPr>
      <w:r w:rsidRPr="00381609">
        <w:rPr>
          <w:rFonts w:ascii="Times New Roman" w:eastAsia="Times New Roman" w:hAnsi="Times New Roman" w:cs="Times New Roman"/>
          <w:color w:val="555555"/>
          <w:kern w:val="36"/>
          <w:sz w:val="24"/>
          <w:szCs w:val="24"/>
          <w:lang w:eastAsia="ru-RU"/>
        </w:rPr>
        <w:lastRenderedPageBreak/>
        <w:t>Балабанова В. В. «Открытые уроки по биологии» Волгоград, Учитель 2001</w:t>
      </w:r>
    </w:p>
    <w:p w:rsidR="00381609" w:rsidRPr="00381609" w:rsidRDefault="00381609" w:rsidP="00381609">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1609">
        <w:rPr>
          <w:rFonts w:ascii="Times New Roman" w:eastAsia="Times New Roman" w:hAnsi="Times New Roman" w:cs="Times New Roman"/>
          <w:color w:val="000000"/>
          <w:sz w:val="24"/>
          <w:szCs w:val="24"/>
          <w:lang w:eastAsia="ru-RU"/>
        </w:rPr>
        <w:t>Гузеев В.В. «Современные педагогические технологии» М. 1999</w:t>
      </w:r>
    </w:p>
    <w:p w:rsidR="00381609" w:rsidRPr="00381609" w:rsidRDefault="00381609" w:rsidP="0038160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381609" w:rsidRPr="00381609" w:rsidRDefault="00381609" w:rsidP="00381609">
      <w:pPr>
        <w:numPr>
          <w:ilvl w:val="0"/>
          <w:numId w:val="31"/>
        </w:numPr>
        <w:spacing w:after="0" w:line="405" w:lineRule="atLeast"/>
        <w:outlineLvl w:val="0"/>
        <w:rPr>
          <w:rFonts w:ascii="Times New Roman" w:eastAsia="Times New Roman" w:hAnsi="Times New Roman" w:cs="Times New Roman"/>
          <w:color w:val="555555"/>
          <w:kern w:val="36"/>
          <w:sz w:val="24"/>
          <w:szCs w:val="24"/>
          <w:lang w:eastAsia="ru-RU"/>
        </w:rPr>
      </w:pPr>
      <w:r w:rsidRPr="00381609">
        <w:rPr>
          <w:rFonts w:ascii="Times New Roman" w:eastAsia="Times New Roman" w:hAnsi="Times New Roman" w:cs="Times New Roman"/>
          <w:color w:val="555555"/>
          <w:kern w:val="36"/>
          <w:sz w:val="24"/>
          <w:szCs w:val="24"/>
          <w:lang w:eastAsia="ru-RU"/>
        </w:rPr>
        <w:t>Лизинский В. М. «Диагностико-аналитические процедуры и акривно-игровые формы в управлении школой» М, Педагогический поиск, 1996</w:t>
      </w:r>
    </w:p>
    <w:p w:rsidR="00381609" w:rsidRPr="00381609" w:rsidRDefault="00381609" w:rsidP="00381609">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1609">
        <w:rPr>
          <w:rFonts w:ascii="Times New Roman" w:eastAsia="Times New Roman" w:hAnsi="Times New Roman" w:cs="Times New Roman"/>
          <w:color w:val="000000"/>
          <w:sz w:val="24"/>
          <w:szCs w:val="24"/>
          <w:lang w:eastAsia="ru-RU"/>
        </w:rPr>
        <w:t>Молис С. С. «Активные формы и методы обучения биологии» М, Просвещение,1988</w:t>
      </w:r>
    </w:p>
    <w:p w:rsidR="00381609" w:rsidRPr="00381609" w:rsidRDefault="00381609" w:rsidP="00381609">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1609">
        <w:rPr>
          <w:rFonts w:ascii="Times New Roman" w:eastAsia="Times New Roman" w:hAnsi="Times New Roman" w:cs="Times New Roman"/>
          <w:color w:val="000000"/>
          <w:sz w:val="24"/>
          <w:szCs w:val="24"/>
          <w:lang w:eastAsia="ru-RU"/>
        </w:rPr>
        <w:t>Поташник М. М. «Организация опытно-экспериментальной работы в школе» М, Класс-сервис, 1991</w:t>
      </w:r>
    </w:p>
    <w:p w:rsidR="00381609" w:rsidRPr="00381609" w:rsidRDefault="00381609" w:rsidP="00381609">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1609">
        <w:rPr>
          <w:rFonts w:ascii="Times New Roman" w:eastAsia="Times New Roman" w:hAnsi="Times New Roman" w:cs="Times New Roman"/>
          <w:color w:val="000000"/>
          <w:sz w:val="24"/>
          <w:szCs w:val="24"/>
          <w:lang w:eastAsia="ru-RU"/>
        </w:rPr>
        <w:t>Роберт И. В.</w:t>
      </w:r>
      <w:r w:rsidRPr="00381609">
        <w:rPr>
          <w:rFonts w:ascii="Times New Roman" w:eastAsia="Times New Roman" w:hAnsi="Times New Roman" w:cs="Times New Roman"/>
          <w:i/>
          <w:iCs/>
          <w:color w:val="000000"/>
          <w:sz w:val="24"/>
          <w:szCs w:val="24"/>
          <w:lang w:eastAsia="ru-RU"/>
        </w:rPr>
        <w:t> </w:t>
      </w:r>
      <w:r w:rsidRPr="00381609">
        <w:rPr>
          <w:rFonts w:ascii="Times New Roman" w:eastAsia="Times New Roman" w:hAnsi="Times New Roman" w:cs="Times New Roman"/>
          <w:color w:val="000000"/>
          <w:sz w:val="24"/>
          <w:szCs w:val="24"/>
          <w:lang w:eastAsia="ru-RU"/>
        </w:rPr>
        <w:t>«Современные информационные технологии в образовании: дидактические пробле</w:t>
      </w:r>
      <w:r w:rsidRPr="00381609">
        <w:rPr>
          <w:rFonts w:ascii="Times New Roman" w:eastAsia="Times New Roman" w:hAnsi="Times New Roman" w:cs="Times New Roman"/>
          <w:color w:val="000000"/>
          <w:sz w:val="24"/>
          <w:szCs w:val="24"/>
          <w:lang w:eastAsia="ru-RU"/>
        </w:rPr>
        <w:softHyphen/>
        <w:t>мы, перспективы, использование» М., 1994.</w:t>
      </w:r>
    </w:p>
    <w:p w:rsidR="00381609" w:rsidRPr="00381609" w:rsidRDefault="00381609" w:rsidP="00381609">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1609">
        <w:rPr>
          <w:rFonts w:ascii="Times New Roman" w:eastAsia="Times New Roman" w:hAnsi="Times New Roman" w:cs="Times New Roman"/>
          <w:color w:val="000000"/>
          <w:sz w:val="24"/>
          <w:szCs w:val="24"/>
          <w:lang w:eastAsia="ru-RU"/>
        </w:rPr>
        <w:t>Селевко М. «Педагогические технологи» М. 1998</w:t>
      </w:r>
    </w:p>
    <w:p w:rsidR="00381609" w:rsidRPr="00381609" w:rsidRDefault="00381609" w:rsidP="00381609">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1609">
        <w:rPr>
          <w:rFonts w:ascii="Times New Roman" w:eastAsia="Times New Roman" w:hAnsi="Times New Roman" w:cs="Times New Roman"/>
          <w:color w:val="000000"/>
          <w:sz w:val="24"/>
          <w:szCs w:val="24"/>
          <w:lang w:eastAsia="ru-RU"/>
        </w:rPr>
        <w:t>Тарасов А. «Весёлый урок» Смоленск, Русич, 1999</w:t>
      </w:r>
    </w:p>
    <w:p w:rsidR="00381609" w:rsidRPr="00381609" w:rsidRDefault="00381609" w:rsidP="00381609">
      <w:pPr>
        <w:numPr>
          <w:ilvl w:val="0"/>
          <w:numId w:val="31"/>
        </w:numPr>
        <w:spacing w:after="0" w:line="405" w:lineRule="atLeast"/>
        <w:outlineLvl w:val="0"/>
        <w:rPr>
          <w:rFonts w:ascii="Times New Roman" w:eastAsia="Times New Roman" w:hAnsi="Times New Roman" w:cs="Times New Roman"/>
          <w:color w:val="555555"/>
          <w:kern w:val="36"/>
          <w:sz w:val="24"/>
          <w:szCs w:val="24"/>
          <w:lang w:eastAsia="ru-RU"/>
        </w:rPr>
      </w:pPr>
      <w:r w:rsidRPr="00381609">
        <w:rPr>
          <w:rFonts w:ascii="Times New Roman" w:eastAsia="Times New Roman" w:hAnsi="Times New Roman" w:cs="Times New Roman"/>
          <w:color w:val="555555"/>
          <w:kern w:val="36"/>
          <w:sz w:val="24"/>
          <w:szCs w:val="24"/>
          <w:lang w:eastAsia="ru-RU"/>
        </w:rPr>
        <w:t>Щелкунова А. Я. «Я иду на урок биологии» М, Первое сентября, 2000 ст.102</w:t>
      </w:r>
    </w:p>
    <w:p w:rsidR="00381609" w:rsidRPr="00381609" w:rsidRDefault="00381609" w:rsidP="00381609">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1609">
        <w:rPr>
          <w:rFonts w:ascii="Times New Roman" w:eastAsia="Times New Roman" w:hAnsi="Times New Roman" w:cs="Times New Roman"/>
          <w:color w:val="000000"/>
          <w:sz w:val="24"/>
          <w:szCs w:val="24"/>
          <w:lang w:eastAsia="ru-RU"/>
        </w:rPr>
        <w:t>Журнал «Биология в школе» № 3, 2003. Русских Г.А. «Технология проектного обучения» ст. 21.</w:t>
      </w:r>
    </w:p>
    <w:p w:rsidR="00381609" w:rsidRPr="00381609" w:rsidRDefault="00381609" w:rsidP="00381609">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1609">
        <w:rPr>
          <w:rFonts w:ascii="Times New Roman" w:eastAsia="Times New Roman" w:hAnsi="Times New Roman" w:cs="Times New Roman"/>
          <w:color w:val="000000"/>
          <w:sz w:val="24"/>
          <w:szCs w:val="24"/>
          <w:lang w:eastAsia="ru-RU"/>
        </w:rPr>
        <w:t>Журнал «Биология в школе» № 8, 2003. Русских Г.А. «Проектирование игровой деятельности» ст. 30.</w:t>
      </w:r>
    </w:p>
    <w:p w:rsidR="00381609" w:rsidRPr="00381609" w:rsidRDefault="00381609" w:rsidP="00381609">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1609">
        <w:rPr>
          <w:rFonts w:ascii="Times New Roman" w:eastAsia="Times New Roman" w:hAnsi="Times New Roman" w:cs="Times New Roman"/>
          <w:color w:val="000000"/>
          <w:sz w:val="24"/>
          <w:szCs w:val="24"/>
          <w:lang w:eastAsia="ru-RU"/>
        </w:rPr>
        <w:t>Журнал «География в школе» № 2, 2003. Николина В.В. «Метод проектов в географическом образовании» ст. 37.</w:t>
      </w:r>
    </w:p>
    <w:p w:rsidR="00381609" w:rsidRPr="00381609" w:rsidRDefault="00381609" w:rsidP="00381609">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1609">
        <w:rPr>
          <w:rFonts w:ascii="Times New Roman" w:eastAsia="Times New Roman" w:hAnsi="Times New Roman" w:cs="Times New Roman"/>
          <w:color w:val="000000"/>
          <w:sz w:val="24"/>
          <w:szCs w:val="24"/>
          <w:lang w:eastAsia="ru-RU"/>
        </w:rPr>
        <w:t>Журнал «Химия в школе» № 5, 2003. Фандо Р.А., Гордова МюА. «Возможности проектной деятельности в развитии творческих способностей учащихся» ст. 60.</w:t>
      </w:r>
    </w:p>
    <w:p w:rsidR="00AE67C6" w:rsidRDefault="00AE67C6" w:rsidP="00AE67C6">
      <w:pPr>
        <w:spacing w:before="100" w:beforeAutospacing="1" w:after="100" w:afterAutospacing="1" w:line="240" w:lineRule="auto"/>
        <w:rPr>
          <w:rFonts w:ascii="Times New Roman" w:eastAsia="Times New Roman" w:hAnsi="Times New Roman" w:cs="Times New Roman"/>
          <w:sz w:val="24"/>
          <w:szCs w:val="24"/>
        </w:rPr>
      </w:pPr>
    </w:p>
    <w:p w:rsidR="00AE67C6" w:rsidRDefault="00AE67C6" w:rsidP="00AE67C6"/>
    <w:p w:rsidR="00433A63" w:rsidRDefault="00433A63" w:rsidP="007217D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33A63" w:rsidRDefault="00433A6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FF4D66" w:rsidRPr="00860995" w:rsidRDefault="00FF4D66">
      <w:pPr>
        <w:rPr>
          <w:rFonts w:ascii="Times New Roman" w:hAnsi="Times New Roman" w:cs="Times New Roman"/>
          <w:sz w:val="28"/>
          <w:szCs w:val="28"/>
        </w:rPr>
      </w:pPr>
    </w:p>
    <w:sectPr w:rsidR="00FF4D66" w:rsidRPr="00860995" w:rsidSect="00FF4D6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CCC" w:rsidRDefault="00583CCC" w:rsidP="004738C3">
      <w:pPr>
        <w:spacing w:after="0" w:line="240" w:lineRule="auto"/>
      </w:pPr>
      <w:r>
        <w:separator/>
      </w:r>
    </w:p>
  </w:endnote>
  <w:endnote w:type="continuationSeparator" w:id="0">
    <w:p w:rsidR="00583CCC" w:rsidRDefault="00583CCC" w:rsidP="0047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C3" w:rsidRDefault="004738C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C3" w:rsidRDefault="004738C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C3" w:rsidRDefault="004738C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CCC" w:rsidRDefault="00583CCC" w:rsidP="004738C3">
      <w:pPr>
        <w:spacing w:after="0" w:line="240" w:lineRule="auto"/>
      </w:pPr>
      <w:r>
        <w:separator/>
      </w:r>
    </w:p>
  </w:footnote>
  <w:footnote w:type="continuationSeparator" w:id="0">
    <w:p w:rsidR="00583CCC" w:rsidRDefault="00583CCC" w:rsidP="00473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C3" w:rsidRDefault="004738C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C3" w:rsidRDefault="004738C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C3" w:rsidRDefault="004738C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B80"/>
    <w:multiLevelType w:val="multilevel"/>
    <w:tmpl w:val="F7FC1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95174"/>
    <w:multiLevelType w:val="multilevel"/>
    <w:tmpl w:val="D9DA00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C27729"/>
    <w:multiLevelType w:val="multilevel"/>
    <w:tmpl w:val="87FE82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44575D4"/>
    <w:multiLevelType w:val="multilevel"/>
    <w:tmpl w:val="1E50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901D6"/>
    <w:multiLevelType w:val="multilevel"/>
    <w:tmpl w:val="223CA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407A3"/>
    <w:multiLevelType w:val="multilevel"/>
    <w:tmpl w:val="73FE5EF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2F54C8"/>
    <w:multiLevelType w:val="multilevel"/>
    <w:tmpl w:val="720A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B241C"/>
    <w:multiLevelType w:val="multilevel"/>
    <w:tmpl w:val="163E9D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C0917"/>
    <w:multiLevelType w:val="multilevel"/>
    <w:tmpl w:val="CCA44F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980060"/>
    <w:multiLevelType w:val="multilevel"/>
    <w:tmpl w:val="4196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0364A1"/>
    <w:multiLevelType w:val="multilevel"/>
    <w:tmpl w:val="920079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ECD567E"/>
    <w:multiLevelType w:val="multilevel"/>
    <w:tmpl w:val="C068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8145EE"/>
    <w:multiLevelType w:val="multilevel"/>
    <w:tmpl w:val="09A8E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4493571"/>
    <w:multiLevelType w:val="multilevel"/>
    <w:tmpl w:val="C568A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65556D5"/>
    <w:multiLevelType w:val="multilevel"/>
    <w:tmpl w:val="04580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1459CA"/>
    <w:multiLevelType w:val="multilevel"/>
    <w:tmpl w:val="DAFA5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1D3E65"/>
    <w:multiLevelType w:val="multilevel"/>
    <w:tmpl w:val="E93C65C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23D6602"/>
    <w:multiLevelType w:val="multilevel"/>
    <w:tmpl w:val="4F305D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305C98"/>
    <w:multiLevelType w:val="multilevel"/>
    <w:tmpl w:val="D7C40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DF390D"/>
    <w:multiLevelType w:val="multilevel"/>
    <w:tmpl w:val="CC5A3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FF53E6"/>
    <w:multiLevelType w:val="multilevel"/>
    <w:tmpl w:val="B5808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66748FB"/>
    <w:multiLevelType w:val="multilevel"/>
    <w:tmpl w:val="0F103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F9858AB"/>
    <w:multiLevelType w:val="multilevel"/>
    <w:tmpl w:val="C760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F60FED"/>
    <w:multiLevelType w:val="multilevel"/>
    <w:tmpl w:val="391AFAB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4390593"/>
    <w:multiLevelType w:val="multilevel"/>
    <w:tmpl w:val="C85AB1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48846B6"/>
    <w:multiLevelType w:val="multilevel"/>
    <w:tmpl w:val="CB120C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4B16EC7"/>
    <w:multiLevelType w:val="multilevel"/>
    <w:tmpl w:val="26C01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263DF1"/>
    <w:multiLevelType w:val="multilevel"/>
    <w:tmpl w:val="01C09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6F5859"/>
    <w:multiLevelType w:val="multilevel"/>
    <w:tmpl w:val="4F30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02025D"/>
    <w:multiLevelType w:val="multilevel"/>
    <w:tmpl w:val="C326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CE5066"/>
    <w:multiLevelType w:val="multilevel"/>
    <w:tmpl w:val="4BF0BD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num>
  <w:num w:numId="2">
    <w:abstractNumId w:val="3"/>
  </w:num>
  <w:num w:numId="3">
    <w:abstractNumId w:val="6"/>
  </w:num>
  <w:num w:numId="4">
    <w:abstractNumId w:val="28"/>
  </w:num>
  <w:num w:numId="5">
    <w:abstractNumId w:val="22"/>
  </w:num>
  <w:num w:numId="6">
    <w:abstractNumId w:val="9"/>
  </w:num>
  <w:num w:numId="7">
    <w:abstractNumId w:val="18"/>
  </w:num>
  <w:num w:numId="8">
    <w:abstractNumId w:val="4"/>
  </w:num>
  <w:num w:numId="9">
    <w:abstractNumId w:val="26"/>
  </w:num>
  <w:num w:numId="10">
    <w:abstractNumId w:val="14"/>
  </w:num>
  <w:num w:numId="11">
    <w:abstractNumId w:val="0"/>
  </w:num>
  <w:num w:numId="12">
    <w:abstractNumId w:val="7"/>
  </w:num>
  <w:num w:numId="13">
    <w:abstractNumId w:val="2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1A66"/>
    <w:rsid w:val="000037E1"/>
    <w:rsid w:val="00005F07"/>
    <w:rsid w:val="00204313"/>
    <w:rsid w:val="0023580C"/>
    <w:rsid w:val="002631E5"/>
    <w:rsid w:val="0028775C"/>
    <w:rsid w:val="00293B6D"/>
    <w:rsid w:val="002A6F77"/>
    <w:rsid w:val="002D17C2"/>
    <w:rsid w:val="00300E81"/>
    <w:rsid w:val="00335261"/>
    <w:rsid w:val="00371300"/>
    <w:rsid w:val="00381609"/>
    <w:rsid w:val="003B41B2"/>
    <w:rsid w:val="003D403D"/>
    <w:rsid w:val="00425E58"/>
    <w:rsid w:val="00433A63"/>
    <w:rsid w:val="00462C52"/>
    <w:rsid w:val="004738C3"/>
    <w:rsid w:val="004A5989"/>
    <w:rsid w:val="004C7E2E"/>
    <w:rsid w:val="0052237D"/>
    <w:rsid w:val="00580D86"/>
    <w:rsid w:val="00583CCC"/>
    <w:rsid w:val="005E1DED"/>
    <w:rsid w:val="00702241"/>
    <w:rsid w:val="00707929"/>
    <w:rsid w:val="007217D7"/>
    <w:rsid w:val="0074681B"/>
    <w:rsid w:val="007749AD"/>
    <w:rsid w:val="007778E6"/>
    <w:rsid w:val="007A6AFC"/>
    <w:rsid w:val="007E4596"/>
    <w:rsid w:val="00802BBF"/>
    <w:rsid w:val="00860995"/>
    <w:rsid w:val="00886F8F"/>
    <w:rsid w:val="008941CD"/>
    <w:rsid w:val="008A7A7E"/>
    <w:rsid w:val="008B3E54"/>
    <w:rsid w:val="008C398A"/>
    <w:rsid w:val="008C6A22"/>
    <w:rsid w:val="00932A8A"/>
    <w:rsid w:val="00967B79"/>
    <w:rsid w:val="00973577"/>
    <w:rsid w:val="009A589F"/>
    <w:rsid w:val="009B2908"/>
    <w:rsid w:val="00A6430B"/>
    <w:rsid w:val="00A772EE"/>
    <w:rsid w:val="00AA000E"/>
    <w:rsid w:val="00AA4642"/>
    <w:rsid w:val="00AA5508"/>
    <w:rsid w:val="00AB0DCF"/>
    <w:rsid w:val="00AC6810"/>
    <w:rsid w:val="00AD3C22"/>
    <w:rsid w:val="00AE67C6"/>
    <w:rsid w:val="00B2530A"/>
    <w:rsid w:val="00B26598"/>
    <w:rsid w:val="00B96F16"/>
    <w:rsid w:val="00BB11A6"/>
    <w:rsid w:val="00BB3A2D"/>
    <w:rsid w:val="00C009A4"/>
    <w:rsid w:val="00C010F6"/>
    <w:rsid w:val="00C07747"/>
    <w:rsid w:val="00C3461F"/>
    <w:rsid w:val="00C86CFC"/>
    <w:rsid w:val="00CB3538"/>
    <w:rsid w:val="00D546A2"/>
    <w:rsid w:val="00D94327"/>
    <w:rsid w:val="00DB2C83"/>
    <w:rsid w:val="00E85C30"/>
    <w:rsid w:val="00EA7D9B"/>
    <w:rsid w:val="00F01A25"/>
    <w:rsid w:val="00F01A66"/>
    <w:rsid w:val="00F07DEC"/>
    <w:rsid w:val="00F30EFE"/>
    <w:rsid w:val="00FF4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6ADD9EB-E874-4C96-BCEA-C6A330FE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D66"/>
  </w:style>
  <w:style w:type="paragraph" w:styleId="1">
    <w:name w:val="heading 1"/>
    <w:basedOn w:val="a"/>
    <w:link w:val="10"/>
    <w:uiPriority w:val="9"/>
    <w:qFormat/>
    <w:rsid w:val="003816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1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1A66"/>
    <w:rPr>
      <w:b/>
      <w:bCs/>
    </w:rPr>
  </w:style>
  <w:style w:type="character" w:customStyle="1" w:styleId="apple-converted-space">
    <w:name w:val="apple-converted-space"/>
    <w:basedOn w:val="a0"/>
    <w:rsid w:val="00F01A66"/>
  </w:style>
  <w:style w:type="character" w:styleId="a5">
    <w:name w:val="Emphasis"/>
    <w:basedOn w:val="a0"/>
    <w:uiPriority w:val="20"/>
    <w:qFormat/>
    <w:rsid w:val="00F01A66"/>
    <w:rPr>
      <w:i/>
      <w:iCs/>
    </w:rPr>
  </w:style>
  <w:style w:type="paragraph" w:styleId="a6">
    <w:name w:val="No Spacing"/>
    <w:uiPriority w:val="1"/>
    <w:qFormat/>
    <w:rsid w:val="00AE67C6"/>
    <w:pPr>
      <w:spacing w:after="0" w:line="240" w:lineRule="auto"/>
    </w:pPr>
    <w:rPr>
      <w:rFonts w:eastAsiaTheme="minorEastAsia"/>
      <w:lang w:eastAsia="ru-RU"/>
    </w:rPr>
  </w:style>
  <w:style w:type="paragraph" w:styleId="a7">
    <w:name w:val="List Paragraph"/>
    <w:basedOn w:val="a"/>
    <w:uiPriority w:val="34"/>
    <w:qFormat/>
    <w:rsid w:val="00AE67C6"/>
    <w:pPr>
      <w:ind w:left="720"/>
      <w:contextualSpacing/>
    </w:pPr>
    <w:rPr>
      <w:rFonts w:eastAsiaTheme="minorEastAsia"/>
      <w:lang w:eastAsia="ru-RU"/>
    </w:rPr>
  </w:style>
  <w:style w:type="table" w:styleId="a8">
    <w:name w:val="Table Grid"/>
    <w:basedOn w:val="a1"/>
    <w:uiPriority w:val="59"/>
    <w:rsid w:val="003B41B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2631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rsid w:val="002631E5"/>
    <w:rPr>
      <w:rFonts w:ascii="Times New Roman" w:hAnsi="Times New Roman" w:cs="Times New Roman" w:hint="default"/>
      <w:b/>
      <w:bCs/>
      <w:sz w:val="22"/>
      <w:szCs w:val="22"/>
    </w:rPr>
  </w:style>
  <w:style w:type="paragraph" w:styleId="a9">
    <w:name w:val="Balloon Text"/>
    <w:basedOn w:val="a"/>
    <w:link w:val="aa"/>
    <w:uiPriority w:val="99"/>
    <w:semiHidden/>
    <w:unhideWhenUsed/>
    <w:rsid w:val="00D546A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546A2"/>
    <w:rPr>
      <w:rFonts w:ascii="Tahoma" w:hAnsi="Tahoma" w:cs="Tahoma"/>
      <w:sz w:val="16"/>
      <w:szCs w:val="16"/>
    </w:rPr>
  </w:style>
  <w:style w:type="character" w:customStyle="1" w:styleId="10">
    <w:name w:val="Заголовок 1 Знак"/>
    <w:basedOn w:val="a0"/>
    <w:link w:val="1"/>
    <w:uiPriority w:val="9"/>
    <w:rsid w:val="00381609"/>
    <w:rPr>
      <w:rFonts w:ascii="Times New Roman" w:eastAsia="Times New Roman" w:hAnsi="Times New Roman" w:cs="Times New Roman"/>
      <w:b/>
      <w:bCs/>
      <w:kern w:val="36"/>
      <w:sz w:val="48"/>
      <w:szCs w:val="48"/>
      <w:lang w:eastAsia="ru-RU"/>
    </w:rPr>
  </w:style>
  <w:style w:type="paragraph" w:styleId="ab">
    <w:name w:val="header"/>
    <w:basedOn w:val="a"/>
    <w:link w:val="ac"/>
    <w:uiPriority w:val="99"/>
    <w:semiHidden/>
    <w:unhideWhenUsed/>
    <w:rsid w:val="004738C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738C3"/>
  </w:style>
  <w:style w:type="paragraph" w:styleId="ad">
    <w:name w:val="footer"/>
    <w:basedOn w:val="a"/>
    <w:link w:val="ae"/>
    <w:uiPriority w:val="99"/>
    <w:semiHidden/>
    <w:unhideWhenUsed/>
    <w:rsid w:val="004738C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473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009">
      <w:bodyDiv w:val="1"/>
      <w:marLeft w:val="0"/>
      <w:marRight w:val="0"/>
      <w:marTop w:val="0"/>
      <w:marBottom w:val="0"/>
      <w:divBdr>
        <w:top w:val="none" w:sz="0" w:space="0" w:color="auto"/>
        <w:left w:val="none" w:sz="0" w:space="0" w:color="auto"/>
        <w:bottom w:val="none" w:sz="0" w:space="0" w:color="auto"/>
        <w:right w:val="none" w:sz="0" w:space="0" w:color="auto"/>
      </w:divBdr>
    </w:div>
    <w:div w:id="360670611">
      <w:bodyDiv w:val="1"/>
      <w:marLeft w:val="0"/>
      <w:marRight w:val="0"/>
      <w:marTop w:val="0"/>
      <w:marBottom w:val="0"/>
      <w:divBdr>
        <w:top w:val="none" w:sz="0" w:space="0" w:color="auto"/>
        <w:left w:val="none" w:sz="0" w:space="0" w:color="auto"/>
        <w:bottom w:val="none" w:sz="0" w:space="0" w:color="auto"/>
        <w:right w:val="none" w:sz="0" w:space="0" w:color="auto"/>
      </w:divBdr>
      <w:divsChild>
        <w:div w:id="406654129">
          <w:marLeft w:val="0"/>
          <w:marRight w:val="0"/>
          <w:marTop w:val="0"/>
          <w:marBottom w:val="0"/>
          <w:divBdr>
            <w:top w:val="none" w:sz="0" w:space="0" w:color="auto"/>
            <w:left w:val="none" w:sz="0" w:space="0" w:color="auto"/>
            <w:bottom w:val="none" w:sz="0" w:space="0" w:color="auto"/>
            <w:right w:val="none" w:sz="0" w:space="0" w:color="auto"/>
          </w:divBdr>
        </w:div>
        <w:div w:id="2060663506">
          <w:marLeft w:val="0"/>
          <w:marRight w:val="0"/>
          <w:marTop w:val="0"/>
          <w:marBottom w:val="0"/>
          <w:divBdr>
            <w:top w:val="none" w:sz="0" w:space="0" w:color="auto"/>
            <w:left w:val="none" w:sz="0" w:space="0" w:color="auto"/>
            <w:bottom w:val="none" w:sz="0" w:space="0" w:color="auto"/>
            <w:right w:val="none" w:sz="0" w:space="0" w:color="auto"/>
          </w:divBdr>
        </w:div>
      </w:divsChild>
    </w:div>
    <w:div w:id="515190204">
      <w:bodyDiv w:val="1"/>
      <w:marLeft w:val="0"/>
      <w:marRight w:val="0"/>
      <w:marTop w:val="0"/>
      <w:marBottom w:val="0"/>
      <w:divBdr>
        <w:top w:val="none" w:sz="0" w:space="0" w:color="auto"/>
        <w:left w:val="none" w:sz="0" w:space="0" w:color="auto"/>
        <w:bottom w:val="none" w:sz="0" w:space="0" w:color="auto"/>
        <w:right w:val="none" w:sz="0" w:space="0" w:color="auto"/>
      </w:divBdr>
    </w:div>
    <w:div w:id="582421946">
      <w:bodyDiv w:val="1"/>
      <w:marLeft w:val="0"/>
      <w:marRight w:val="0"/>
      <w:marTop w:val="0"/>
      <w:marBottom w:val="0"/>
      <w:divBdr>
        <w:top w:val="none" w:sz="0" w:space="0" w:color="auto"/>
        <w:left w:val="none" w:sz="0" w:space="0" w:color="auto"/>
        <w:bottom w:val="none" w:sz="0" w:space="0" w:color="auto"/>
        <w:right w:val="none" w:sz="0" w:space="0" w:color="auto"/>
      </w:divBdr>
    </w:div>
    <w:div w:id="968583016">
      <w:bodyDiv w:val="1"/>
      <w:marLeft w:val="0"/>
      <w:marRight w:val="0"/>
      <w:marTop w:val="0"/>
      <w:marBottom w:val="0"/>
      <w:divBdr>
        <w:top w:val="none" w:sz="0" w:space="0" w:color="auto"/>
        <w:left w:val="none" w:sz="0" w:space="0" w:color="auto"/>
        <w:bottom w:val="none" w:sz="0" w:space="0" w:color="auto"/>
        <w:right w:val="none" w:sz="0" w:space="0" w:color="auto"/>
      </w:divBdr>
    </w:div>
    <w:div w:id="1213466468">
      <w:bodyDiv w:val="1"/>
      <w:marLeft w:val="0"/>
      <w:marRight w:val="0"/>
      <w:marTop w:val="0"/>
      <w:marBottom w:val="0"/>
      <w:divBdr>
        <w:top w:val="none" w:sz="0" w:space="0" w:color="auto"/>
        <w:left w:val="none" w:sz="0" w:space="0" w:color="auto"/>
        <w:bottom w:val="none" w:sz="0" w:space="0" w:color="auto"/>
        <w:right w:val="none" w:sz="0" w:space="0" w:color="auto"/>
      </w:divBdr>
    </w:div>
    <w:div w:id="1388072816">
      <w:bodyDiv w:val="1"/>
      <w:marLeft w:val="0"/>
      <w:marRight w:val="0"/>
      <w:marTop w:val="0"/>
      <w:marBottom w:val="0"/>
      <w:divBdr>
        <w:top w:val="none" w:sz="0" w:space="0" w:color="auto"/>
        <w:left w:val="none" w:sz="0" w:space="0" w:color="auto"/>
        <w:bottom w:val="none" w:sz="0" w:space="0" w:color="auto"/>
        <w:right w:val="none" w:sz="0" w:space="0" w:color="auto"/>
      </w:divBdr>
    </w:div>
    <w:div w:id="1622803035">
      <w:bodyDiv w:val="1"/>
      <w:marLeft w:val="0"/>
      <w:marRight w:val="0"/>
      <w:marTop w:val="0"/>
      <w:marBottom w:val="0"/>
      <w:divBdr>
        <w:top w:val="none" w:sz="0" w:space="0" w:color="auto"/>
        <w:left w:val="none" w:sz="0" w:space="0" w:color="auto"/>
        <w:bottom w:val="none" w:sz="0" w:space="0" w:color="auto"/>
        <w:right w:val="none" w:sz="0" w:space="0" w:color="auto"/>
      </w:divBdr>
    </w:div>
    <w:div w:id="18926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t-school@mail.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autoTitleDeleted val="1"/>
    <c:view3D>
      <c:rotX val="40"/>
      <c:rotY val="10"/>
      <c:rAngAx val="0"/>
      <c:perspective val="20"/>
    </c:view3D>
    <c:floor>
      <c:thickness val="0"/>
    </c:floor>
    <c:sideWall>
      <c:thickness val="0"/>
    </c:sideWall>
    <c:backWall>
      <c:thickness val="0"/>
    </c:backWall>
    <c:plotArea>
      <c:layout/>
      <c:pie3DChart>
        <c:varyColors val="1"/>
        <c:ser>
          <c:idx val="0"/>
          <c:order val="0"/>
          <c:tx>
            <c:strRef>
              <c:f>Лист1!$B$1</c:f>
              <c:strCache>
                <c:ptCount val="1"/>
                <c:pt idx="0">
                  <c:v>процентное соотношение</c:v>
                </c:pt>
              </c:strCache>
            </c:strRef>
          </c:tx>
          <c:explosion val="25"/>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extLst>
          </c:dLbls>
          <c:cat>
            <c:strRef>
              <c:f>Лист1!$A$2:$A$5</c:f>
              <c:strCache>
                <c:ptCount val="3"/>
                <c:pt idx="0">
                  <c:v>положительно</c:v>
                </c:pt>
                <c:pt idx="1">
                  <c:v>безразлично</c:v>
                </c:pt>
                <c:pt idx="2">
                  <c:v>отрицательно</c:v>
                </c:pt>
              </c:strCache>
            </c:strRef>
          </c:cat>
          <c:val>
            <c:numRef>
              <c:f>Лист1!$B$2:$B$5</c:f>
              <c:numCache>
                <c:formatCode>General</c:formatCode>
                <c:ptCount val="4"/>
                <c:pt idx="0">
                  <c:v>54.760000000000012</c:v>
                </c:pt>
                <c:pt idx="1">
                  <c:v>41.660000000000011</c:v>
                </c:pt>
                <c:pt idx="2">
                  <c:v>3.57</c:v>
                </c:pt>
              </c:numCache>
            </c:numRef>
          </c:val>
        </c:ser>
        <c:dLbls>
          <c:showLegendKey val="0"/>
          <c:showVal val="1"/>
          <c:showCatName val="0"/>
          <c:showSerName val="0"/>
          <c:showPercent val="0"/>
          <c:showBubbleSize val="0"/>
          <c:showLeaderLines val="0"/>
        </c:dLbls>
      </c:pie3DChart>
      <c:spPr>
        <a:noFill/>
        <a:ln w="25401">
          <a:noFill/>
        </a:ln>
      </c:spPr>
    </c:plotArea>
    <c:legend>
      <c:legendPos val="r"/>
      <c:legendEntry>
        <c:idx val="3"/>
        <c:delete val="1"/>
      </c:legendEntry>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196</TotalTime>
  <Pages>20</Pages>
  <Words>3607</Words>
  <Characters>20566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Зубцов</dc:creator>
  <cp:lastModifiedBy>Admin</cp:lastModifiedBy>
  <cp:revision>50</cp:revision>
  <dcterms:created xsi:type="dcterms:W3CDTF">2016-04-21T15:29:00Z</dcterms:created>
  <dcterms:modified xsi:type="dcterms:W3CDTF">2019-11-09T09:53:00Z</dcterms:modified>
</cp:coreProperties>
</file>