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F4" w:rsidRDefault="002B2AF4" w:rsidP="002B2AF4">
      <w:pPr>
        <w:shd w:val="clear" w:color="auto" w:fill="FFFFFF"/>
        <w:spacing w:after="30" w:line="330" w:lineRule="atLeast"/>
        <w:jc w:val="center"/>
        <w:textAlignment w:val="baseline"/>
        <w:outlineLvl w:val="0"/>
        <w:rPr>
          <w:rFonts w:ascii="Arial" w:eastAsia="Times New Roman" w:hAnsi="Arial" w:cs="Arial"/>
          <w:color w:val="1B5161"/>
          <w:kern w:val="36"/>
          <w:sz w:val="48"/>
          <w:szCs w:val="48"/>
        </w:rPr>
      </w:pPr>
      <w:r>
        <w:rPr>
          <w:rFonts w:ascii="Arial" w:eastAsia="Times New Roman" w:hAnsi="Arial" w:cs="Arial"/>
          <w:color w:val="1B5161"/>
          <w:kern w:val="36"/>
          <w:sz w:val="48"/>
          <w:szCs w:val="48"/>
        </w:rPr>
        <w:t>Консультация для родителей</w:t>
      </w:r>
    </w:p>
    <w:p w:rsidR="002B2AF4" w:rsidRDefault="002B2AF4" w:rsidP="002B2AF4">
      <w:pPr>
        <w:shd w:val="clear" w:color="auto" w:fill="FFFFFF"/>
        <w:spacing w:after="30" w:line="330" w:lineRule="atLeast"/>
        <w:jc w:val="center"/>
        <w:textAlignment w:val="baseline"/>
        <w:outlineLvl w:val="0"/>
        <w:rPr>
          <w:rFonts w:ascii="Arial" w:eastAsia="Times New Roman" w:hAnsi="Arial" w:cs="Arial"/>
          <w:color w:val="1B5161"/>
          <w:kern w:val="36"/>
          <w:sz w:val="48"/>
          <w:szCs w:val="48"/>
        </w:rPr>
      </w:pPr>
    </w:p>
    <w:p w:rsidR="00D6550A" w:rsidRPr="00D6550A" w:rsidRDefault="00D6550A" w:rsidP="002B2AF4">
      <w:pPr>
        <w:shd w:val="clear" w:color="auto" w:fill="FFFFFF"/>
        <w:spacing w:after="30" w:line="330" w:lineRule="atLeast"/>
        <w:jc w:val="center"/>
        <w:textAlignment w:val="baseline"/>
        <w:outlineLvl w:val="0"/>
        <w:rPr>
          <w:rFonts w:ascii="Arial" w:eastAsia="Times New Roman" w:hAnsi="Arial" w:cs="Arial"/>
          <w:color w:val="1B5161"/>
          <w:kern w:val="36"/>
          <w:sz w:val="48"/>
          <w:szCs w:val="48"/>
        </w:rPr>
      </w:pPr>
      <w:r w:rsidRPr="00D6550A">
        <w:rPr>
          <w:rFonts w:ascii="Arial" w:eastAsia="Times New Roman" w:hAnsi="Arial" w:cs="Arial"/>
          <w:color w:val="1B5161"/>
          <w:kern w:val="36"/>
          <w:sz w:val="48"/>
          <w:szCs w:val="48"/>
        </w:rPr>
        <w:t>Как приучить ребёнка читать?</w:t>
      </w:r>
    </w:p>
    <w:p w:rsidR="00D6550A" w:rsidRPr="00D6550A" w:rsidRDefault="00D6550A" w:rsidP="00D65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50A">
        <w:rPr>
          <w:rFonts w:ascii="Arial" w:eastAsia="Times New Roman" w:hAnsi="Arial" w:cs="Arial"/>
          <w:color w:val="222222"/>
          <w:sz w:val="18"/>
          <w:szCs w:val="18"/>
          <w:shd w:val="clear" w:color="auto" w:fill="FFFFFF"/>
        </w:rPr>
        <w:t> </w:t>
      </w:r>
    </w:p>
    <w:p w:rsidR="00D6550A" w:rsidRPr="00D6550A" w:rsidRDefault="002B2AF4" w:rsidP="00D6550A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                                              </w:t>
      </w:r>
      <w:r w:rsidR="00D6550A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>
            <wp:extent cx="1781175" cy="1428750"/>
            <wp:effectExtent l="19050" t="0" r="9525" b="0"/>
            <wp:docPr id="1" name="Рисунок 1" descr="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</w:p>
    <w:p w:rsidR="00D6550A" w:rsidRPr="002B2AF4" w:rsidRDefault="002B2AF4" w:rsidP="00D6550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9"/>
          <w:szCs w:val="21"/>
        </w:rPr>
      </w:pPr>
      <w:r>
        <w:rPr>
          <w:rFonts w:ascii="inherit" w:eastAsia="Times New Roman" w:hAnsi="inherit" w:cs="Arial"/>
          <w:b/>
          <w:bCs/>
          <w:color w:val="333333"/>
          <w:sz w:val="29"/>
          <w:u w:val="single"/>
        </w:rPr>
        <w:t xml:space="preserve">    </w:t>
      </w:r>
      <w:bookmarkStart w:id="0" w:name="_GoBack"/>
      <w:bookmarkEnd w:id="0"/>
      <w:r w:rsidR="00D6550A" w:rsidRPr="002B2AF4">
        <w:rPr>
          <w:rFonts w:ascii="inherit" w:eastAsia="Times New Roman" w:hAnsi="inherit" w:cs="Arial"/>
          <w:b/>
          <w:bCs/>
          <w:color w:val="333333"/>
          <w:sz w:val="29"/>
          <w:u w:val="single"/>
        </w:rPr>
        <w:t>"Как приучить (заставить) ребёнка читать?"</w:t>
      </w:r>
      <w:r w:rsidR="00D6550A" w:rsidRPr="002B2AF4">
        <w:rPr>
          <w:rFonts w:ascii="inherit" w:eastAsia="Times New Roman" w:hAnsi="inherit" w:cs="Arial"/>
          <w:color w:val="333333"/>
          <w:sz w:val="29"/>
        </w:rPr>
        <w:t> </w:t>
      </w:r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- один из часто обсуждаемых вопросов на форуме молодых родителей. Сейчас новая книга не в первых пунктах желаний у детей.  В основном, ребёнок просит  игрушку  (хорошо, если не очередную "</w:t>
      </w:r>
      <w:proofErr w:type="spellStart"/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стрелялку</w:t>
      </w:r>
      <w:proofErr w:type="spellEnd"/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"). Хотя качество и разнообразие в печатной продукции детской литературы просто поражает. Представлены и затронуты  практически все темы для познания окружающего мира и художественных образов. </w:t>
      </w:r>
      <w:proofErr w:type="gramStart"/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Но</w:t>
      </w:r>
      <w:proofErr w:type="gramEnd"/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 несмотря на это, </w:t>
      </w:r>
      <w:r w:rsidR="00D6550A" w:rsidRPr="002B2AF4">
        <w:rPr>
          <w:rFonts w:ascii="inherit" w:eastAsia="Times New Roman" w:hAnsi="inherit" w:cs="Arial"/>
          <w:color w:val="333333"/>
          <w:sz w:val="29"/>
        </w:rPr>
        <w:t> </w:t>
      </w:r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ребёнок младшего школьного возраста, любящий книги, большая редкость. А ведь чтение художественной литературы считается развлечением.</w:t>
      </w:r>
      <w:r w:rsidR="00D6550A" w:rsidRPr="002B2AF4">
        <w:rPr>
          <w:rFonts w:ascii="inherit" w:eastAsia="Times New Roman" w:hAnsi="inherit" w:cs="Arial"/>
          <w:color w:val="333333"/>
          <w:sz w:val="29"/>
        </w:rPr>
        <w:t> </w:t>
      </w:r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Притом, по опыту многих родителей, приобщить к регулярному чтению не помогают ни уговоры, ни подкупы, ни наказания, ни угрозы. А ведь ничто так не развивает </w:t>
      </w:r>
      <w:proofErr w:type="spellStart"/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излагательную</w:t>
      </w:r>
      <w:proofErr w:type="spellEnd"/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 речь и грамотность написания, как чтение книг. Если начать разбираться в этой проблеме по-настоящему серьёзно, не списывая  её на лень ребёнка, то не трудно докопаться до истинных причин.</w:t>
      </w:r>
    </w:p>
    <w:p w:rsidR="00D6550A" w:rsidRPr="002B2AF4" w:rsidRDefault="002B2AF4" w:rsidP="00D6550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9"/>
          <w:szCs w:val="21"/>
        </w:rPr>
      </w:pPr>
      <w:r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     </w:t>
      </w:r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В младшем возрасте  малыш с удовольствием рассматривает красочные детские книги, читает с родителями, сидя  у них на коленях, но когда он подрастает, то взрослые уже меньше уделяют времени и внимания совместному чтению.  В основном, приобщение к чтению сводится к тому, чтобы периодически покупать или дарить книгу ребенку. Мало того, редкая молодая семья может похвастаться хорошей домашней библиотекой для взрослых,  да и просто её наличием. В основном это главный "атрибут интерьера" старшего поколения. Почему "атрибут"? Потому что  книги либо перечитаны, либо потеряли свою актуальность, поэтому стоят на полках без применения.  И если в семье родители, приходя с работы, садятся смотреть сериалы и новости, а в руках, появляется лишь газета со </w:t>
      </w:r>
      <w:proofErr w:type="spellStart"/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сканвордом</w:t>
      </w:r>
      <w:proofErr w:type="spellEnd"/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, то попытки приучить ребенка читать, притом регулярно, да ещё сделать из ребёнка книголюба, обречены на неудачу.</w:t>
      </w:r>
    </w:p>
    <w:p w:rsidR="00D6550A" w:rsidRPr="002B2AF4" w:rsidRDefault="002B2AF4" w:rsidP="00D6550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9"/>
          <w:szCs w:val="21"/>
        </w:rPr>
      </w:pPr>
      <w:r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     </w:t>
      </w:r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Но, если вы действительно желаете, чтобы ваш ребёнок был грамотным и эрудированным, то начинать надо с себя. Главное и обязательное </w:t>
      </w:r>
      <w:proofErr w:type="spellStart"/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условие</w:t>
      </w:r>
      <w:proofErr w:type="gramStart"/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:</w:t>
      </w:r>
      <w:r w:rsidR="00D6550A" w:rsidRPr="002B2AF4">
        <w:rPr>
          <w:rFonts w:ascii="inherit" w:eastAsia="Times New Roman" w:hAnsi="inherit" w:cs="Arial"/>
          <w:b/>
          <w:bCs/>
          <w:color w:val="333333"/>
          <w:sz w:val="29"/>
        </w:rPr>
        <w:t>м</w:t>
      </w:r>
      <w:proofErr w:type="gramEnd"/>
      <w:r w:rsidR="00D6550A" w:rsidRPr="002B2AF4">
        <w:rPr>
          <w:rFonts w:ascii="inherit" w:eastAsia="Times New Roman" w:hAnsi="inherit" w:cs="Arial"/>
          <w:b/>
          <w:bCs/>
          <w:color w:val="333333"/>
          <w:sz w:val="29"/>
        </w:rPr>
        <w:t>ама</w:t>
      </w:r>
      <w:proofErr w:type="spellEnd"/>
      <w:r w:rsidR="00D6550A" w:rsidRPr="002B2AF4">
        <w:rPr>
          <w:rFonts w:ascii="inherit" w:eastAsia="Times New Roman" w:hAnsi="inherit" w:cs="Arial"/>
          <w:b/>
          <w:bCs/>
          <w:color w:val="333333"/>
          <w:sz w:val="29"/>
        </w:rPr>
        <w:t xml:space="preserve"> и папа должны читать</w:t>
      </w:r>
      <w:r w:rsidR="00D6550A" w:rsidRPr="002B2AF4">
        <w:rPr>
          <w:rFonts w:ascii="inherit" w:eastAsia="Times New Roman" w:hAnsi="inherit" w:cs="Arial"/>
          <w:color w:val="333333"/>
          <w:sz w:val="29"/>
        </w:rPr>
        <w:t> </w:t>
      </w:r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(и не только </w:t>
      </w:r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lastRenderedPageBreak/>
        <w:t>журналы).  Попробуйте вернуться к классикам мировой литературы  или обратитесь к современникам. В сети можно найти много информации и отзывов об авторе, содержании и тематике конкретной книги.  А затем идите в библиотеку! Вместе с ребёнком! Даже если вы пойдёте в детскую библиотеку, то в отделе для старшего школьного возраста вы обязательно найдёте, либо вам помогут найти, достаточное количество непрочитанного вами. Посещение библиотеки - это прекрасный повод для совместной прогулки со своим дитём. Ведь бывает, что вопрос "Куда бы пойти погулять?" так и не находит ответа. И все остаются у телевизора.</w:t>
      </w:r>
    </w:p>
    <w:p w:rsidR="00D6550A" w:rsidRPr="002B2AF4" w:rsidRDefault="002B2AF4" w:rsidP="00D6550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9"/>
          <w:szCs w:val="21"/>
        </w:rPr>
      </w:pPr>
      <w:r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    </w:t>
      </w:r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Плюс библиотеки перед книжным магазином в том, что работники лучше и быстрее смогут подобрать несколько вариантов для вашего ребёнка, задав ему наводящие вопросы, и ориентируясь на отзывы юных читателей. К тому же в библиотеке особая атмосфера вежливого,  культурного поведения, приобщение к которому ни когда не лишнее. Притом всё это совершенно бесплатно. В книжном же магазине продавец вряд ли знает о содержании всего ассортимента представленных книг, тем более, если это современные писатели и их произведения ещё не проверены временем. Да и цена книги часто влияет на решен</w:t>
      </w:r>
      <w:proofErr w:type="gramStart"/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ии о её</w:t>
      </w:r>
      <w:proofErr w:type="gramEnd"/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 приобретении.</w:t>
      </w:r>
    </w:p>
    <w:p w:rsidR="00D6550A" w:rsidRPr="002B2AF4" w:rsidRDefault="002B2AF4" w:rsidP="00D6550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9"/>
          <w:szCs w:val="21"/>
        </w:rPr>
      </w:pPr>
      <w:r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    </w:t>
      </w:r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Читая дома,  рассказывайте детям </w:t>
      </w:r>
      <w:proofErr w:type="gramStart"/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о</w:t>
      </w:r>
      <w:proofErr w:type="gramEnd"/>
      <w:r w:rsidR="00D6550A"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 прочитанном, не обо всём конечно. Выберите какой-нибудь эпизод или тему из произведения. Перескажите её, поделитесь, почему именно этот эпизод вам запомнился. Поразмышляйте вместе с ним, найдите интересные темы для обсуждения. Можно просто рассказать о писателе, какие произведения он писал, когда жил и т.д. Это тоже тема для литературной беседы. От этого выигрывают все. Ребёнок получает информацию, а вы лучше узнаёте его мировоззрение.</w:t>
      </w:r>
    </w:p>
    <w:p w:rsidR="00D6550A" w:rsidRPr="002B2AF4" w:rsidRDefault="00D6550A" w:rsidP="00D6550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9"/>
          <w:szCs w:val="21"/>
        </w:rPr>
      </w:pPr>
      <w:r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 xml:space="preserve">Определите время, которое вы всей семьёй будете посвящать чтению. Не стесняйтесь зачитывать вслух детям небольшие отрывки из произведений. Спрашивайте о </w:t>
      </w:r>
      <w:proofErr w:type="gramStart"/>
      <w:r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прочитанном</w:t>
      </w:r>
      <w:proofErr w:type="gramEnd"/>
      <w:r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  ими.  Пропагандируйте чтение книг своим примером.</w:t>
      </w:r>
    </w:p>
    <w:p w:rsidR="00D6550A" w:rsidRPr="002B2AF4" w:rsidRDefault="00D6550A" w:rsidP="00D6550A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9"/>
          <w:szCs w:val="21"/>
        </w:rPr>
      </w:pPr>
      <w:r w:rsidRPr="002B2AF4">
        <w:rPr>
          <w:rFonts w:ascii="inherit" w:eastAsia="Times New Roman" w:hAnsi="inherit" w:cs="Arial"/>
          <w:b/>
          <w:bCs/>
          <w:color w:val="333333"/>
          <w:sz w:val="29"/>
        </w:rPr>
        <w:t>Чтение книг</w:t>
      </w:r>
      <w:r w:rsidRPr="002B2AF4">
        <w:rPr>
          <w:rFonts w:ascii="inherit" w:eastAsia="Times New Roman" w:hAnsi="inherit" w:cs="Arial"/>
          <w:color w:val="333333"/>
          <w:sz w:val="29"/>
        </w:rPr>
        <w:t> </w:t>
      </w:r>
      <w:r w:rsidRPr="002B2AF4">
        <w:rPr>
          <w:rFonts w:ascii="inherit" w:eastAsia="Times New Roman" w:hAnsi="inherit" w:cs="Arial"/>
          <w:color w:val="333333"/>
          <w:sz w:val="29"/>
          <w:szCs w:val="21"/>
          <w:bdr w:val="none" w:sz="0" w:space="0" w:color="auto" w:frame="1"/>
        </w:rPr>
        <w:t>- это развитие кругозора, это повод для размышления, общения с ребёнком. Что само по себе бесценно.</w:t>
      </w:r>
    </w:p>
    <w:p w:rsidR="007E1BF1" w:rsidRDefault="007E1BF1"/>
    <w:sectPr w:rsidR="007E1BF1" w:rsidSect="002B2A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550A"/>
    <w:rsid w:val="002B2AF4"/>
    <w:rsid w:val="007E1BF1"/>
    <w:rsid w:val="00D6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5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6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550A"/>
    <w:rPr>
      <w:b/>
      <w:bCs/>
    </w:rPr>
  </w:style>
  <w:style w:type="character" w:customStyle="1" w:styleId="apple-converted-space">
    <w:name w:val="apple-converted-space"/>
    <w:basedOn w:val="a0"/>
    <w:rsid w:val="00D6550A"/>
  </w:style>
  <w:style w:type="paragraph" w:styleId="a5">
    <w:name w:val="Balloon Text"/>
    <w:basedOn w:val="a"/>
    <w:link w:val="a6"/>
    <w:uiPriority w:val="99"/>
    <w:semiHidden/>
    <w:unhideWhenUsed/>
    <w:rsid w:val="00D65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англебедина</cp:lastModifiedBy>
  <cp:revision>3</cp:revision>
  <dcterms:created xsi:type="dcterms:W3CDTF">2015-09-20T07:47:00Z</dcterms:created>
  <dcterms:modified xsi:type="dcterms:W3CDTF">2019-11-19T17:39:00Z</dcterms:modified>
</cp:coreProperties>
</file>