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09" w:rsidRPr="00383C49" w:rsidRDefault="00F60B42" w:rsidP="00F60B42">
      <w:pPr>
        <w:jc w:val="center"/>
        <w:rPr>
          <w:rFonts w:ascii="Times New Roman" w:hAnsi="Times New Roman" w:cs="Times New Roman"/>
          <w:sz w:val="48"/>
          <w:szCs w:val="48"/>
        </w:rPr>
      </w:pPr>
      <w:r w:rsidRPr="00383C49">
        <w:rPr>
          <w:rFonts w:ascii="Times New Roman" w:hAnsi="Times New Roman" w:cs="Times New Roman"/>
          <w:sz w:val="48"/>
          <w:szCs w:val="48"/>
        </w:rPr>
        <w:t>МОУ «</w:t>
      </w:r>
      <w:proofErr w:type="spellStart"/>
      <w:r w:rsidRPr="00383C49">
        <w:rPr>
          <w:rFonts w:ascii="Times New Roman" w:hAnsi="Times New Roman" w:cs="Times New Roman"/>
          <w:sz w:val="48"/>
          <w:szCs w:val="48"/>
        </w:rPr>
        <w:t>Жарковская</w:t>
      </w:r>
      <w:proofErr w:type="spellEnd"/>
      <w:r w:rsidRPr="00383C49">
        <w:rPr>
          <w:rFonts w:ascii="Times New Roman" w:hAnsi="Times New Roman" w:cs="Times New Roman"/>
          <w:sz w:val="48"/>
          <w:szCs w:val="48"/>
        </w:rPr>
        <w:t xml:space="preserve"> СОШ№1»</w:t>
      </w:r>
    </w:p>
    <w:p w:rsidR="00F60B42" w:rsidRPr="00383C49" w:rsidRDefault="00F60B42" w:rsidP="00F60B42">
      <w:pPr>
        <w:jc w:val="center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center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center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center"/>
        <w:rPr>
          <w:rFonts w:ascii="Times New Roman" w:hAnsi="Times New Roman" w:cs="Times New Roman"/>
          <w:sz w:val="48"/>
          <w:szCs w:val="48"/>
        </w:rPr>
      </w:pPr>
      <w:r w:rsidRPr="00383C49">
        <w:rPr>
          <w:rFonts w:ascii="Times New Roman" w:hAnsi="Times New Roman" w:cs="Times New Roman"/>
          <w:sz w:val="48"/>
          <w:szCs w:val="48"/>
        </w:rPr>
        <w:t>Проект</w:t>
      </w:r>
    </w:p>
    <w:p w:rsidR="00F60B42" w:rsidRPr="00383C49" w:rsidRDefault="007033A7" w:rsidP="00F60B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«Пищевая промышленность области на моём столе</w:t>
      </w:r>
      <w:r w:rsidR="00F60B42" w:rsidRPr="00383C49">
        <w:rPr>
          <w:rFonts w:ascii="Times New Roman" w:hAnsi="Times New Roman" w:cs="Times New Roman"/>
          <w:b/>
          <w:sz w:val="48"/>
          <w:szCs w:val="48"/>
        </w:rPr>
        <w:t>».</w:t>
      </w:r>
    </w:p>
    <w:p w:rsidR="00F60B42" w:rsidRPr="00383C49" w:rsidRDefault="00F60B42" w:rsidP="00F60B42">
      <w:pPr>
        <w:jc w:val="center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center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center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center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center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right"/>
        <w:rPr>
          <w:rFonts w:ascii="Times New Roman" w:hAnsi="Times New Roman" w:cs="Times New Roman"/>
          <w:sz w:val="24"/>
          <w:szCs w:val="24"/>
        </w:rPr>
      </w:pPr>
      <w:r w:rsidRPr="00383C49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383C49">
        <w:rPr>
          <w:rFonts w:ascii="Times New Roman" w:hAnsi="Times New Roman" w:cs="Times New Roman"/>
          <w:sz w:val="24"/>
          <w:szCs w:val="24"/>
        </w:rPr>
        <w:t>Бодров</w:t>
      </w:r>
      <w:proofErr w:type="spellEnd"/>
      <w:r w:rsidRPr="00383C49">
        <w:rPr>
          <w:rFonts w:ascii="Times New Roman" w:hAnsi="Times New Roman" w:cs="Times New Roman"/>
          <w:sz w:val="24"/>
          <w:szCs w:val="24"/>
        </w:rPr>
        <w:t xml:space="preserve"> Кирилл,</w:t>
      </w:r>
    </w:p>
    <w:p w:rsidR="00F60B42" w:rsidRPr="00383C49" w:rsidRDefault="0068326A" w:rsidP="00F60B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60B42" w:rsidRPr="00383C49">
        <w:rPr>
          <w:rFonts w:ascii="Times New Roman" w:hAnsi="Times New Roman" w:cs="Times New Roman"/>
          <w:sz w:val="24"/>
          <w:szCs w:val="24"/>
        </w:rPr>
        <w:t>чащийся 9</w:t>
      </w:r>
      <w:r>
        <w:rPr>
          <w:rFonts w:ascii="Times New Roman" w:hAnsi="Times New Roman" w:cs="Times New Roman"/>
          <w:sz w:val="24"/>
          <w:szCs w:val="24"/>
        </w:rPr>
        <w:t>-</w:t>
      </w:r>
      <w:r w:rsidR="00F60B42" w:rsidRPr="00383C49">
        <w:rPr>
          <w:rFonts w:ascii="Times New Roman" w:hAnsi="Times New Roman" w:cs="Times New Roman"/>
          <w:sz w:val="24"/>
          <w:szCs w:val="24"/>
        </w:rPr>
        <w:t>а класса</w:t>
      </w:r>
    </w:p>
    <w:p w:rsidR="00F60B42" w:rsidRPr="00383C49" w:rsidRDefault="00F60B42" w:rsidP="00F60B42">
      <w:pPr>
        <w:jc w:val="right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right"/>
        <w:rPr>
          <w:rFonts w:ascii="Times New Roman" w:hAnsi="Times New Roman" w:cs="Times New Roman"/>
        </w:rPr>
      </w:pPr>
    </w:p>
    <w:p w:rsidR="00F60B42" w:rsidRPr="00383C49" w:rsidRDefault="00F60B42" w:rsidP="00F60B42">
      <w:pPr>
        <w:jc w:val="right"/>
        <w:rPr>
          <w:rFonts w:ascii="Times New Roman" w:hAnsi="Times New Roman" w:cs="Times New Roman"/>
          <w:sz w:val="24"/>
          <w:szCs w:val="24"/>
        </w:rPr>
      </w:pPr>
      <w:r w:rsidRPr="00383C49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Pr="00383C49">
        <w:rPr>
          <w:rFonts w:ascii="Times New Roman" w:hAnsi="Times New Roman" w:cs="Times New Roman"/>
          <w:sz w:val="24"/>
          <w:szCs w:val="24"/>
        </w:rPr>
        <w:t>Теребейкина</w:t>
      </w:r>
      <w:proofErr w:type="spellEnd"/>
      <w:r w:rsidRPr="00383C49">
        <w:rPr>
          <w:rFonts w:ascii="Times New Roman" w:hAnsi="Times New Roman" w:cs="Times New Roman"/>
          <w:sz w:val="24"/>
          <w:szCs w:val="24"/>
        </w:rPr>
        <w:t xml:space="preserve"> Елена Ген</w:t>
      </w:r>
      <w:r w:rsidR="007033A7">
        <w:rPr>
          <w:rFonts w:ascii="Times New Roman" w:hAnsi="Times New Roman" w:cs="Times New Roman"/>
          <w:sz w:val="24"/>
          <w:szCs w:val="24"/>
        </w:rPr>
        <w:t>н</w:t>
      </w:r>
      <w:r w:rsidRPr="00383C49">
        <w:rPr>
          <w:rFonts w:ascii="Times New Roman" w:hAnsi="Times New Roman" w:cs="Times New Roman"/>
          <w:sz w:val="24"/>
          <w:szCs w:val="24"/>
        </w:rPr>
        <w:t>адьевна,</w:t>
      </w:r>
    </w:p>
    <w:p w:rsidR="00F60B42" w:rsidRPr="00383C49" w:rsidRDefault="0068326A" w:rsidP="00F60B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60B42" w:rsidRPr="00383C49">
        <w:rPr>
          <w:rFonts w:ascii="Times New Roman" w:hAnsi="Times New Roman" w:cs="Times New Roman"/>
          <w:sz w:val="24"/>
          <w:szCs w:val="24"/>
        </w:rPr>
        <w:t>читель географии</w:t>
      </w:r>
    </w:p>
    <w:p w:rsidR="002A470D" w:rsidRPr="00383C49" w:rsidRDefault="002A470D" w:rsidP="00F60B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70D" w:rsidRPr="00383C49" w:rsidRDefault="002A470D" w:rsidP="00F60B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70D" w:rsidRPr="00383C49" w:rsidRDefault="002A470D" w:rsidP="00F60B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70D" w:rsidRPr="00383C49" w:rsidRDefault="002A470D" w:rsidP="00F60B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70D" w:rsidRPr="00383C49" w:rsidRDefault="002A470D" w:rsidP="00F60B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70D" w:rsidRDefault="002A470D" w:rsidP="00F60B42">
      <w:pPr>
        <w:jc w:val="right"/>
        <w:rPr>
          <w:sz w:val="24"/>
          <w:szCs w:val="24"/>
        </w:rPr>
      </w:pPr>
    </w:p>
    <w:p w:rsidR="002A470D" w:rsidRDefault="002A470D" w:rsidP="002A470D">
      <w:pPr>
        <w:jc w:val="center"/>
        <w:rPr>
          <w:sz w:val="24"/>
          <w:szCs w:val="24"/>
        </w:rPr>
      </w:pPr>
    </w:p>
    <w:p w:rsidR="002A470D" w:rsidRDefault="0068326A" w:rsidP="003B1FD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2019</w:t>
      </w:r>
    </w:p>
    <w:p w:rsidR="00C34A51" w:rsidRDefault="00C34A51" w:rsidP="002A47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70D" w:rsidRPr="00383C49" w:rsidRDefault="002A470D" w:rsidP="002A47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C49">
        <w:rPr>
          <w:rFonts w:ascii="Times New Roman" w:hAnsi="Times New Roman" w:cs="Times New Roman"/>
          <w:b/>
          <w:sz w:val="24"/>
          <w:szCs w:val="24"/>
          <w:u w:val="single"/>
        </w:rPr>
        <w:t>Содержание работы</w:t>
      </w:r>
    </w:p>
    <w:p w:rsidR="002A470D" w:rsidRDefault="002A470D" w:rsidP="001C21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C49">
        <w:rPr>
          <w:rFonts w:ascii="Times New Roman" w:hAnsi="Times New Roman" w:cs="Times New Roman"/>
          <w:sz w:val="24"/>
          <w:szCs w:val="24"/>
        </w:rPr>
        <w:t xml:space="preserve">                           1. Введение</w:t>
      </w:r>
    </w:p>
    <w:p w:rsidR="00C34A51" w:rsidRPr="00383C49" w:rsidRDefault="00C34A51" w:rsidP="001C21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470D" w:rsidRDefault="002A470D" w:rsidP="001C21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C49">
        <w:rPr>
          <w:rFonts w:ascii="Times New Roman" w:hAnsi="Times New Roman" w:cs="Times New Roman"/>
          <w:sz w:val="24"/>
          <w:szCs w:val="24"/>
        </w:rPr>
        <w:t xml:space="preserve">                           2. Основная часть </w:t>
      </w:r>
    </w:p>
    <w:p w:rsidR="00C34A51" w:rsidRPr="00383C49" w:rsidRDefault="00C34A51" w:rsidP="001C21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2E" w:rsidRDefault="000D27E0" w:rsidP="001C21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и продукция пищевой промышленности Тверской области</w:t>
      </w:r>
    </w:p>
    <w:p w:rsidR="000D27E0" w:rsidRDefault="000D27E0" w:rsidP="001C21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продуктовой корзины в регионе и в моей семье</w:t>
      </w:r>
    </w:p>
    <w:p w:rsidR="000D27E0" w:rsidRPr="00383C49" w:rsidRDefault="000D27E0" w:rsidP="001C21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потребительских предпочтений</w:t>
      </w:r>
    </w:p>
    <w:p w:rsidR="00E85D8B" w:rsidRDefault="00C34A51" w:rsidP="00C34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47555" w:rsidRPr="00C34A51">
        <w:rPr>
          <w:rFonts w:ascii="Times New Roman" w:hAnsi="Times New Roman" w:cs="Times New Roman"/>
          <w:sz w:val="24"/>
          <w:szCs w:val="24"/>
        </w:rPr>
        <w:t xml:space="preserve"> 3.</w:t>
      </w:r>
      <w:r w:rsidR="00E85D8B" w:rsidRPr="00C34A5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B47555" w:rsidRPr="00C34A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4A51" w:rsidRPr="00C34A51" w:rsidRDefault="00C34A51" w:rsidP="00C34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4. Заключение</w:t>
      </w:r>
    </w:p>
    <w:p w:rsidR="00B47555" w:rsidRPr="00C34A51" w:rsidRDefault="00C34A51" w:rsidP="00C34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47555" w:rsidRPr="00C34A51">
        <w:rPr>
          <w:rFonts w:ascii="Times New Roman" w:hAnsi="Times New Roman" w:cs="Times New Roman"/>
          <w:sz w:val="24"/>
          <w:szCs w:val="24"/>
        </w:rPr>
        <w:t xml:space="preserve">5. </w:t>
      </w:r>
      <w:r w:rsidR="003B1FD1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B47555" w:rsidRPr="00383C49" w:rsidRDefault="00B47555" w:rsidP="00B47555">
      <w:pPr>
        <w:spacing w:line="240" w:lineRule="auto"/>
        <w:ind w:left="1861"/>
        <w:rPr>
          <w:rFonts w:ascii="Times New Roman" w:hAnsi="Times New Roman" w:cs="Times New Roman"/>
          <w:sz w:val="24"/>
          <w:szCs w:val="24"/>
        </w:rPr>
      </w:pPr>
    </w:p>
    <w:p w:rsidR="00B47555" w:rsidRPr="00B47555" w:rsidRDefault="001C212E" w:rsidP="00B47555">
      <w:pPr>
        <w:spacing w:line="240" w:lineRule="auto"/>
        <w:ind w:left="1861"/>
        <w:rPr>
          <w:sz w:val="24"/>
          <w:szCs w:val="24"/>
        </w:rPr>
      </w:pPr>
      <w:r w:rsidRPr="00B47555">
        <w:rPr>
          <w:sz w:val="24"/>
          <w:szCs w:val="24"/>
        </w:rPr>
        <w:t xml:space="preserve">                </w:t>
      </w:r>
    </w:p>
    <w:p w:rsidR="00B47555" w:rsidRDefault="00B47555" w:rsidP="00B47555">
      <w:pPr>
        <w:spacing w:line="240" w:lineRule="auto"/>
        <w:ind w:left="1861"/>
        <w:rPr>
          <w:sz w:val="24"/>
          <w:szCs w:val="24"/>
        </w:rPr>
      </w:pPr>
    </w:p>
    <w:p w:rsidR="002A470D" w:rsidRPr="002A470D" w:rsidRDefault="002A470D" w:rsidP="001C212E">
      <w:pPr>
        <w:spacing w:line="240" w:lineRule="auto"/>
        <w:ind w:left="1861"/>
        <w:rPr>
          <w:sz w:val="24"/>
          <w:szCs w:val="24"/>
        </w:rPr>
      </w:pPr>
    </w:p>
    <w:p w:rsidR="002A470D" w:rsidRDefault="002A470D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Default="00B47555" w:rsidP="001C212E">
      <w:pPr>
        <w:spacing w:line="240" w:lineRule="auto"/>
        <w:rPr>
          <w:sz w:val="24"/>
          <w:szCs w:val="24"/>
        </w:rPr>
      </w:pPr>
    </w:p>
    <w:p w:rsidR="00B47555" w:rsidRPr="00E17B51" w:rsidRDefault="002F2BFB" w:rsidP="002F2B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B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Введение</w:t>
      </w:r>
    </w:p>
    <w:p w:rsidR="009106DC" w:rsidRDefault="009106DC" w:rsidP="002F2BFB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  <w:r w:rsidRPr="00812EFB">
        <w:rPr>
          <w:b/>
          <w:color w:val="000000"/>
          <w:u w:val="single"/>
        </w:rPr>
        <w:t>Цель:</w:t>
      </w:r>
      <w:r>
        <w:rPr>
          <w:color w:val="000000"/>
        </w:rPr>
        <w:t xml:space="preserve"> изучить </w:t>
      </w:r>
      <w:r w:rsidRPr="00812EFB">
        <w:rPr>
          <w:color w:val="000000"/>
        </w:rPr>
        <w:t>географию продуктов питания</w:t>
      </w:r>
      <w:r>
        <w:rPr>
          <w:color w:val="000000"/>
        </w:rPr>
        <w:t xml:space="preserve"> Тверской области.</w:t>
      </w: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b/>
          <w:color w:val="000000"/>
          <w:u w:val="single"/>
        </w:rPr>
      </w:pP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b/>
          <w:color w:val="000000"/>
          <w:u w:val="single"/>
        </w:rPr>
      </w:pPr>
      <w:r w:rsidRPr="00812EFB">
        <w:rPr>
          <w:b/>
          <w:color w:val="000000"/>
          <w:u w:val="single"/>
        </w:rPr>
        <w:t>Задачи:</w:t>
      </w: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  <w:r w:rsidRPr="00812EFB">
        <w:rPr>
          <w:color w:val="000000"/>
        </w:rPr>
        <w:t xml:space="preserve"> </w:t>
      </w:r>
      <w:r>
        <w:rPr>
          <w:color w:val="000000"/>
        </w:rPr>
        <w:t>1. Исследовать информацию о пищевой промышленности Тверской области.</w:t>
      </w: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  <w:r>
        <w:rPr>
          <w:color w:val="000000"/>
        </w:rPr>
        <w:t xml:space="preserve"> 2. Узнать какие отрасли пищевой промышленности развиты в Тверской области.</w:t>
      </w: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  <w:r>
        <w:rPr>
          <w:color w:val="000000"/>
        </w:rPr>
        <w:t xml:space="preserve"> 3.</w:t>
      </w:r>
      <w:r w:rsidRPr="003B1FD1">
        <w:rPr>
          <w:color w:val="000000"/>
        </w:rPr>
        <w:t xml:space="preserve"> </w:t>
      </w:r>
      <w:r>
        <w:rPr>
          <w:color w:val="000000"/>
        </w:rPr>
        <w:t xml:space="preserve">Исследовать </w:t>
      </w:r>
      <w:r w:rsidRPr="00812EFB">
        <w:rPr>
          <w:color w:val="000000"/>
        </w:rPr>
        <w:t xml:space="preserve"> основные направления поступления</w:t>
      </w:r>
      <w:r>
        <w:rPr>
          <w:color w:val="000000"/>
        </w:rPr>
        <w:t xml:space="preserve"> </w:t>
      </w:r>
      <w:r w:rsidRPr="00812EFB">
        <w:rPr>
          <w:color w:val="000000"/>
        </w:rPr>
        <w:t>продовольственных товаров на наш стол</w:t>
      </w:r>
      <w:r>
        <w:rPr>
          <w:color w:val="000000"/>
        </w:rPr>
        <w:t>.</w:t>
      </w: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  <w:r>
        <w:rPr>
          <w:color w:val="000000"/>
        </w:rPr>
        <w:t xml:space="preserve"> 4. Проанализировать потребительскую корзину.</w:t>
      </w: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  <w:r>
        <w:rPr>
          <w:color w:val="000000"/>
        </w:rPr>
        <w:t xml:space="preserve"> 5. Сформулировать вывод.</w:t>
      </w:r>
    </w:p>
    <w:p w:rsidR="00E17B51" w:rsidRDefault="00E17B51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</w:p>
    <w:p w:rsidR="00E17B51" w:rsidRPr="00E17B51" w:rsidRDefault="00E17B51" w:rsidP="009106DC">
      <w:pPr>
        <w:pStyle w:val="a4"/>
        <w:spacing w:before="0" w:beforeAutospacing="0" w:after="136" w:afterAutospacing="0" w:line="272" w:lineRule="atLeast"/>
        <w:rPr>
          <w:b/>
          <w:color w:val="000000"/>
          <w:u w:val="single"/>
        </w:rPr>
      </w:pPr>
      <w:r w:rsidRPr="00E17B51">
        <w:rPr>
          <w:b/>
          <w:color w:val="000000"/>
          <w:u w:val="single"/>
        </w:rPr>
        <w:t>Гипотеза:</w:t>
      </w:r>
      <w:r w:rsidR="0061093C">
        <w:rPr>
          <w:b/>
          <w:color w:val="000000"/>
        </w:rPr>
        <w:t xml:space="preserve"> </w:t>
      </w:r>
      <w:r w:rsidR="0061093C" w:rsidRPr="0061093C">
        <w:rPr>
          <w:color w:val="000000"/>
        </w:rPr>
        <w:t>к</w:t>
      </w:r>
      <w:r w:rsidR="0068326A">
        <w:rPr>
          <w:color w:val="000000"/>
        </w:rPr>
        <w:t xml:space="preserve">ачественные и доступные  продукты питания, поступающие </w:t>
      </w:r>
      <w:r w:rsidR="0061093C">
        <w:rPr>
          <w:color w:val="000000"/>
        </w:rPr>
        <w:t xml:space="preserve"> на наш стол</w:t>
      </w:r>
      <w:r w:rsidR="0068326A">
        <w:rPr>
          <w:color w:val="000000"/>
        </w:rPr>
        <w:t>, производят в Тверской области.</w:t>
      </w:r>
    </w:p>
    <w:p w:rsidR="009106DC" w:rsidRPr="00812EFB" w:rsidRDefault="009106DC" w:rsidP="009106DC">
      <w:pPr>
        <w:pStyle w:val="a4"/>
        <w:spacing w:before="0" w:beforeAutospacing="0" w:after="136" w:afterAutospacing="0" w:line="272" w:lineRule="atLeast"/>
        <w:rPr>
          <w:b/>
          <w:color w:val="000000"/>
        </w:rPr>
      </w:pPr>
    </w:p>
    <w:p w:rsidR="009106DC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</w:p>
    <w:p w:rsidR="009106DC" w:rsidRPr="002F2BFB" w:rsidRDefault="009106DC" w:rsidP="009106DC">
      <w:pPr>
        <w:pStyle w:val="a4"/>
        <w:spacing w:before="0" w:beforeAutospacing="0" w:after="136" w:afterAutospacing="0" w:line="272" w:lineRule="atLeast"/>
        <w:rPr>
          <w:color w:val="000000"/>
        </w:rPr>
      </w:pPr>
      <w:r w:rsidRPr="00812EFB">
        <w:rPr>
          <w:b/>
          <w:color w:val="000000"/>
          <w:u w:val="single"/>
        </w:rPr>
        <w:t>Актуальность исследования</w:t>
      </w:r>
      <w:r w:rsidRPr="00812EFB">
        <w:rPr>
          <w:color w:val="000000"/>
          <w:u w:val="single"/>
        </w:rPr>
        <w:t>:</w:t>
      </w:r>
      <w:r w:rsidRPr="002F2BFB">
        <w:rPr>
          <w:color w:val="000000"/>
        </w:rPr>
        <w:t xml:space="preserve"> продукты питания в жизнедеятельности человека играют особую роль. Еда имеет очень </w:t>
      </w:r>
      <w:proofErr w:type="gramStart"/>
      <w:r w:rsidRPr="002F2BFB">
        <w:rPr>
          <w:color w:val="000000"/>
        </w:rPr>
        <w:t>важное значение</w:t>
      </w:r>
      <w:proofErr w:type="gramEnd"/>
      <w:r w:rsidRPr="002F2BFB">
        <w:rPr>
          <w:color w:val="000000"/>
        </w:rPr>
        <w:t xml:space="preserve"> в жизни каждого из нас. Она удовлетворяет аппетит, она исключительно важна для формирования тела, интеллекта, физической внешности и даже поведения. Учитывая все эт</w:t>
      </w:r>
      <w:r>
        <w:rPr>
          <w:color w:val="000000"/>
        </w:rPr>
        <w:t xml:space="preserve">о, продукты питания </w:t>
      </w:r>
      <w:r w:rsidRPr="002F2BFB">
        <w:rPr>
          <w:color w:val="000000"/>
        </w:rPr>
        <w:t xml:space="preserve"> приобретают особую важность и требуют нашего внимательного отношения</w:t>
      </w:r>
      <w:r>
        <w:rPr>
          <w:color w:val="000000"/>
        </w:rPr>
        <w:t>.</w:t>
      </w:r>
    </w:p>
    <w:p w:rsidR="009106DC" w:rsidRDefault="009106DC" w:rsidP="009106DC">
      <w:pPr>
        <w:spacing w:line="240" w:lineRule="auto"/>
        <w:rPr>
          <w:b/>
          <w:sz w:val="24"/>
          <w:szCs w:val="24"/>
          <w:u w:val="single"/>
        </w:rPr>
      </w:pPr>
    </w:p>
    <w:p w:rsidR="00C24D8D" w:rsidRDefault="00C24D8D" w:rsidP="00C24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Пищевая промы</w:t>
      </w:r>
      <w:r w:rsidRPr="00C24D8D">
        <w:rPr>
          <w:rFonts w:ascii="Times New Roman" w:hAnsi="Times New Roman" w:cs="Times New Roman"/>
          <w:bCs/>
          <w:sz w:val="24"/>
          <w:szCs w:val="24"/>
        </w:rPr>
        <w:t>шленность</w:t>
      </w:r>
      <w:r w:rsidRPr="00C24D8D">
        <w:rPr>
          <w:rFonts w:ascii="Times New Roman" w:hAnsi="Times New Roman" w:cs="Times New Roman"/>
          <w:sz w:val="24"/>
          <w:szCs w:val="24"/>
        </w:rPr>
        <w:t xml:space="preserve"> — группа </w:t>
      </w:r>
      <w:hyperlink r:id="rId5" w:tooltip="Отрасль промышленности" w:history="1">
        <w:r w:rsidRPr="00C24D8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промышленных отраслей</w:t>
        </w:r>
      </w:hyperlink>
      <w:r w:rsidRPr="00C24D8D">
        <w:rPr>
          <w:rFonts w:ascii="Times New Roman" w:hAnsi="Times New Roman" w:cs="Times New Roman"/>
          <w:sz w:val="24"/>
          <w:szCs w:val="24"/>
        </w:rPr>
        <w:t xml:space="preserve">, производящих </w:t>
      </w:r>
      <w:hyperlink r:id="rId6" w:tooltip="Пищевые продукты" w:history="1">
        <w:r w:rsidRPr="00C24D8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пищевые продукты</w:t>
        </w:r>
      </w:hyperlink>
      <w:r w:rsidRPr="00C24D8D">
        <w:rPr>
          <w:rFonts w:ascii="Times New Roman" w:hAnsi="Times New Roman" w:cs="Times New Roman"/>
          <w:sz w:val="24"/>
          <w:szCs w:val="24"/>
        </w:rPr>
        <w:t xml:space="preserve"> в готовом виде или в виде </w:t>
      </w:r>
      <w:hyperlink r:id="rId7" w:tooltip="Полуфабрикат" w:history="1">
        <w:r w:rsidRPr="00C24D8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полуфабрикатов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24D8D" w:rsidRDefault="00C24D8D" w:rsidP="00C24D8D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24D8D">
        <w:rPr>
          <w:rFonts w:ascii="Times New Roman" w:hAnsi="Times New Roman" w:cs="Times New Roman"/>
          <w:color w:val="222222"/>
          <w:sz w:val="24"/>
          <w:szCs w:val="24"/>
        </w:rPr>
        <w:t>в подразделе пищевых производств выделено 13 отраслей:</w:t>
      </w:r>
    </w:p>
    <w:p w:rsidR="00C24D8D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Мясная </w:t>
      </w:r>
    </w:p>
    <w:p w:rsidR="00C24D8D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Рыбная</w:t>
      </w:r>
    </w:p>
    <w:p w:rsidR="00C24D8D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Молочная </w:t>
      </w:r>
    </w:p>
    <w:p w:rsidR="00C24D8D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Хлебопекарн</w:t>
      </w:r>
      <w:r w:rsidR="003B1F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C24D8D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Сахарная </w:t>
      </w:r>
    </w:p>
    <w:p w:rsidR="0000367E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Чайная</w:t>
      </w:r>
    </w:p>
    <w:p w:rsidR="0000367E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Консервная</w:t>
      </w:r>
    </w:p>
    <w:p w:rsidR="0000367E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Мукомольная</w:t>
      </w:r>
    </w:p>
    <w:p w:rsidR="0000367E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Кондитерская</w:t>
      </w:r>
    </w:p>
    <w:p w:rsidR="0000367E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Чаеразвесочная</w:t>
      </w:r>
    </w:p>
    <w:p w:rsidR="0000367E" w:rsidRDefault="0000367E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Макаронная</w:t>
      </w:r>
    </w:p>
    <w:p w:rsidR="00353C4C" w:rsidRDefault="00353C4C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Крупяная</w:t>
      </w:r>
    </w:p>
    <w:p w:rsidR="00353C4C" w:rsidRPr="00C24D8D" w:rsidRDefault="00353C4C" w:rsidP="00C24D8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Маслодельная</w:t>
      </w:r>
    </w:p>
    <w:p w:rsidR="002F2BFB" w:rsidRPr="002F2BFB" w:rsidRDefault="002F2BFB" w:rsidP="002F2BFB">
      <w:pPr>
        <w:pStyle w:val="a4"/>
        <w:spacing w:before="0" w:beforeAutospacing="0" w:after="136" w:afterAutospacing="0" w:line="272" w:lineRule="atLeast"/>
        <w:rPr>
          <w:color w:val="000000"/>
        </w:rPr>
      </w:pPr>
      <w:r w:rsidRPr="002F2BFB">
        <w:rPr>
          <w:color w:val="000000"/>
        </w:rPr>
        <w:lastRenderedPageBreak/>
        <w:t>Пищевая промышленность в последнее время была од</w:t>
      </w:r>
      <w:r w:rsidR="00E17B51">
        <w:rPr>
          <w:color w:val="000000"/>
        </w:rPr>
        <w:t xml:space="preserve">ной из наиболее быстро </w:t>
      </w:r>
      <w:proofErr w:type="gramStart"/>
      <w:r w:rsidR="00E17B51">
        <w:rPr>
          <w:color w:val="000000"/>
        </w:rPr>
        <w:t>развивающ</w:t>
      </w:r>
      <w:r w:rsidRPr="002F2BFB">
        <w:rPr>
          <w:color w:val="000000"/>
        </w:rPr>
        <w:t>ихся</w:t>
      </w:r>
      <w:proofErr w:type="gramEnd"/>
      <w:r w:rsidRPr="002F2BFB">
        <w:rPr>
          <w:color w:val="000000"/>
        </w:rPr>
        <w:t xml:space="preserve"> и динамичных в Российской Федерации. Несмотря на значительную инвестиционную активность, действительный потенциал этого сектора еще полностью не раскрыт, что </w:t>
      </w:r>
      <w:proofErr w:type="gramStart"/>
      <w:r w:rsidRPr="002F2BFB">
        <w:rPr>
          <w:color w:val="000000"/>
        </w:rPr>
        <w:t>представляет прекрасные</w:t>
      </w:r>
      <w:r w:rsidR="00F537E6">
        <w:rPr>
          <w:color w:val="000000"/>
        </w:rPr>
        <w:t xml:space="preserve"> </w:t>
      </w:r>
      <w:r w:rsidRPr="002F2BFB">
        <w:rPr>
          <w:color w:val="000000"/>
        </w:rPr>
        <w:t xml:space="preserve"> возможности</w:t>
      </w:r>
      <w:proofErr w:type="gramEnd"/>
      <w:r w:rsidRPr="002F2BFB">
        <w:rPr>
          <w:color w:val="000000"/>
        </w:rPr>
        <w:t xml:space="preserve"> для местных и международных участников рынка. </w:t>
      </w:r>
    </w:p>
    <w:p w:rsidR="002F2BFB" w:rsidRDefault="002F2BFB" w:rsidP="002F2BFB">
      <w:pPr>
        <w:pStyle w:val="a4"/>
        <w:spacing w:before="0" w:beforeAutospacing="0" w:after="136" w:afterAutospacing="0" w:line="272" w:lineRule="atLeast"/>
        <w:rPr>
          <w:color w:val="000000"/>
        </w:rPr>
      </w:pPr>
      <w:r w:rsidRPr="002F2BFB">
        <w:rPr>
          <w:color w:val="000000"/>
        </w:rPr>
        <w:t xml:space="preserve">В настоящее время пищевая промышленность России объединяет около 30 </w:t>
      </w:r>
      <w:proofErr w:type="spellStart"/>
      <w:r w:rsidRPr="002F2BFB">
        <w:rPr>
          <w:color w:val="000000"/>
        </w:rPr>
        <w:t>подотраслей</w:t>
      </w:r>
      <w:proofErr w:type="spellEnd"/>
      <w:r w:rsidRPr="002F2BFB">
        <w:rPr>
          <w:color w:val="000000"/>
        </w:rPr>
        <w:t xml:space="preserve"> и свыше 25 тысяч предприятий с общей численностью занятых 1,5 миллиона человек. Доля пищевой промышленности в общем объеме промышленного производства неизменно составляет 11-12 процентов. В отраслевой структуре промышленного производства она занимает 4-е место после топливной промышленности (20 процентов), металлургии, машиностроения и металлообработ</w:t>
      </w:r>
      <w:r>
        <w:rPr>
          <w:color w:val="000000"/>
        </w:rPr>
        <w:t xml:space="preserve">ки. </w:t>
      </w:r>
    </w:p>
    <w:p w:rsidR="00DF7F68" w:rsidRDefault="00930F4B" w:rsidP="002F2BFB">
      <w:pPr>
        <w:pStyle w:val="a4"/>
        <w:spacing w:before="0" w:beforeAutospacing="0" w:after="136" w:afterAutospacing="0" w:line="272" w:lineRule="atLeast"/>
        <w:rPr>
          <w:color w:val="000000"/>
        </w:rPr>
      </w:pPr>
      <w:r>
        <w:rPr>
          <w:color w:val="000000"/>
        </w:rPr>
        <w:t xml:space="preserve">Наиболее развитые направления </w:t>
      </w:r>
      <w:r w:rsidR="00DF7F68">
        <w:rPr>
          <w:color w:val="000000"/>
        </w:rPr>
        <w:t>пищевой промышленности в Тверской области: чайная</w:t>
      </w:r>
      <w:r w:rsidR="00DF7F68" w:rsidRPr="00DF7F68">
        <w:rPr>
          <w:color w:val="000000"/>
        </w:rPr>
        <w:t>,</w:t>
      </w:r>
      <w:r w:rsidR="00DF7F68">
        <w:rPr>
          <w:color w:val="000000"/>
        </w:rPr>
        <w:t xml:space="preserve"> молочная</w:t>
      </w:r>
      <w:r w:rsidR="00DF7F68" w:rsidRPr="00DF7F68">
        <w:rPr>
          <w:color w:val="000000"/>
        </w:rPr>
        <w:t xml:space="preserve">, </w:t>
      </w:r>
      <w:r w:rsidR="0068326A">
        <w:rPr>
          <w:color w:val="000000"/>
        </w:rPr>
        <w:t>мясная и хлебопекарная, мукомольная и крупяная.</w:t>
      </w:r>
    </w:p>
    <w:p w:rsidR="00DF7F68" w:rsidRPr="00DF7F68" w:rsidRDefault="00AD1700" w:rsidP="00DF7F68">
      <w:pPr>
        <w:pStyle w:val="a4"/>
        <w:spacing w:before="0" w:beforeAutospacing="0" w:after="258" w:afterAutospacing="0"/>
        <w:rPr>
          <w:color w:val="000000"/>
        </w:rPr>
      </w:pPr>
      <w:r w:rsidRPr="00DF7F68">
        <w:rPr>
          <w:color w:val="000000"/>
        </w:rPr>
        <w:t xml:space="preserve"> </w:t>
      </w:r>
      <w:r w:rsidR="00DF7F68" w:rsidRPr="00DF7F68">
        <w:rPr>
          <w:color w:val="000000"/>
        </w:rPr>
        <w:t>Крупн</w:t>
      </w:r>
      <w:r w:rsidR="00DF7F68">
        <w:rPr>
          <w:color w:val="000000"/>
        </w:rPr>
        <w:t xml:space="preserve">ые предприятия хлебопекарной </w:t>
      </w:r>
      <w:r w:rsidR="00DF7F68" w:rsidRPr="00DF7F68">
        <w:rPr>
          <w:color w:val="000000"/>
        </w:rPr>
        <w:t>отрасли такие, как ОАО "Волжский пекарь", ЗАО "Хлеб" и ООО "Хлеб с Горбатки" в г</w:t>
      </w:r>
      <w:proofErr w:type="gramStart"/>
      <w:r w:rsidR="00DF7F68" w:rsidRPr="00DF7F68">
        <w:rPr>
          <w:color w:val="000000"/>
        </w:rPr>
        <w:t>.Т</w:t>
      </w:r>
      <w:proofErr w:type="gramEnd"/>
      <w:r w:rsidR="00DF7F68" w:rsidRPr="00DF7F68">
        <w:rPr>
          <w:color w:val="000000"/>
        </w:rPr>
        <w:t xml:space="preserve">вери, </w:t>
      </w:r>
      <w:proofErr w:type="spellStart"/>
      <w:r w:rsidR="00DF7F68" w:rsidRPr="00DF7F68">
        <w:rPr>
          <w:color w:val="000000"/>
        </w:rPr>
        <w:t>хлебокомбинаты</w:t>
      </w:r>
      <w:proofErr w:type="spellEnd"/>
      <w:r w:rsidR="00DF7F68" w:rsidRPr="00DF7F68">
        <w:rPr>
          <w:color w:val="000000"/>
        </w:rPr>
        <w:t xml:space="preserve"> в городах Кимры и Вышний Волочек, ОАО "</w:t>
      </w:r>
      <w:proofErr w:type="spellStart"/>
      <w:r w:rsidR="00DF7F68" w:rsidRPr="00DF7F68">
        <w:rPr>
          <w:color w:val="000000"/>
        </w:rPr>
        <w:t>Торжокский</w:t>
      </w:r>
      <w:proofErr w:type="spellEnd"/>
      <w:r w:rsidR="00DF7F68" w:rsidRPr="00DF7F68">
        <w:rPr>
          <w:color w:val="000000"/>
        </w:rPr>
        <w:t xml:space="preserve"> </w:t>
      </w:r>
      <w:proofErr w:type="spellStart"/>
      <w:r w:rsidR="00DF7F68" w:rsidRPr="00DF7F68">
        <w:rPr>
          <w:color w:val="000000"/>
        </w:rPr>
        <w:t>хлебокомбинат</w:t>
      </w:r>
      <w:proofErr w:type="spellEnd"/>
      <w:r w:rsidR="00DF7F68" w:rsidRPr="00DF7F68">
        <w:rPr>
          <w:color w:val="000000"/>
        </w:rPr>
        <w:t>" выпускают хлеб, хлебобулочные и кондитерские изделия высокого качества и в широком ассортименте.</w:t>
      </w:r>
    </w:p>
    <w:p w:rsidR="00DF7F68" w:rsidRDefault="00DF7F68" w:rsidP="00DF7F68">
      <w:pPr>
        <w:pStyle w:val="a4"/>
        <w:spacing w:before="0" w:beforeAutospacing="0" w:after="258" w:afterAutospacing="0"/>
        <w:rPr>
          <w:color w:val="000000"/>
        </w:rPr>
      </w:pPr>
      <w:r w:rsidRPr="00DF7F68">
        <w:rPr>
          <w:color w:val="000000"/>
        </w:rPr>
        <w:t>На территории области работают 34 молокозавода и 9 мясокомбинатов, выпускающих разнообразный ассортимент молочной продукции в различной расфасовке, масло, сыры, мясную продукцию, в том числе до 50 наименований в современной вакуумной упаковке. Наиболее крупными являются ОАО "Молоко" (г</w:t>
      </w:r>
      <w:proofErr w:type="gramStart"/>
      <w:r w:rsidRPr="00DF7F68">
        <w:rPr>
          <w:color w:val="000000"/>
        </w:rPr>
        <w:t>.Р</w:t>
      </w:r>
      <w:proofErr w:type="gramEnd"/>
      <w:r w:rsidRPr="00DF7F68">
        <w:rPr>
          <w:color w:val="000000"/>
        </w:rPr>
        <w:t>жев), ОАО "</w:t>
      </w:r>
      <w:proofErr w:type="spellStart"/>
      <w:r w:rsidRPr="00DF7F68">
        <w:rPr>
          <w:color w:val="000000"/>
        </w:rPr>
        <w:t>Максатихинский</w:t>
      </w:r>
      <w:proofErr w:type="spellEnd"/>
      <w:r w:rsidRPr="00DF7F68">
        <w:rPr>
          <w:color w:val="000000"/>
        </w:rPr>
        <w:t xml:space="preserve"> маслозавод", ОАО "Молоко" (г.Конаково),</w:t>
      </w:r>
      <w:r w:rsidR="0068326A">
        <w:rPr>
          <w:color w:val="000000"/>
        </w:rPr>
        <w:t xml:space="preserve">ОАО «Старицкие сыры», </w:t>
      </w:r>
      <w:r w:rsidRPr="00DF7F68">
        <w:rPr>
          <w:color w:val="000000"/>
        </w:rPr>
        <w:t xml:space="preserve"> ЗАО "Мясоперерабатывающий завод "</w:t>
      </w:r>
      <w:proofErr w:type="spellStart"/>
      <w:r w:rsidRPr="00DF7F68">
        <w:rPr>
          <w:color w:val="000000"/>
        </w:rPr>
        <w:t>Амрос</w:t>
      </w:r>
      <w:proofErr w:type="spellEnd"/>
      <w:r w:rsidRPr="00DF7F68">
        <w:rPr>
          <w:color w:val="000000"/>
        </w:rPr>
        <w:t xml:space="preserve">" (г.Ржев), ОАО "Ржевский мясокомбинат", ОАО </w:t>
      </w:r>
      <w:proofErr w:type="spellStart"/>
      <w:r w:rsidRPr="00DF7F68">
        <w:rPr>
          <w:color w:val="000000"/>
        </w:rPr>
        <w:t>Вышневолоцкий</w:t>
      </w:r>
      <w:proofErr w:type="spellEnd"/>
      <w:r w:rsidRPr="00DF7F68">
        <w:rPr>
          <w:color w:val="000000"/>
        </w:rPr>
        <w:t xml:space="preserve"> мясокомбинат".</w:t>
      </w:r>
    </w:p>
    <w:p w:rsidR="00AD1700" w:rsidRPr="00DF7F68" w:rsidRDefault="00DF7F68" w:rsidP="002F2BFB">
      <w:pPr>
        <w:pStyle w:val="a4"/>
        <w:spacing w:before="0" w:beforeAutospacing="0" w:after="136" w:afterAutospacing="0" w:line="272" w:lineRule="atLeast"/>
        <w:rPr>
          <w:color w:val="000000"/>
        </w:rPr>
      </w:pPr>
      <w:r w:rsidRPr="00DF7F68">
        <w:rPr>
          <w:color w:val="000000"/>
          <w:shd w:val="clear" w:color="auto" w:fill="FFFFFF"/>
        </w:rPr>
        <w:t>Из 3-х предприятий мукомольно-крупяной и комбикормовой промышленности наиболее крупным является ОАО "Мелькомбинат" (г</w:t>
      </w:r>
      <w:proofErr w:type="gramStart"/>
      <w:r w:rsidRPr="00DF7F68">
        <w:rPr>
          <w:color w:val="000000"/>
          <w:shd w:val="clear" w:color="auto" w:fill="FFFFFF"/>
        </w:rPr>
        <w:t>.Т</w:t>
      </w:r>
      <w:proofErr w:type="gramEnd"/>
      <w:r w:rsidRPr="00DF7F68">
        <w:rPr>
          <w:color w:val="000000"/>
          <w:shd w:val="clear" w:color="auto" w:fill="FFFFFF"/>
        </w:rPr>
        <w:t>верь), производящее муку, различные крупы и комбикорма. Годовой объ</w:t>
      </w:r>
      <w:r>
        <w:rPr>
          <w:color w:val="000000"/>
          <w:shd w:val="clear" w:color="auto" w:fill="FFFFFF"/>
        </w:rPr>
        <w:t>ем выпуска этой отрасли составляют</w:t>
      </w:r>
      <w:r w:rsidRPr="00DF7F68">
        <w:rPr>
          <w:color w:val="000000"/>
          <w:shd w:val="clear" w:color="auto" w:fill="FFFFFF"/>
        </w:rPr>
        <w:t xml:space="preserve"> 1050,9 млн</w:t>
      </w:r>
      <w:proofErr w:type="gramStart"/>
      <w:r w:rsidRPr="00DF7F68">
        <w:rPr>
          <w:color w:val="000000"/>
          <w:shd w:val="clear" w:color="auto" w:fill="FFFFFF"/>
        </w:rPr>
        <w:t>.р</w:t>
      </w:r>
      <w:proofErr w:type="gramEnd"/>
      <w:r w:rsidRPr="00DF7F68">
        <w:rPr>
          <w:color w:val="000000"/>
          <w:shd w:val="clear" w:color="auto" w:fill="FFFFFF"/>
        </w:rPr>
        <w:t>уб.</w:t>
      </w:r>
    </w:p>
    <w:p w:rsidR="00812EFB" w:rsidRDefault="00812EFB" w:rsidP="002F2BFB">
      <w:pPr>
        <w:pStyle w:val="a4"/>
        <w:spacing w:before="0" w:beforeAutospacing="0" w:after="136" w:afterAutospacing="0" w:line="272" w:lineRule="atLeast"/>
        <w:rPr>
          <w:color w:val="000000"/>
        </w:rPr>
      </w:pPr>
    </w:p>
    <w:p w:rsidR="00B47555" w:rsidRPr="002F2BFB" w:rsidRDefault="00B47555" w:rsidP="001C2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C5D" w:rsidRDefault="00EC5C5D" w:rsidP="00353C4C">
      <w:pPr>
        <w:rPr>
          <w:b/>
          <w:sz w:val="24"/>
          <w:szCs w:val="24"/>
          <w:u w:val="single"/>
        </w:rPr>
      </w:pPr>
    </w:p>
    <w:p w:rsidR="00EC5C5D" w:rsidRDefault="00EC5C5D" w:rsidP="00353C4C">
      <w:pPr>
        <w:rPr>
          <w:b/>
          <w:sz w:val="24"/>
          <w:szCs w:val="24"/>
          <w:u w:val="single"/>
        </w:rPr>
      </w:pPr>
    </w:p>
    <w:p w:rsidR="00EC5C5D" w:rsidRDefault="00EC5C5D" w:rsidP="00353C4C">
      <w:pPr>
        <w:rPr>
          <w:b/>
          <w:sz w:val="24"/>
          <w:szCs w:val="24"/>
          <w:u w:val="single"/>
        </w:rPr>
      </w:pPr>
    </w:p>
    <w:p w:rsidR="00EC5C5D" w:rsidRDefault="00EC5C5D" w:rsidP="00353C4C">
      <w:pPr>
        <w:rPr>
          <w:b/>
          <w:sz w:val="24"/>
          <w:szCs w:val="24"/>
          <w:u w:val="single"/>
        </w:rPr>
      </w:pPr>
    </w:p>
    <w:p w:rsidR="00EC5C5D" w:rsidRDefault="00EC5C5D" w:rsidP="00353C4C">
      <w:pPr>
        <w:rPr>
          <w:b/>
          <w:sz w:val="24"/>
          <w:szCs w:val="24"/>
          <w:u w:val="single"/>
        </w:rPr>
      </w:pPr>
    </w:p>
    <w:p w:rsidR="00930F4B" w:rsidRDefault="00930F4B" w:rsidP="00353C4C">
      <w:pPr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30F4B" w:rsidRDefault="00930F4B" w:rsidP="00353C4C">
      <w:pPr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F7F68" w:rsidRDefault="00DF7F68" w:rsidP="00353C4C">
      <w:pPr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F7F68" w:rsidRDefault="00DF7F68" w:rsidP="00353C4C">
      <w:pPr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F7F68" w:rsidRDefault="00DF7F68" w:rsidP="00353C4C">
      <w:pPr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F7F68" w:rsidRDefault="00DF7F68" w:rsidP="00353C4C">
      <w:pPr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A7227" w:rsidRDefault="004A7227" w:rsidP="0068326A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A7227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Основная часть</w:t>
      </w:r>
    </w:p>
    <w:p w:rsidR="005838E7" w:rsidRPr="004A7227" w:rsidRDefault="00EF35C5" w:rsidP="00EF35C5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Пищевая промышленность в Тверской области</w:t>
      </w:r>
    </w:p>
    <w:p w:rsidR="00136202" w:rsidRDefault="000340B7" w:rsidP="007D67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40B7">
        <w:rPr>
          <w:rStyle w:val="a6"/>
          <w:rFonts w:ascii="Times New Roman" w:hAnsi="Times New Roman" w:cs="Times New Roman"/>
          <w:color w:val="000000"/>
          <w:sz w:val="24"/>
          <w:szCs w:val="24"/>
        </w:rPr>
        <w:t>ОАО «Волжский пекарь»</w:t>
      </w:r>
      <w:r w:rsidRPr="000340B7">
        <w:rPr>
          <w:rFonts w:ascii="Times New Roman" w:hAnsi="Times New Roman" w:cs="Times New Roman"/>
          <w:color w:val="000000"/>
          <w:sz w:val="24"/>
          <w:szCs w:val="24"/>
        </w:rPr>
        <w:t xml:space="preserve"> - высокотехнологичное и динамично развивающееся предприятие по производству хлебобулочных и кондитерских изделий. Основано в 1940 году.</w:t>
      </w:r>
    </w:p>
    <w:p w:rsidR="00ED2EB5" w:rsidRDefault="00ED2EB5" w:rsidP="007D67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2EB5">
        <w:rPr>
          <w:rFonts w:ascii="Times New Roman" w:hAnsi="Times New Roman" w:cs="Times New Roman"/>
          <w:color w:val="000000"/>
          <w:sz w:val="24"/>
          <w:szCs w:val="24"/>
        </w:rPr>
        <w:t>В настоящее время на «Волжском пекаре» действуют двадцать поточных производственных линий, а компьютеризованное обеспечение гарантирует безупречно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соблюдение технологии. </w:t>
      </w:r>
      <w:r w:rsidRPr="00ED2EB5">
        <w:rPr>
          <w:rFonts w:ascii="Times New Roman" w:hAnsi="Times New Roman" w:cs="Times New Roman"/>
          <w:color w:val="000000"/>
          <w:sz w:val="24"/>
          <w:szCs w:val="24"/>
        </w:rPr>
        <w:t xml:space="preserve"> «Волжский пекарь» выпускает 100 тонн хлебобулочных, 60 тонн бараночных изделий и 40 тонн кондитерских изделий, в том числе 10 тонн вафель ежедневно. В его ассортименте порядка 300 наименований, а годовой выпуск продукции – более 70 тысяч тонн. Это 52% от общего производства хлебобулочных и кондитерских изделий в Тверской области.</w:t>
      </w:r>
    </w:p>
    <w:p w:rsidR="000340B7" w:rsidRDefault="00ED2EB5" w:rsidP="007D67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0340B7" w:rsidRPr="00ED2EB5">
        <w:rPr>
          <w:rFonts w:ascii="Times New Roman" w:hAnsi="Times New Roman" w:cs="Times New Roman"/>
          <w:color w:val="000000"/>
          <w:sz w:val="24"/>
          <w:szCs w:val="24"/>
        </w:rPr>
        <w:t>родукция под</w:t>
      </w:r>
      <w:r w:rsidR="000340B7" w:rsidRPr="000340B7">
        <w:rPr>
          <w:rFonts w:ascii="Times New Roman" w:hAnsi="Times New Roman" w:cs="Times New Roman"/>
          <w:color w:val="000000"/>
          <w:sz w:val="24"/>
          <w:szCs w:val="24"/>
        </w:rPr>
        <w:t xml:space="preserve"> брендом «Волжский пекарь» успешно продаётся в 6 зарубежных странах (Израиль, Казахстан, Узбекистан, Киргизия, Абхазия и Южн</w:t>
      </w:r>
      <w:r w:rsidR="000340B7">
        <w:rPr>
          <w:rFonts w:ascii="Times New Roman" w:hAnsi="Times New Roman" w:cs="Times New Roman"/>
          <w:color w:val="000000"/>
          <w:sz w:val="24"/>
          <w:szCs w:val="24"/>
        </w:rPr>
        <w:t>ая Осетия). Также</w:t>
      </w:r>
      <w:r w:rsidR="000340B7" w:rsidRPr="000340B7">
        <w:rPr>
          <w:rFonts w:ascii="Times New Roman" w:hAnsi="Times New Roman" w:cs="Times New Roman"/>
          <w:color w:val="000000"/>
          <w:sz w:val="24"/>
          <w:szCs w:val="24"/>
        </w:rPr>
        <w:t xml:space="preserve"> в 62 регионах России – от Калининграда до Владивостока, от Мурманска до Севастополя.</w:t>
      </w:r>
    </w:p>
    <w:p w:rsidR="005C3A25" w:rsidRDefault="005C3A25" w:rsidP="007D67F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5C5D" w:rsidRPr="009B073D" w:rsidRDefault="00EC5C5D" w:rsidP="007D67F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73D">
        <w:rPr>
          <w:rFonts w:ascii="Times New Roman" w:hAnsi="Times New Roman" w:cs="Times New Roman"/>
          <w:b/>
          <w:color w:val="000000"/>
          <w:sz w:val="24"/>
          <w:szCs w:val="24"/>
        </w:rPr>
        <w:t>ОАО «</w:t>
      </w:r>
      <w:proofErr w:type="spellStart"/>
      <w:r w:rsidRPr="009B073D">
        <w:rPr>
          <w:rFonts w:ascii="Times New Roman" w:hAnsi="Times New Roman" w:cs="Times New Roman"/>
          <w:b/>
          <w:color w:val="000000"/>
          <w:sz w:val="24"/>
          <w:szCs w:val="24"/>
        </w:rPr>
        <w:t>Торжокский</w:t>
      </w:r>
      <w:proofErr w:type="spellEnd"/>
      <w:r w:rsidRPr="009B07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мясокомбинат»</w:t>
      </w:r>
    </w:p>
    <w:p w:rsidR="008F5B10" w:rsidRPr="009B073D" w:rsidRDefault="009B073D" w:rsidP="008F5B1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F5B10" w:rsidRPr="009B073D">
        <w:rPr>
          <w:rFonts w:ascii="Times New Roman" w:hAnsi="Times New Roman" w:cs="Times New Roman"/>
          <w:color w:val="000000"/>
          <w:sz w:val="24"/>
          <w:szCs w:val="24"/>
        </w:rPr>
        <w:t>а окраине Торжка в начале XX века был расположен филиал Калининского мясокомбината. Сюда колхозы и совхозы района свозили на убой скот, а туши животных после разделки увозили в областной центр. В дальнейшем, на базе этого филиала было основано самостоятельное предприятие “</w:t>
      </w:r>
      <w:proofErr w:type="spellStart"/>
      <w:r w:rsidR="008F5B10" w:rsidRPr="009B073D">
        <w:rPr>
          <w:rFonts w:ascii="Times New Roman" w:hAnsi="Times New Roman" w:cs="Times New Roman"/>
          <w:color w:val="000000"/>
          <w:sz w:val="24"/>
          <w:szCs w:val="24"/>
        </w:rPr>
        <w:t>Торжокский</w:t>
      </w:r>
      <w:proofErr w:type="spellEnd"/>
      <w:r w:rsidR="008F5B10" w:rsidRPr="009B073D">
        <w:rPr>
          <w:rFonts w:ascii="Times New Roman" w:hAnsi="Times New Roman" w:cs="Times New Roman"/>
          <w:color w:val="000000"/>
          <w:sz w:val="24"/>
          <w:szCs w:val="24"/>
        </w:rPr>
        <w:t xml:space="preserve"> мясоперерабатывающий комбинат”. Со временем на нем стали выпускать небольшое количество колбас (всего 200-300 кг за смену), и сопутствующую продукцию. С годами комбинат расширил свою территорию, возвел новые производственные здания. Были построены колбасный цех (до 5 тонн в сутки), цех полуфабрикатов (до 2 тонн в сутки), и мясожировой цех. С 1992 года комбинат приобрел статус акционерного общества.</w:t>
      </w:r>
    </w:p>
    <w:p w:rsidR="008F5B10" w:rsidRPr="009B073D" w:rsidRDefault="008F5B10" w:rsidP="008F5B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073D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география поставок продукции ОАО</w:t>
      </w:r>
      <w:proofErr w:type="gramStart"/>
      <w:r w:rsidRPr="009B073D"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spellStart"/>
      <w:r w:rsidRPr="009B073D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9B073D">
        <w:rPr>
          <w:rFonts w:ascii="Times New Roman" w:hAnsi="Times New Roman" w:cs="Times New Roman"/>
          <w:color w:val="000000"/>
          <w:sz w:val="24"/>
          <w:szCs w:val="24"/>
        </w:rPr>
        <w:t>оржокский</w:t>
      </w:r>
      <w:proofErr w:type="spellEnd"/>
      <w:r w:rsidRPr="009B073D">
        <w:rPr>
          <w:rFonts w:ascii="Times New Roman" w:hAnsi="Times New Roman" w:cs="Times New Roman"/>
          <w:color w:val="000000"/>
          <w:sz w:val="24"/>
          <w:szCs w:val="24"/>
        </w:rPr>
        <w:t xml:space="preserve"> мясокомбинат” включает в себя всю Тверскую область, частично — Московскую область.</w:t>
      </w:r>
    </w:p>
    <w:p w:rsidR="009B073D" w:rsidRDefault="009B073D" w:rsidP="008F5B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073D">
        <w:rPr>
          <w:rFonts w:ascii="Times New Roman" w:hAnsi="Times New Roman" w:cs="Times New Roman"/>
          <w:color w:val="000000"/>
          <w:sz w:val="24"/>
          <w:szCs w:val="24"/>
        </w:rPr>
        <w:t>За последние годы произошли кардинальные изменения по развитию комбината и налаживанию связей с организациями и предприятиями области. В настоящее время мясокомбинат функционирует в полном объеме, обеспечивая замкнутый цикл производства, начи</w:t>
      </w:r>
      <w:r>
        <w:rPr>
          <w:rFonts w:ascii="Times New Roman" w:hAnsi="Times New Roman" w:cs="Times New Roman"/>
          <w:color w:val="000000"/>
          <w:sz w:val="24"/>
          <w:szCs w:val="24"/>
        </w:rPr>
        <w:t>ная от приема скота</w:t>
      </w:r>
      <w:r w:rsidRPr="009B073D">
        <w:rPr>
          <w:rFonts w:ascii="Times New Roman" w:hAnsi="Times New Roman" w:cs="Times New Roman"/>
          <w:color w:val="000000"/>
          <w:sz w:val="24"/>
          <w:szCs w:val="24"/>
        </w:rPr>
        <w:t>, до поставки готовой продукции в торговые точки и организации. Также хорошо развито направление по организации питания детских учреждений: лагеря, детские сады, школы и т.п. На предприя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тии на сегодняшний день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полностю</w:t>
      </w:r>
      <w:proofErr w:type="spellEnd"/>
      <w:r w:rsidRPr="009B073D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завершена реконструкция</w:t>
      </w:r>
    </w:p>
    <w:p w:rsidR="009B073D" w:rsidRPr="009B073D" w:rsidRDefault="009B073D" w:rsidP="009B07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073D">
        <w:rPr>
          <w:rFonts w:ascii="Times New Roman" w:hAnsi="Times New Roman" w:cs="Times New Roman"/>
          <w:color w:val="000000"/>
          <w:sz w:val="24"/>
          <w:szCs w:val="24"/>
        </w:rPr>
        <w:t>Структура мясокомбината:</w:t>
      </w:r>
    </w:p>
    <w:p w:rsidR="009B073D" w:rsidRDefault="009B073D" w:rsidP="009B07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073D">
        <w:rPr>
          <w:rFonts w:ascii="Times New Roman" w:hAnsi="Times New Roman" w:cs="Times New Roman"/>
          <w:color w:val="000000"/>
          <w:sz w:val="24"/>
          <w:szCs w:val="24"/>
        </w:rPr>
        <w:t>Убойный цех</w:t>
      </w:r>
      <w:r w:rsidR="005C3A25" w:rsidRPr="005C3A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3A25">
        <w:rPr>
          <w:rFonts w:ascii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 w:cs="Times New Roman"/>
          <w:color w:val="000000"/>
          <w:sz w:val="24"/>
          <w:szCs w:val="24"/>
        </w:rPr>
        <w:t>ех сухих кормов</w:t>
      </w:r>
      <w:r w:rsidR="005C3A25" w:rsidRPr="005C3A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3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A2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B073D">
        <w:rPr>
          <w:rFonts w:ascii="Times New Roman" w:hAnsi="Times New Roman" w:cs="Times New Roman"/>
          <w:color w:val="000000"/>
          <w:sz w:val="24"/>
          <w:szCs w:val="24"/>
        </w:rPr>
        <w:t>ясосклад</w:t>
      </w:r>
      <w:proofErr w:type="spellEnd"/>
      <w:r w:rsidR="005C3A25" w:rsidRPr="005C3A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C3A25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9B073D">
        <w:rPr>
          <w:rFonts w:ascii="Times New Roman" w:hAnsi="Times New Roman" w:cs="Times New Roman"/>
          <w:color w:val="000000"/>
          <w:sz w:val="24"/>
          <w:szCs w:val="24"/>
        </w:rPr>
        <w:t>олбасный цех</w:t>
      </w:r>
      <w:r w:rsidR="005C3A25" w:rsidRPr="005C3A2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A2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B073D">
        <w:rPr>
          <w:rFonts w:ascii="Times New Roman" w:hAnsi="Times New Roman" w:cs="Times New Roman"/>
          <w:color w:val="000000"/>
          <w:sz w:val="24"/>
          <w:szCs w:val="24"/>
        </w:rPr>
        <w:t>тдел сбыта и экспедиция</w:t>
      </w:r>
      <w:r w:rsidR="005C3A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3A25" w:rsidRDefault="005C3A25" w:rsidP="009B073D">
      <w:pP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</w:p>
    <w:p w:rsidR="005C3A25" w:rsidRDefault="005C3A25" w:rsidP="009B073D">
      <w:pP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</w:p>
    <w:p w:rsidR="002B3A85" w:rsidRPr="002B3A85" w:rsidRDefault="002B3A85" w:rsidP="002B3A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 «Птицефабрика Верхневолжская»</w:t>
      </w: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3A85" w:rsidRPr="002B3A85" w:rsidRDefault="002B3A85" w:rsidP="002B3A8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крупнейшее предприятие в Тверском регионе, стабильное и эффективно развивающееся, делающее ставку на современные технологии, выпуск широкого ассортимента высококачественной продукции из мяса птицы. </w:t>
      </w: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Птицефабрика расположена на автодороге республиканского значения Р-90 Тверь–Волоколамск в 22 км от города Твери в деревне </w:t>
      </w:r>
      <w:proofErr w:type="spellStart"/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>Рязаново</w:t>
      </w:r>
      <w:proofErr w:type="spellEnd"/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Калининского района и в 15 км от федеральной автотрассы М-10 Москва–Санкт-Петербург. </w:t>
      </w:r>
    </w:p>
    <w:p w:rsidR="002B3A85" w:rsidRDefault="002B3A85" w:rsidP="002B3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Птицефабрика включает в себя все стадии производства мяса птицы от выращивания до реализации. Все технологические этапы происходят внутри </w:t>
      </w:r>
    </w:p>
    <w:p w:rsidR="002B3A85" w:rsidRDefault="002B3A85" w:rsidP="002B3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A85" w:rsidRDefault="002B3A85" w:rsidP="002B3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рынке продуктов питания более 35 лет. Благодаря высокотехнологичному перерабатывающему комплексу, строгому контролю качества, высокопрофессиональному коллективу, лучшим поставщикам сырья и оборудования,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«Птицефабрика Верхневолжская»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ведущих предприятий Тверского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региона, а продукцию АО «Птицеф</w:t>
      </w:r>
      <w:r w:rsidRPr="002B3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абрика Верхневолжская» можно рекомендовать для использования в производстве детского питания, для ослабленных и пожилых людей. </w:t>
      </w:r>
    </w:p>
    <w:p w:rsidR="005838E7" w:rsidRDefault="005838E7" w:rsidP="002B3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2EB5" w:rsidRDefault="00ED2EB5" w:rsidP="002B3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073D" w:rsidRPr="00ED2EB5" w:rsidRDefault="00ED2EB5" w:rsidP="00ED2EB5">
      <w:pPr>
        <w:rPr>
          <w:rFonts w:ascii="Times New Roman" w:hAnsi="Times New Roman" w:cs="Times New Roman"/>
          <w:b/>
          <w:sz w:val="24"/>
          <w:szCs w:val="24"/>
        </w:rPr>
      </w:pPr>
      <w:r w:rsidRPr="00ED2EB5">
        <w:rPr>
          <w:rFonts w:ascii="Times New Roman" w:hAnsi="Times New Roman" w:cs="Times New Roman"/>
          <w:b/>
          <w:sz w:val="24"/>
          <w:szCs w:val="24"/>
        </w:rPr>
        <w:t>«Ржевская птицефабрика»</w:t>
      </w:r>
    </w:p>
    <w:p w:rsidR="00ED2EB5" w:rsidRPr="00ED2EB5" w:rsidRDefault="00ED2EB5" w:rsidP="00ED2EB5">
      <w:pPr>
        <w:pStyle w:val="a4"/>
      </w:pPr>
      <w:r w:rsidRPr="00ED2EB5">
        <w:t>Фабрика построена в 1990 году, в 1998 году куплена "</w:t>
      </w:r>
      <w:proofErr w:type="spellStart"/>
      <w:r w:rsidRPr="00ED2EB5">
        <w:t>Дантон-Птицепром</w:t>
      </w:r>
      <w:proofErr w:type="spellEnd"/>
      <w:r w:rsidRPr="00ED2EB5">
        <w:t>", постепенно до 2005 года была проведена полная реконструкция фабрики, обновлены производственные линии (установлено оборудование голландской фирмы "</w:t>
      </w:r>
      <w:proofErr w:type="spellStart"/>
      <w:r w:rsidRPr="00ED2EB5">
        <w:t>Мейн</w:t>
      </w:r>
      <w:proofErr w:type="spellEnd"/>
      <w:r w:rsidRPr="00ED2EB5">
        <w:t>"), инкубаторы и птичники соответствуют современным санитарно-техническим нормам.</w:t>
      </w:r>
    </w:p>
    <w:p w:rsidR="00ED2EB5" w:rsidRPr="00ED2EB5" w:rsidRDefault="00ED2EB5" w:rsidP="00ED2EB5">
      <w:pPr>
        <w:pStyle w:val="a4"/>
      </w:pPr>
      <w:r w:rsidRPr="00ED2EB5">
        <w:t>В 2016г в связи с увеличением производственной мощности, фабрику дооснастили новым упаковочным оборудованием. Предприятие выпускает более 20000 тонн мяса бройлеров в год, на фабрике трудится более 800 человек.</w:t>
      </w:r>
    </w:p>
    <w:p w:rsidR="00ED2EB5" w:rsidRPr="00ED2EB5" w:rsidRDefault="00ED2EB5" w:rsidP="00ED2EB5">
      <w:pPr>
        <w:pStyle w:val="a4"/>
      </w:pPr>
      <w:r w:rsidRPr="00ED2EB5">
        <w:t>Ржевская птицефабрика является одним из главных предприятий города Ржева.</w:t>
      </w:r>
    </w:p>
    <w:p w:rsidR="00ED2EB5" w:rsidRDefault="00ED2EB5" w:rsidP="00ED2EB5">
      <w:pPr>
        <w:pStyle w:val="a4"/>
      </w:pPr>
      <w:r w:rsidRPr="00ED2EB5">
        <w:t xml:space="preserve">Удобное расположение (всего 225 км от Москвы и 100 км от Твери) </w:t>
      </w:r>
      <w:proofErr w:type="gramStart"/>
      <w:r w:rsidRPr="00ED2EB5">
        <w:t>даёт возможность доставлять потребителю свежую</w:t>
      </w:r>
      <w:proofErr w:type="gramEnd"/>
      <w:r w:rsidRPr="00ED2EB5">
        <w:t xml:space="preserve"> продукцию в кратчайшие сроки.</w:t>
      </w:r>
    </w:p>
    <w:p w:rsidR="005838E7" w:rsidRDefault="005838E7" w:rsidP="00ED2EB5">
      <w:pPr>
        <w:pStyle w:val="a4"/>
      </w:pPr>
    </w:p>
    <w:p w:rsidR="009C3F3F" w:rsidRDefault="009C3F3F" w:rsidP="009C3F3F">
      <w:pPr>
        <w:pStyle w:val="a4"/>
        <w:rPr>
          <w:shd w:val="clear" w:color="auto" w:fill="FFFFFF"/>
        </w:rPr>
      </w:pPr>
      <w:r w:rsidRPr="001D160C">
        <w:rPr>
          <w:b/>
          <w:bCs/>
        </w:rPr>
        <w:t>ЗАО</w:t>
      </w:r>
      <w:r w:rsidRPr="001D160C">
        <w:rPr>
          <w:shd w:val="clear" w:color="auto" w:fill="FFFFFF"/>
        </w:rPr>
        <w:t xml:space="preserve"> «</w:t>
      </w:r>
      <w:r w:rsidRPr="001D160C">
        <w:rPr>
          <w:b/>
          <w:bCs/>
        </w:rPr>
        <w:t>Хлеб</w:t>
      </w:r>
      <w:r w:rsidRPr="001D160C">
        <w:rPr>
          <w:shd w:val="clear" w:color="auto" w:fill="FFFFFF"/>
        </w:rPr>
        <w:t>»</w:t>
      </w:r>
    </w:p>
    <w:p w:rsidR="009C3F3F" w:rsidRDefault="009C3F3F" w:rsidP="009C3F3F">
      <w:pPr>
        <w:pStyle w:val="a4"/>
        <w:rPr>
          <w:rFonts w:ascii="inherit" w:hAnsi="inherit"/>
          <w:color w:val="000000"/>
          <w:shd w:val="clear" w:color="auto" w:fill="FFFFFF"/>
        </w:rPr>
      </w:pPr>
      <w:r w:rsidRPr="001D160C">
        <w:rPr>
          <w:b/>
          <w:bCs/>
        </w:rPr>
        <w:t>ЗАО</w:t>
      </w:r>
      <w:r w:rsidRPr="001D160C">
        <w:rPr>
          <w:shd w:val="clear" w:color="auto" w:fill="FFFFFF"/>
        </w:rPr>
        <w:t xml:space="preserve"> «</w:t>
      </w:r>
      <w:r w:rsidRPr="001D160C">
        <w:rPr>
          <w:b/>
          <w:bCs/>
        </w:rPr>
        <w:t>Хлеб</w:t>
      </w:r>
      <w:r w:rsidRPr="001D160C">
        <w:rPr>
          <w:shd w:val="clear" w:color="auto" w:fill="FFFFFF"/>
        </w:rPr>
        <w:t xml:space="preserve">» - крупнейшее широкопрофильное хлебопекарное предприятие </w:t>
      </w:r>
      <w:proofErr w:type="spellStart"/>
      <w:r w:rsidRPr="001D160C">
        <w:rPr>
          <w:shd w:val="clear" w:color="auto" w:fill="FFFFFF"/>
        </w:rPr>
        <w:t>Верхневолжья</w:t>
      </w:r>
      <w:proofErr w:type="spellEnd"/>
      <w:r w:rsidRPr="001D160C">
        <w:rPr>
          <w:shd w:val="clear" w:color="auto" w:fill="FFFFFF"/>
        </w:rPr>
        <w:t>.</w:t>
      </w:r>
      <w:r w:rsidRPr="001D160C">
        <w:rPr>
          <w:rFonts w:ascii="inherit" w:hAnsi="inherit"/>
          <w:color w:val="000000"/>
          <w:shd w:val="clear" w:color="auto" w:fill="FFFFFF"/>
        </w:rPr>
        <w:t xml:space="preserve"> </w:t>
      </w:r>
      <w:r>
        <w:rPr>
          <w:rFonts w:ascii="inherit" w:hAnsi="inherit"/>
          <w:color w:val="000000"/>
          <w:shd w:val="clear" w:color="auto" w:fill="FFFFFF"/>
        </w:rPr>
        <w:t>Современное технологическое оборудование отечественного и зарубежного производства</w:t>
      </w:r>
      <w:r>
        <w:rPr>
          <w:rFonts w:ascii="inherit" w:hAnsi="inherit"/>
          <w:color w:val="000000"/>
          <w:bdr w:val="none" w:sz="0" w:space="0" w:color="auto" w:frame="1"/>
        </w:rPr>
        <w:t xml:space="preserve"> </w:t>
      </w:r>
      <w:proofErr w:type="gramStart"/>
      <w:r>
        <w:rPr>
          <w:rFonts w:ascii="inherit" w:hAnsi="inherit"/>
          <w:color w:val="000000"/>
          <w:bdr w:val="none" w:sz="0" w:space="0" w:color="auto" w:frame="1"/>
        </w:rPr>
        <w:t xml:space="preserve">( </w:t>
      </w:r>
      <w:proofErr w:type="gramEnd"/>
      <w:r>
        <w:rPr>
          <w:rFonts w:ascii="inherit" w:hAnsi="inherit"/>
          <w:color w:val="000000"/>
          <w:bdr w:val="none" w:sz="0" w:space="0" w:color="auto" w:frame="1"/>
        </w:rPr>
        <w:t>«GOSTOL</w:t>
      </w:r>
      <w:r>
        <w:rPr>
          <w:rFonts w:ascii="inherit" w:hAnsi="inherit"/>
          <w:color w:val="000000"/>
          <w:shd w:val="clear" w:color="auto" w:fill="FFFFFF"/>
        </w:rPr>
        <w:t>»</w:t>
      </w:r>
      <w:r>
        <w:rPr>
          <w:rFonts w:ascii="inherit" w:hAnsi="inherit"/>
          <w:color w:val="000000"/>
          <w:bdr w:val="none" w:sz="0" w:space="0" w:color="auto" w:frame="1"/>
        </w:rPr>
        <w:t xml:space="preserve"> (</w:t>
      </w:r>
      <w:r>
        <w:rPr>
          <w:rFonts w:ascii="inherit" w:hAnsi="inherit"/>
          <w:color w:val="000000"/>
          <w:shd w:val="clear" w:color="auto" w:fill="FFFFFF"/>
        </w:rPr>
        <w:t>Словения), CIPA</w:t>
      </w:r>
      <w:r>
        <w:rPr>
          <w:rFonts w:ascii="inherit" w:hAnsi="inherit"/>
          <w:color w:val="000000"/>
          <w:bdr w:val="none" w:sz="0" w:space="0" w:color="auto" w:frame="1"/>
        </w:rPr>
        <w:t xml:space="preserve"> (</w:t>
      </w:r>
      <w:r>
        <w:rPr>
          <w:rFonts w:ascii="inherit" w:hAnsi="inherit"/>
          <w:color w:val="000000"/>
          <w:shd w:val="clear" w:color="auto" w:fill="FFFFFF"/>
        </w:rPr>
        <w:t>Италия), FRICH</w:t>
      </w:r>
      <w:r>
        <w:rPr>
          <w:rFonts w:ascii="inherit" w:hAnsi="inherit"/>
          <w:color w:val="000000"/>
          <w:bdr w:val="none" w:sz="0" w:space="0" w:color="auto" w:frame="1"/>
        </w:rPr>
        <w:t xml:space="preserve"> (</w:t>
      </w:r>
      <w:r>
        <w:rPr>
          <w:rFonts w:ascii="inherit" w:hAnsi="inherit"/>
          <w:color w:val="000000"/>
          <w:shd w:val="clear" w:color="auto" w:fill="FFFFFF"/>
        </w:rPr>
        <w:t>Германия),</w:t>
      </w:r>
      <w:r>
        <w:rPr>
          <w:rFonts w:ascii="inherit" w:hAnsi="inherit"/>
          <w:color w:val="000000"/>
          <w:bdr w:val="none" w:sz="0" w:space="0" w:color="auto" w:frame="1"/>
        </w:rPr>
        <w:t xml:space="preserve"> «</w:t>
      </w:r>
      <w:proofErr w:type="spellStart"/>
      <w:r>
        <w:rPr>
          <w:rFonts w:ascii="inherit" w:hAnsi="inherit"/>
          <w:color w:val="000000"/>
          <w:bdr w:val="none" w:sz="0" w:space="0" w:color="auto" w:frame="1"/>
        </w:rPr>
        <w:t>Equipment</w:t>
      </w:r>
      <w:proofErr w:type="spellEnd"/>
      <w:r>
        <w:rPr>
          <w:rFonts w:ascii="inherit" w:hAnsi="inherit"/>
          <w:color w:val="000000"/>
          <w:shd w:val="clear" w:color="auto" w:fill="FFFFFF"/>
        </w:rPr>
        <w:t xml:space="preserve"> </w:t>
      </w:r>
      <w:proofErr w:type="spellStart"/>
      <w:r>
        <w:rPr>
          <w:rFonts w:ascii="inherit" w:hAnsi="inherit"/>
          <w:color w:val="000000"/>
          <w:shd w:val="clear" w:color="auto" w:fill="FFFFFF"/>
        </w:rPr>
        <w:t>Doyon</w:t>
      </w:r>
      <w:proofErr w:type="spellEnd"/>
      <w:r>
        <w:rPr>
          <w:rFonts w:ascii="inherit" w:hAnsi="inherit"/>
          <w:color w:val="000000"/>
          <w:shd w:val="clear" w:color="auto" w:fill="FFFFFF"/>
        </w:rPr>
        <w:t>»</w:t>
      </w:r>
      <w:r>
        <w:rPr>
          <w:rFonts w:ascii="inherit" w:hAnsi="inherit"/>
          <w:color w:val="000000"/>
          <w:bdr w:val="none" w:sz="0" w:space="0" w:color="auto" w:frame="1"/>
        </w:rPr>
        <w:t xml:space="preserve"> (</w:t>
      </w:r>
      <w:r>
        <w:rPr>
          <w:rFonts w:ascii="inherit" w:hAnsi="inherit"/>
          <w:color w:val="000000"/>
          <w:shd w:val="clear" w:color="auto" w:fill="FFFFFF"/>
        </w:rPr>
        <w:t>Канада),</w:t>
      </w:r>
      <w:r>
        <w:rPr>
          <w:rFonts w:ascii="inherit" w:hAnsi="inherit"/>
          <w:color w:val="000000"/>
          <w:bdr w:val="none" w:sz="0" w:space="0" w:color="auto" w:frame="1"/>
        </w:rPr>
        <w:t xml:space="preserve"> «IBIS</w:t>
      </w:r>
      <w:r>
        <w:rPr>
          <w:rFonts w:ascii="inherit" w:hAnsi="inherit"/>
          <w:color w:val="000000"/>
          <w:shd w:val="clear" w:color="auto" w:fill="FFFFFF"/>
        </w:rPr>
        <w:t>»</w:t>
      </w:r>
      <w:r>
        <w:rPr>
          <w:rFonts w:ascii="inherit" w:hAnsi="inherit"/>
          <w:color w:val="000000"/>
          <w:bdr w:val="none" w:sz="0" w:space="0" w:color="auto" w:frame="1"/>
        </w:rPr>
        <w:t xml:space="preserve"> (</w:t>
      </w:r>
      <w:r>
        <w:rPr>
          <w:rFonts w:ascii="inherit" w:hAnsi="inherit"/>
          <w:color w:val="000000"/>
          <w:shd w:val="clear" w:color="auto" w:fill="FFFFFF"/>
        </w:rPr>
        <w:t>Польша) и др.) позволяет выпускать высококачественную продукцию, ассортимент которой сейчас составляет более 200 наименований.</w:t>
      </w:r>
    </w:p>
    <w:p w:rsidR="000701BE" w:rsidRPr="000701BE" w:rsidRDefault="000701BE" w:rsidP="009C3F3F">
      <w:pPr>
        <w:pStyle w:val="a4"/>
        <w:rPr>
          <w:rFonts w:ascii="inherit" w:hAnsi="inherit"/>
          <w:color w:val="000000"/>
          <w:shd w:val="clear" w:color="auto" w:fill="FFFFFF"/>
        </w:rPr>
      </w:pPr>
      <w:r>
        <w:rPr>
          <w:rFonts w:ascii="georgiaregular" w:hAnsi="georgiaregular"/>
          <w:color w:val="000000"/>
          <w:shd w:val="clear" w:color="auto" w:fill="FFFFFF"/>
        </w:rPr>
        <w:lastRenderedPageBreak/>
        <w:t>Соотношение в хлебе белков и углеводов находится в единственно верной пропорции, составляющей один к шести. Входят в состав хлеба витамины необходимой группы</w:t>
      </w:r>
      <w:proofErr w:type="gramStart"/>
      <w:r>
        <w:rPr>
          <w:rFonts w:ascii="georgiaregular" w:hAnsi="georgiaregular"/>
          <w:color w:val="000000"/>
          <w:shd w:val="clear" w:color="auto" w:fill="FFFFFF"/>
        </w:rPr>
        <w:t xml:space="preserve"> В</w:t>
      </w:r>
      <w:proofErr w:type="gramEnd"/>
      <w:r>
        <w:rPr>
          <w:rFonts w:ascii="georgiaregular" w:hAnsi="georgiaregular"/>
          <w:color w:val="000000"/>
          <w:shd w:val="clear" w:color="auto" w:fill="FFFFFF"/>
        </w:rPr>
        <w:t>, клетчатка, макроэлементы, микроэлементы и множество чрезвычайно полезных составляющих для нормального функционирования органов и систем человеческого организма.</w:t>
      </w:r>
    </w:p>
    <w:p w:rsidR="009C3F3F" w:rsidRPr="009C3F3F" w:rsidRDefault="009C3F3F" w:rsidP="00ED2EB5">
      <w:pPr>
        <w:pStyle w:val="a4"/>
      </w:pPr>
      <w:proofErr w:type="gramStart"/>
      <w:r w:rsidRPr="009C3F3F">
        <w:rPr>
          <w:shd w:val="clear" w:color="auto" w:fill="FFFFFF"/>
        </w:rPr>
        <w:t>Исторически сложилось так, что ЗАО</w:t>
      </w:r>
      <w:r w:rsidRPr="009C3F3F">
        <w:rPr>
          <w:bdr w:val="none" w:sz="0" w:space="0" w:color="auto" w:frame="1"/>
        </w:rPr>
        <w:t xml:space="preserve"> «</w:t>
      </w:r>
      <w:r w:rsidRPr="009C3F3F">
        <w:rPr>
          <w:shd w:val="clear" w:color="auto" w:fill="FFFFFF"/>
        </w:rPr>
        <w:t xml:space="preserve">Хлеб», ранее </w:t>
      </w:r>
      <w:r>
        <w:rPr>
          <w:shd w:val="clear" w:color="auto" w:fill="FFFFFF"/>
        </w:rPr>
        <w:t>известный как хлебозавод №</w:t>
      </w:r>
      <w:r w:rsidRPr="009C3F3F">
        <w:rPr>
          <w:shd w:val="clear" w:color="auto" w:fill="FFFFFF"/>
        </w:rPr>
        <w:t xml:space="preserve">1, действительно первый, причём не только среди </w:t>
      </w:r>
      <w:proofErr w:type="spellStart"/>
      <w:r w:rsidRPr="009C3F3F">
        <w:rPr>
          <w:shd w:val="clear" w:color="auto" w:fill="FFFFFF"/>
        </w:rPr>
        <w:t>хлебокомбинатов</w:t>
      </w:r>
      <w:proofErr w:type="spellEnd"/>
      <w:r w:rsidRPr="009C3F3F">
        <w:rPr>
          <w:shd w:val="clear" w:color="auto" w:fill="FFFFFF"/>
        </w:rPr>
        <w:t> — это первое государственное пищевое предприятие области. 11 апреля 1928 года пленумом ВКП</w:t>
      </w:r>
      <w:r w:rsidRPr="009C3F3F">
        <w:rPr>
          <w:bdr w:val="none" w:sz="0" w:space="0" w:color="auto" w:frame="1"/>
        </w:rPr>
        <w:t xml:space="preserve"> (</w:t>
      </w:r>
      <w:r w:rsidRPr="009C3F3F">
        <w:rPr>
          <w:shd w:val="clear" w:color="auto" w:fill="FFFFFF"/>
        </w:rPr>
        <w:t>б) было принято решение о включении в план строительства на месте бывшего стекольного заводика по адресу Станционное шоссе, 33 первого хлебозавода с революционным названием</w:t>
      </w:r>
      <w:r w:rsidRPr="009C3F3F">
        <w:rPr>
          <w:bdr w:val="none" w:sz="0" w:space="0" w:color="auto" w:frame="1"/>
        </w:rPr>
        <w:t xml:space="preserve"> «</w:t>
      </w:r>
      <w:r w:rsidRPr="009C3F3F">
        <w:rPr>
          <w:shd w:val="clear" w:color="auto" w:fill="FFFFFF"/>
        </w:rPr>
        <w:t>За пятилетку!».</w:t>
      </w:r>
      <w:proofErr w:type="gramEnd"/>
    </w:p>
    <w:p w:rsidR="001D160C" w:rsidRDefault="001D160C" w:rsidP="00ED2EB5">
      <w:pPr>
        <w:pStyle w:val="a4"/>
        <w:rPr>
          <w:shd w:val="clear" w:color="auto" w:fill="FFFFFF"/>
        </w:rPr>
      </w:pPr>
      <w:r w:rsidRPr="001D160C">
        <w:rPr>
          <w:shd w:val="clear" w:color="auto" w:fill="FFFFFF"/>
        </w:rPr>
        <w:t xml:space="preserve">Высочайшее качество продукции, отлаженный за многие годы технологический процесс и постоянно обновляемый ассортимент заслуженно обеспечивают популярность продукции </w:t>
      </w:r>
      <w:r w:rsidRPr="009C3F3F">
        <w:rPr>
          <w:bCs/>
        </w:rPr>
        <w:t>ЗАО</w:t>
      </w:r>
      <w:r w:rsidRPr="009C3F3F">
        <w:rPr>
          <w:shd w:val="clear" w:color="auto" w:fill="FFFFFF"/>
        </w:rPr>
        <w:t xml:space="preserve"> "</w:t>
      </w:r>
      <w:r w:rsidRPr="009C3F3F">
        <w:rPr>
          <w:bCs/>
        </w:rPr>
        <w:t>Хлеб</w:t>
      </w:r>
      <w:r w:rsidRPr="009C3F3F">
        <w:rPr>
          <w:shd w:val="clear" w:color="auto" w:fill="FFFFFF"/>
        </w:rPr>
        <w:t>"</w:t>
      </w:r>
      <w:r w:rsidRPr="001D160C">
        <w:rPr>
          <w:shd w:val="clear" w:color="auto" w:fill="FFFFFF"/>
        </w:rPr>
        <w:t xml:space="preserve"> не только в Твери и области, но и за ее пределами.</w:t>
      </w:r>
    </w:p>
    <w:p w:rsidR="005838E7" w:rsidRDefault="005838E7" w:rsidP="00ED2EB5">
      <w:pPr>
        <w:pStyle w:val="a4"/>
        <w:rPr>
          <w:shd w:val="clear" w:color="auto" w:fill="FFFFFF"/>
        </w:rPr>
      </w:pPr>
    </w:p>
    <w:p w:rsidR="00DE6774" w:rsidRPr="00F537E6" w:rsidRDefault="00DE6774" w:rsidP="00ED2EB5">
      <w:pPr>
        <w:pStyle w:val="a4"/>
        <w:rPr>
          <w:b/>
          <w:shd w:val="clear" w:color="auto" w:fill="FFFFFF"/>
        </w:rPr>
      </w:pPr>
      <w:r w:rsidRPr="00DE6774">
        <w:rPr>
          <w:b/>
          <w:shd w:val="clear" w:color="auto" w:fill="FFFFFF"/>
        </w:rPr>
        <w:t>«</w:t>
      </w:r>
      <w:proofErr w:type="spellStart"/>
      <w:r w:rsidRPr="00DE6774">
        <w:rPr>
          <w:b/>
          <w:shd w:val="clear" w:color="auto" w:fill="FFFFFF"/>
        </w:rPr>
        <w:t>Дмитрогорский</w:t>
      </w:r>
      <w:proofErr w:type="spellEnd"/>
      <w:r w:rsidRPr="00DE6774">
        <w:rPr>
          <w:b/>
          <w:shd w:val="clear" w:color="auto" w:fill="FFFFFF"/>
        </w:rPr>
        <w:t xml:space="preserve"> мясоперерабатывающий завод»</w:t>
      </w:r>
    </w:p>
    <w:p w:rsidR="000701BE" w:rsidRDefault="00DE6774" w:rsidP="00ED2EB5">
      <w:pPr>
        <w:pStyle w:val="a4"/>
        <w:rPr>
          <w:shd w:val="clear" w:color="auto" w:fill="FFFFFF"/>
        </w:rPr>
      </w:pPr>
      <w:r w:rsidRPr="00DE6774">
        <w:rPr>
          <w:shd w:val="clear" w:color="auto" w:fill="FFFFFF"/>
        </w:rPr>
        <w:t>«</w:t>
      </w:r>
      <w:proofErr w:type="spellStart"/>
      <w:r w:rsidRPr="00DE6774">
        <w:rPr>
          <w:shd w:val="clear" w:color="auto" w:fill="FFFFFF"/>
        </w:rPr>
        <w:t>Дмитрогорский</w:t>
      </w:r>
      <w:proofErr w:type="spellEnd"/>
      <w:r w:rsidRPr="00DE6774">
        <w:rPr>
          <w:shd w:val="clear" w:color="auto" w:fill="FFFFFF"/>
        </w:rPr>
        <w:t xml:space="preserve"> мясоперерабатывающий завод» - ведущее отраслевое предприятие Тверской области, которое входит в число лучших пищевых промышленных предприятий РФ. Средняя производительность завода в сутки составляет свыше 50 тонн готовой продукции.</w:t>
      </w:r>
      <w:r w:rsidRPr="00DE6774">
        <w:rPr>
          <w:rFonts w:ascii="Arial" w:hAnsi="Arial" w:cs="Arial"/>
          <w:color w:val="616060"/>
          <w:sz w:val="19"/>
          <w:szCs w:val="19"/>
          <w:shd w:val="clear" w:color="auto" w:fill="FFFFFF"/>
        </w:rPr>
        <w:t xml:space="preserve"> </w:t>
      </w:r>
      <w:r w:rsidR="000701BE">
        <w:rPr>
          <w:shd w:val="clear" w:color="auto" w:fill="FFFFFF"/>
        </w:rPr>
        <w:t>В настоящее время выпускаемой продукции насчитывается</w:t>
      </w:r>
      <w:r>
        <w:rPr>
          <w:shd w:val="clear" w:color="auto" w:fill="FFFFFF"/>
        </w:rPr>
        <w:t xml:space="preserve"> более 250 наименований. </w:t>
      </w:r>
      <w:r w:rsidRPr="00DE6774">
        <w:rPr>
          <w:shd w:val="clear" w:color="auto" w:fill="FFFFFF"/>
        </w:rPr>
        <w:t>Все производственные мощности оснащены новейшим европейским оборудованием. Вся</w:t>
      </w:r>
      <w:r>
        <w:rPr>
          <w:shd w:val="clear" w:color="auto" w:fill="FFFFFF"/>
        </w:rPr>
        <w:t xml:space="preserve"> продукция</w:t>
      </w:r>
      <w:r w:rsidRPr="00DE6774">
        <w:rPr>
          <w:shd w:val="clear" w:color="auto" w:fill="FFFFFF"/>
        </w:rPr>
        <w:t xml:space="preserve"> «</w:t>
      </w:r>
      <w:proofErr w:type="spellStart"/>
      <w:r w:rsidRPr="00DE6774">
        <w:rPr>
          <w:shd w:val="clear" w:color="auto" w:fill="FFFFFF"/>
        </w:rPr>
        <w:t>Дмитрогорского</w:t>
      </w:r>
      <w:proofErr w:type="spellEnd"/>
      <w:r w:rsidRPr="00DE6774">
        <w:rPr>
          <w:shd w:val="clear" w:color="auto" w:fill="FFFFFF"/>
        </w:rPr>
        <w:t xml:space="preserve"> продукта» пользуется признанием среди покупателей, благодаря высокому качеству, натуральности и вкусу!</w:t>
      </w:r>
    </w:p>
    <w:p w:rsidR="000701BE" w:rsidRDefault="000701BE" w:rsidP="000701BE">
      <w:pPr>
        <w:pStyle w:val="a4"/>
        <w:spacing w:before="0" w:beforeAutospacing="0" w:after="240" w:afterAutospacing="0"/>
      </w:pPr>
      <w:r w:rsidRPr="000701BE">
        <w:rPr>
          <w:rStyle w:val="a6"/>
          <w:b w:val="0"/>
        </w:rPr>
        <w:t>На сегодняшний день  «</w:t>
      </w:r>
      <w:proofErr w:type="spellStart"/>
      <w:r w:rsidRPr="000701BE">
        <w:rPr>
          <w:rStyle w:val="a6"/>
          <w:b w:val="0"/>
        </w:rPr>
        <w:t>Дмитрогорский</w:t>
      </w:r>
      <w:proofErr w:type="spellEnd"/>
      <w:r w:rsidRPr="000701BE">
        <w:rPr>
          <w:rStyle w:val="a6"/>
          <w:b w:val="0"/>
        </w:rPr>
        <w:t xml:space="preserve"> продукт»</w:t>
      </w:r>
      <w:r w:rsidRPr="000701BE">
        <w:t xml:space="preserve"> охватывает четыре региона: Москва и Московская область, Тверь, Ярославль и Владимир.</w:t>
      </w:r>
    </w:p>
    <w:p w:rsidR="000701BE" w:rsidRPr="000701BE" w:rsidRDefault="000701BE" w:rsidP="000701BE">
      <w:pPr>
        <w:spacing w:after="204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01BE" w:rsidRPr="000701BE" w:rsidRDefault="000701BE" w:rsidP="000701BE">
      <w:pPr>
        <w:numPr>
          <w:ilvl w:val="0"/>
          <w:numId w:val="17"/>
        </w:numPr>
        <w:spacing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Варено-копченые колбасы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 xml:space="preserve">Говядина и телятина </w:t>
      </w:r>
      <w:proofErr w:type="gramStart"/>
      <w:r w:rsidRPr="000701BE">
        <w:rPr>
          <w:rFonts w:ascii="Times New Roman" w:eastAsia="Times New Roman" w:hAnsi="Times New Roman" w:cs="Times New Roman"/>
          <w:sz w:val="24"/>
          <w:szCs w:val="24"/>
        </w:rPr>
        <w:t>обработанные</w:t>
      </w:r>
      <w:proofErr w:type="gramEnd"/>
      <w:r w:rsidRPr="000701BE">
        <w:rPr>
          <w:rFonts w:ascii="Times New Roman" w:eastAsia="Times New Roman" w:hAnsi="Times New Roman" w:cs="Times New Roman"/>
          <w:sz w:val="24"/>
          <w:szCs w:val="24"/>
        </w:rPr>
        <w:t xml:space="preserve"> и консервированные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Говядина сушеная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Клецки замороженные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Колбасы вареные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Колбасы, сосиски, сардельки говяжьи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Колбасы, сосиски, сардельки свиные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Мясо копченое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Окорок вареный</w:t>
      </w:r>
    </w:p>
    <w:p w:rsidR="000701BE" w:rsidRP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34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701BE">
        <w:rPr>
          <w:rFonts w:ascii="Times New Roman" w:eastAsia="Times New Roman" w:hAnsi="Times New Roman" w:cs="Times New Roman"/>
          <w:sz w:val="24"/>
          <w:szCs w:val="24"/>
        </w:rPr>
        <w:t>льмени замороженные</w:t>
      </w:r>
    </w:p>
    <w:p w:rsidR="000701BE" w:rsidRDefault="000701BE" w:rsidP="000701BE">
      <w:pPr>
        <w:numPr>
          <w:ilvl w:val="0"/>
          <w:numId w:val="17"/>
        </w:numPr>
        <w:spacing w:before="54" w:after="54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01BE">
        <w:rPr>
          <w:rFonts w:ascii="Times New Roman" w:eastAsia="Times New Roman" w:hAnsi="Times New Roman" w:cs="Times New Roman"/>
          <w:sz w:val="24"/>
          <w:szCs w:val="24"/>
        </w:rPr>
        <w:t>Свинина обработанная и консервированная</w:t>
      </w:r>
    </w:p>
    <w:p w:rsidR="000A3959" w:rsidRDefault="000A3959" w:rsidP="000A3959">
      <w:pPr>
        <w:spacing w:before="54" w:after="5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959" w:rsidRPr="000A3959" w:rsidRDefault="000A3959" w:rsidP="000A3959">
      <w:pPr>
        <w:spacing w:before="54" w:after="5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b/>
          <w:sz w:val="24"/>
          <w:szCs w:val="24"/>
        </w:rPr>
        <w:t>ОАО «Молоко»</w:t>
      </w:r>
    </w:p>
    <w:p w:rsidR="005838E7" w:rsidRPr="005838E7" w:rsidRDefault="005838E7" w:rsidP="005838E7">
      <w:pPr>
        <w:spacing w:before="2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 xml:space="preserve">Ржевский городской молочный завод начал свою работу в апреле 1968 года, а сегодня ОАО «Молоко» - один из лидеров областной молочной промышленности – предприятие с </w:t>
      </w:r>
      <w:r w:rsidRPr="005838E7">
        <w:rPr>
          <w:rFonts w:ascii="Times New Roman" w:eastAsia="Times New Roman" w:hAnsi="Times New Roman" w:cs="Times New Roman"/>
          <w:sz w:val="24"/>
          <w:szCs w:val="24"/>
        </w:rPr>
        <w:lastRenderedPageBreak/>
        <w:t>давними традициями и большим опытом в переработке молока и производстве молочный продуктов.</w:t>
      </w:r>
    </w:p>
    <w:p w:rsidR="005838E7" w:rsidRPr="005838E7" w:rsidRDefault="005838E7" w:rsidP="005838E7">
      <w:pPr>
        <w:spacing w:before="2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 xml:space="preserve">Важной задачей предприятия является обеспечение высокого качества и безопасности вырабатываемой молочной продукции. Основными слагающими для этого является внедрение новых передовых технологий, новейшего оборудования и слаженная работа всего коллектива. </w:t>
      </w:r>
    </w:p>
    <w:p w:rsidR="005838E7" w:rsidRPr="005838E7" w:rsidRDefault="005838E7" w:rsidP="005838E7">
      <w:pPr>
        <w:spacing w:before="2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>В настоящее время общество производит свыше 20 наименований продукции. Это, традиционно, цельномолочные и кисломолочные продукты, творог и творожные изделия, масло сливочное и шоколадное.</w:t>
      </w:r>
    </w:p>
    <w:p w:rsidR="005838E7" w:rsidRPr="005838E7" w:rsidRDefault="005838E7" w:rsidP="005838E7">
      <w:pPr>
        <w:spacing w:before="2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>В связи с вступлением России в Таможенный союз, в настоящее время на предприятии внедряется система менеджмента качества и регламенты таможенного союза. Подтверждением высокого качества производимой продукции служат многочисленные дипломы, награды, полученные коллективом на выставках и смотрах-конкурсах. Масло сливочное вошло в 100 лучших товаров России и получило Диплом «Тверская марка XXI века». А само предприятие за достижение высоких производственных показателей неоднократно было признано «Лучшим предприятием молокоперерабатывающей промышленности Тверской области».</w:t>
      </w:r>
    </w:p>
    <w:p w:rsidR="005838E7" w:rsidRPr="005838E7" w:rsidRDefault="005838E7" w:rsidP="005838E7">
      <w:pPr>
        <w:spacing w:before="2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>Главными факторами успеха продукции ОАО «Молоко» является:</w:t>
      </w:r>
    </w:p>
    <w:p w:rsidR="005838E7" w:rsidRPr="005838E7" w:rsidRDefault="005838E7" w:rsidP="005838E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>Привлекательная цена;</w:t>
      </w:r>
    </w:p>
    <w:p w:rsidR="005838E7" w:rsidRPr="005838E7" w:rsidRDefault="005838E7" w:rsidP="005838E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>Постоянно растущий уровень качества;</w:t>
      </w:r>
    </w:p>
    <w:p w:rsidR="005838E7" w:rsidRPr="005838E7" w:rsidRDefault="005838E7" w:rsidP="005838E7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>Круглогодичное производство.</w:t>
      </w:r>
    </w:p>
    <w:p w:rsidR="005838E7" w:rsidRDefault="005838E7" w:rsidP="005838E7">
      <w:pPr>
        <w:spacing w:before="2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8E7">
        <w:rPr>
          <w:rFonts w:ascii="Times New Roman" w:eastAsia="Times New Roman" w:hAnsi="Times New Roman" w:cs="Times New Roman"/>
          <w:sz w:val="24"/>
          <w:szCs w:val="24"/>
        </w:rPr>
        <w:t>Уже более сорока пяти лет высококвалифицированные специалисты предприятия бережно хранят традиции производства</w:t>
      </w:r>
      <w:r w:rsidR="000A3959">
        <w:rPr>
          <w:rFonts w:ascii="Times New Roman" w:eastAsia="Times New Roman" w:hAnsi="Times New Roman" w:cs="Times New Roman"/>
          <w:sz w:val="24"/>
          <w:szCs w:val="24"/>
        </w:rPr>
        <w:t xml:space="preserve"> продукции высочайшего качества.</w:t>
      </w:r>
    </w:p>
    <w:p w:rsidR="00776F1C" w:rsidRPr="000A3959" w:rsidRDefault="005A3411" w:rsidP="005A3411">
      <w:pPr>
        <w:pStyle w:val="a4"/>
        <w:jc w:val="center"/>
        <w:rPr>
          <w:shd w:val="clear" w:color="auto" w:fill="FFFFFF"/>
        </w:rPr>
      </w:pPr>
      <w:r w:rsidRPr="005A3411">
        <w:rPr>
          <w:sz w:val="32"/>
          <w:szCs w:val="32"/>
          <w:u w:val="single"/>
        </w:rPr>
        <w:t>Анализ потребительской корзины</w:t>
      </w:r>
      <w:r w:rsidR="00DE6774" w:rsidRPr="005A3411">
        <w:rPr>
          <w:sz w:val="32"/>
          <w:szCs w:val="32"/>
          <w:u w:val="single"/>
        </w:rPr>
        <w:br/>
      </w:r>
      <w:r w:rsidR="0075607D" w:rsidRPr="0075607D">
        <w:rPr>
          <w:color w:val="000000"/>
        </w:rPr>
        <w:t>Потребительская корзина - минимальный набор продуктов питания, учитывающий диетологические ограничения и обеспечивающий минимально необходимое количество калорий. В потребительскую корзину входят также необходимый набор непродовольственных товаров, услуг, необходимых платежей. Таким образом, потребительская корзина состоит из продуктов, товаров и услуг, необходимых для сохранения здоровья человека и обеспечения его жизнедеятельности. Нужна корзина для того, чтобы рассчитывать прожиточный минимум. Другими словами: стоимость выживания среднего гражданина в условиях действующих цен.</w:t>
      </w:r>
    </w:p>
    <w:p w:rsidR="00693616" w:rsidRDefault="00A70876" w:rsidP="00776F1C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93616" w:rsidRPr="00693616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Продукты питания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на 2019 год</w:t>
      </w:r>
      <w:r w:rsidR="00693616" w:rsidRPr="00693616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 включаемые в потребительскую корзину для основных социально-демографических групп населения (трудоспособное население, пенсионеры, дети) в Тверской области, устанавливаются в следующих составе и объемах (в натуральных показателях):</w:t>
      </w:r>
    </w:p>
    <w:p w:rsidR="00B4588C" w:rsidRDefault="00B4588C" w:rsidP="00776F1C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B4588C" w:rsidRDefault="00B4588C" w:rsidP="00776F1C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E46879" w:rsidRPr="00776F1C" w:rsidRDefault="00E46879" w:rsidP="00776F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5193" w:rsidRPr="00693616" w:rsidRDefault="003D5193" w:rsidP="001A123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5099"/>
        <w:gridCol w:w="1910"/>
        <w:gridCol w:w="1519"/>
        <w:gridCol w:w="1207"/>
      </w:tblGrid>
      <w:tr w:rsidR="001A1233" w:rsidRPr="001A1233" w:rsidTr="003D5193">
        <w:trPr>
          <w:trHeight w:val="1106"/>
        </w:trPr>
        <w:tc>
          <w:tcPr>
            <w:tcW w:w="2619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jc w:val="center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lastRenderedPageBreak/>
              <w:t>Наименование</w:t>
            </w:r>
          </w:p>
        </w:tc>
        <w:tc>
          <w:tcPr>
            <w:tcW w:w="2381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jc w:val="center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Объем потребления (в среднем на одного человека в год)</w:t>
            </w:r>
          </w:p>
        </w:tc>
      </w:tr>
      <w:tr w:rsidR="001A1233" w:rsidRPr="001A1233" w:rsidTr="003D5193">
        <w:trPr>
          <w:trHeight w:val="203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1233" w:rsidRPr="001A1233" w:rsidRDefault="001A1233" w:rsidP="001A123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</w:p>
        </w:tc>
        <w:tc>
          <w:tcPr>
            <w:tcW w:w="98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jc w:val="center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трудоспособное население</w:t>
            </w:r>
          </w:p>
        </w:tc>
        <w:tc>
          <w:tcPr>
            <w:tcW w:w="78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jc w:val="center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пенсионеры</w:t>
            </w:r>
          </w:p>
        </w:tc>
        <w:tc>
          <w:tcPr>
            <w:tcW w:w="62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jc w:val="center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дети</w:t>
            </w:r>
          </w:p>
        </w:tc>
      </w:tr>
      <w:tr w:rsidR="001A1233" w:rsidRPr="001A1233" w:rsidTr="003D5193">
        <w:trPr>
          <w:trHeight w:val="99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Хлебные продукты (хлеб и макаронные изделия в пересчете на муку, мука, крупы, бобовые),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128,4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98,7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78,3</w:t>
            </w:r>
          </w:p>
        </w:tc>
      </w:tr>
      <w:tr w:rsidR="001A1233" w:rsidRPr="001A1233" w:rsidTr="003D5193">
        <w:trPr>
          <w:trHeight w:val="49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Картофель,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100,5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80,0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88,4</w:t>
            </w:r>
          </w:p>
        </w:tc>
      </w:tr>
      <w:tr w:rsidR="001A1233" w:rsidRPr="001A1233" w:rsidTr="003D5193">
        <w:trPr>
          <w:trHeight w:val="51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Овощи и бахчевые,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115,2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99,0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113,4</w:t>
            </w:r>
          </w:p>
        </w:tc>
      </w:tr>
      <w:tr w:rsidR="001A1233" w:rsidRPr="001A1233" w:rsidTr="003D5193">
        <w:trPr>
          <w:trHeight w:val="51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Фрукты свежие,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60,0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118,1</w:t>
            </w:r>
          </w:p>
        </w:tc>
      </w:tr>
      <w:tr w:rsidR="001A1233" w:rsidRPr="001A1233" w:rsidTr="003D5193">
        <w:trPr>
          <w:trHeight w:val="99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Сахар и кондитерские изделия в пересчете на сахар,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22,2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21,2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21,9</w:t>
            </w:r>
          </w:p>
        </w:tc>
      </w:tr>
      <w:tr w:rsidR="001A1233" w:rsidRPr="001A1233" w:rsidTr="003D5193">
        <w:trPr>
          <w:trHeight w:val="49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Мясопродукты,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58,7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54,0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44,4</w:t>
            </w:r>
          </w:p>
        </w:tc>
      </w:tr>
      <w:tr w:rsidR="001A1233" w:rsidRPr="001A1233" w:rsidTr="003D5193">
        <w:trPr>
          <w:trHeight w:val="51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Рыбопродукты,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19,0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17,0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18,6</w:t>
            </w:r>
          </w:p>
        </w:tc>
      </w:tr>
      <w:tr w:rsidR="001A1233" w:rsidRPr="001A1233" w:rsidTr="003D5193">
        <w:trPr>
          <w:trHeight w:val="99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Молоко и молокопродукты в пересчете на молоко,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290,8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267,8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359,5</w:t>
            </w:r>
          </w:p>
        </w:tc>
      </w:tr>
      <w:tr w:rsidR="001A1233" w:rsidRPr="001A1233" w:rsidTr="003D5193">
        <w:trPr>
          <w:trHeight w:val="49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Яйца, штук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201</w:t>
            </w:r>
          </w:p>
        </w:tc>
      </w:tr>
      <w:tr w:rsidR="001A1233" w:rsidRPr="001A1233" w:rsidTr="003D5193">
        <w:trPr>
          <w:trHeight w:val="51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Масло растительное, маргарин и другие жиры,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5,9</w:t>
            </w:r>
          </w:p>
        </w:tc>
      </w:tr>
      <w:tr w:rsidR="001A1233" w:rsidRPr="001A1233" w:rsidTr="003D5193">
        <w:trPr>
          <w:trHeight w:val="495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95" w:type="dxa"/>
              <w:left w:w="190" w:type="dxa"/>
              <w:bottom w:w="95" w:type="dxa"/>
              <w:right w:w="190" w:type="dxa"/>
            </w:tcMar>
            <w:vAlign w:val="center"/>
            <w:hideMark/>
          </w:tcPr>
          <w:p w:rsidR="001A1233" w:rsidRPr="001A1233" w:rsidRDefault="001A1233" w:rsidP="001A1233">
            <w:pPr>
              <w:spacing w:after="0" w:line="480" w:lineRule="auto"/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</w:pPr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 xml:space="preserve">Прочие продукты (соль, чай, специи), </w:t>
            </w:r>
            <w:proofErr w:type="gramStart"/>
            <w:r w:rsidRPr="001A1233">
              <w:rPr>
                <w:rFonts w:ascii="&amp;quot" w:eastAsia="Times New Roman" w:hAnsi="&amp;quot" w:cs="Times New Roman"/>
                <w:b/>
                <w:bCs/>
                <w:caps/>
                <w:color w:val="636363"/>
                <w:sz w:val="15"/>
                <w:szCs w:val="15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190" w:type="dxa"/>
              <w:left w:w="190" w:type="dxa"/>
              <w:bottom w:w="190" w:type="dxa"/>
              <w:right w:w="204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4,9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95" w:type="dxa"/>
              <w:left w:w="190" w:type="dxa"/>
              <w:bottom w:w="95" w:type="dxa"/>
              <w:right w:w="190" w:type="dxa"/>
            </w:tcMar>
            <w:vAlign w:val="bottom"/>
            <w:hideMark/>
          </w:tcPr>
          <w:p w:rsidR="001A1233" w:rsidRPr="001A1233" w:rsidRDefault="001A1233" w:rsidP="001A1233">
            <w:pPr>
              <w:spacing w:after="0" w:line="240" w:lineRule="auto"/>
              <w:jc w:val="right"/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</w:pPr>
            <w:r w:rsidRPr="001A1233">
              <w:rPr>
                <w:rFonts w:ascii="&amp;quot" w:eastAsia="Times New Roman" w:hAnsi="&amp;quot" w:cs="Times New Roman"/>
                <w:color w:val="757575"/>
                <w:sz w:val="16"/>
                <w:szCs w:val="16"/>
              </w:rPr>
              <w:t>3,5</w:t>
            </w:r>
          </w:p>
        </w:tc>
      </w:tr>
    </w:tbl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6F1C" w:rsidRDefault="00776F1C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6F1C" w:rsidRDefault="00776F1C" w:rsidP="00776F1C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</w:t>
      </w:r>
      <w:r w:rsidRPr="006936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Посчитать, сколько один житель Тверской области потратит на этот продуктовый набор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месяц</w:t>
      </w:r>
      <w:r w:rsidRPr="006936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несложно: объем потребления умножаем на среднюю стоимость продуктов, предоставленную органами статистики</w:t>
      </w:r>
      <w:r w:rsidRPr="00776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E6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Получаем 3630р.</w:t>
      </w:r>
      <w:r w:rsidRPr="00776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Прожиточный минимум на душу </w:t>
      </w:r>
      <w:r w:rsidRPr="00776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населения в Тверской области 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ляет 10 076 рублей.</w:t>
      </w:r>
    </w:p>
    <w:p w:rsidR="00A70876" w:rsidRPr="00776F1C" w:rsidRDefault="00A70876" w:rsidP="00776F1C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6F1C" w:rsidRDefault="00776F1C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сравнить</w:t>
      </w:r>
      <w:r w:rsidRPr="00776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другие регионы, входящие в состав Центрального федерального округа (кроме Москвы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Московской области).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776F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редняя стоимость потребительской корзины в Тверской области составила 3630 руб., в Смоленской области – 3614 руб., Ивановской – 3503 руб., Владимирской – 3465 руб., Тульской – 3385 руб., Ярославской – 3283 руб., Калужской – 3262 руб., Брянской – 3189 руб., Рязанской – 3181 руб., Курской – 2813 руб.</w:t>
      </w:r>
      <w:proofErr w:type="gramEnd"/>
    </w:p>
    <w:p w:rsidR="000855FD" w:rsidRDefault="000855FD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F35C5" w:rsidRDefault="000855F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 образом</w:t>
      </w:r>
      <w:r w:rsidRPr="00A708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можно сделать вывод</w:t>
      </w:r>
      <w:r w:rsidRPr="00A708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потребительская корзина Тверской области является самой дорогой в составе Центрального федерального округа</w:t>
      </w:r>
      <w:r w:rsidR="005A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(кроме Московской области).</w:t>
      </w:r>
    </w:p>
    <w:p w:rsidR="000855FD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F35C5"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>Какие же продукты вошли в потребительскую корзину нашей семьи на одного человека?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 xml:space="preserve"> (ниже список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>подукции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 xml:space="preserve"> и сумма корзины)</w:t>
      </w:r>
    </w:p>
    <w:p w:rsid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потребительскую корзину моей семьи вошли такие товары как:</w:t>
      </w:r>
    </w:p>
    <w:p w:rsidR="006E2611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Молоко</w:t>
      </w:r>
      <w:r w:rsidR="006E26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1л-49р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раз в неделю)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средняя стоимость</w:t>
      </w:r>
      <w:r w:rsidR="006E26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196р</w:t>
      </w:r>
      <w:r w:rsidR="006E26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Батон 300г-29р (каждый день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средняя стоимость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870р</w:t>
      </w:r>
    </w:p>
    <w:p w:rsidR="00EE62BD" w:rsidRDefault="006E2611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Курица 1кг-129р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804380" w:rsidRP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неделю)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средняя стоимость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804380" w:rsidRP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</w:p>
    <w:p w:rsidR="006E2611" w:rsidRDefault="006E2611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Фарш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2кг-198р</w:t>
      </w:r>
      <w:r w:rsidR="00804380" w:rsidRP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 раз в неделю) - стоимость</w:t>
      </w:r>
      <w:r w:rsid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792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 </w:t>
      </w:r>
    </w:p>
    <w:p w:rsidR="00804380" w:rsidRDefault="00804380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Свинина 2кг-560р (1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 в неделю) - стоимость 2240р</w:t>
      </w:r>
    </w:p>
    <w:p w:rsid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 растительное 1л-79р (1 раз в месяц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средняя стоимость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79р</w:t>
      </w:r>
    </w:p>
    <w:p w:rsid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Фрукты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2кг в неделю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(яблоки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-59р</w:t>
      </w:r>
      <w:r w:rsidRP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груши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-120р</w:t>
      </w:r>
      <w:r w:rsidRP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бананы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-70р</w:t>
      </w:r>
      <w:r w:rsidRP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апельсины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-49</w:t>
      </w:r>
      <w:r w:rsidRP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виноград-119р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2976р</w:t>
      </w:r>
    </w:p>
    <w:p w:rsidR="00EE62BD" w:rsidRDefault="00FF00B9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Яйца 10штук-36р (20</w:t>
      </w:r>
      <w:r w:rsid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</w:t>
      </w:r>
      <w:r w:rsid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тук в неделю) 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стоимость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288р</w:t>
      </w:r>
    </w:p>
    <w:p w:rsidR="00EE62BD" w:rsidRDefault="00FF00B9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Рыба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1кг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-118р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 раз неделю</w:t>
      </w:r>
      <w:r w:rsid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472р</w:t>
      </w:r>
    </w:p>
    <w:p w:rsidR="00EE62BD" w:rsidRDefault="00B6187F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Картофель (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свой) 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стоимость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0р</w:t>
      </w:r>
    </w:p>
    <w:p w:rsidR="00B6187F" w:rsidRDefault="00B6187F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Овощи (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свои)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0р</w:t>
      </w:r>
    </w:p>
    <w:p w:rsidR="00B6187F" w:rsidRPr="00B6187F" w:rsidRDefault="00FF00B9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Сахар 900г-38р (1 раз в месяц) - 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стоимость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38р</w:t>
      </w:r>
    </w:p>
    <w:p w:rsidR="00B6187F" w:rsidRDefault="00FF00B9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Чай 100ш-150р (1 раз в месяц</w:t>
      </w:r>
      <w:r w:rsidR="00B61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 стоимость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150р</w:t>
      </w:r>
    </w:p>
    <w:p w:rsidR="00010645" w:rsidRDefault="004714CE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Макароны 450г-32р (2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неделю) - </w:t>
      </w:r>
      <w:r w:rsid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стоимость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256р</w:t>
      </w:r>
    </w:p>
    <w:p w:rsidR="00010645" w:rsidRDefault="0001064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Крупа различного вида и м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</w:t>
      </w:r>
      <w:r w:rsidR="00131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 раз в неделю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(гречневая крупа 80г-43р</w:t>
      </w:r>
      <w:r w:rsidR="00131870" w:rsidRPr="00131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31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овсяные хлопья 350г-37р</w:t>
      </w:r>
      <w:r w:rsidR="00131870" w:rsidRPr="00131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318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кукурузная крупа 750г-</w:t>
      </w:r>
      <w:r w:rsid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65р</w:t>
      </w:r>
      <w:r w:rsidR="00056597" w:rsidRP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мука 1кг-35р</w:t>
      </w:r>
      <w:r w:rsidR="00056597" w:rsidRP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пшено 800г-58р</w:t>
      </w:r>
      <w:r w:rsidR="00056597" w:rsidRP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рисовая крупа 900г-98р</w:t>
      </w:r>
      <w:r w:rsidR="00056597" w:rsidRP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ячневая крупа 80г-50р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  <w:r w:rsidR="000565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1544р</w:t>
      </w:r>
    </w:p>
    <w:p w:rsidR="00010645" w:rsidRDefault="0001064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Сыр Российский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300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г-102р (1 раз в неделю) 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стоимость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408р</w:t>
      </w:r>
    </w:p>
    <w:p w:rsidR="006E2611" w:rsidRDefault="004714CE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Сырок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глазированный 1штука-20р (4</w:t>
      </w:r>
      <w:r w:rsidR="006E26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штук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6E26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неделю) -</w:t>
      </w:r>
      <w:r w:rsidR="00FF00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26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320р</w:t>
      </w:r>
    </w:p>
    <w:p w:rsidR="006E2611" w:rsidRDefault="006E2611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Творог 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500г-100р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неделю) -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800р</w:t>
      </w:r>
    </w:p>
    <w:p w:rsidR="006E2611" w:rsidRDefault="006E2611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Сметана 180г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-35р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 раз в неделю) - стоимость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140р</w:t>
      </w:r>
    </w:p>
    <w:p w:rsidR="006E2611" w:rsidRDefault="006E2611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87F" w:rsidRDefault="00B6187F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187F" w:rsidRDefault="00B6187F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Сумма</w:t>
      </w:r>
      <w:r w:rsid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всей потребительской корзины моей семьи</w:t>
      </w:r>
      <w:r w:rsidR="00804380" w:rsidRP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состоящей из 4</w:t>
      </w:r>
      <w:r w:rsidR="00804380" w:rsidRP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</w:t>
      </w:r>
      <w:r w:rsidR="00804380" w:rsidRP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1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месяц</w:t>
      </w:r>
      <w:r w:rsid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составила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13117</w:t>
      </w:r>
      <w:r w:rsidR="008043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04380" w:rsidRDefault="00804380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06772" w:rsidRDefault="00906772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1B82" w:rsidRDefault="00906772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этом продукция</w:t>
      </w:r>
      <w:r w:rsidRP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произведённая в Тверской области</w:t>
      </w:r>
      <w:r w:rsidRP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12F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составила 68,42</w:t>
      </w:r>
      <w:r w:rsidRP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всей потребительской корзины. 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неё не вошли 6 продуктов</w:t>
      </w:r>
      <w:r w:rsid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рыба</w:t>
      </w:r>
      <w:r w:rsidR="00010645" w:rsidRP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E26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фарш</w:t>
      </w:r>
      <w:r w:rsidR="00010645" w:rsidRP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фрукты</w:t>
      </w:r>
      <w:r w:rsidR="00D61FFE" w:rsidRP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сахар</w:t>
      </w:r>
      <w:r w:rsid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растительное масло</w:t>
      </w:r>
      <w:r w:rsidR="00D61FFE" w:rsidRP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чай</w:t>
      </w:r>
      <w:r w:rsid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06772" w:rsidRPr="00906772" w:rsidRDefault="000E4AB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</w:t>
      </w:r>
      <w:r w:rsid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Рыбопродукты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фарш</w:t>
      </w:r>
      <w:r w:rsid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мы пол</w:t>
      </w:r>
      <w:r w:rsidR="00D61F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учаем из Калининградской и </w:t>
      </w:r>
      <w:r w:rsidR="00396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Псковской областей</w:t>
      </w:r>
      <w:r w:rsidR="00906772" w:rsidRPr="009067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сахар</w:t>
      </w:r>
      <w:r w:rsid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Московской области</w:t>
      </w:r>
      <w:r w:rsidR="00010645" w:rsidRP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чай из Краснодарского края</w:t>
      </w:r>
      <w:r w:rsidR="00396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</w:t>
      </w:r>
      <w:r w:rsidR="000106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растительное масло из </w:t>
      </w:r>
      <w:r w:rsidR="00396E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Ставропольского и Краснодарского края. </w:t>
      </w:r>
    </w:p>
    <w:p w:rsidR="00B6187F" w:rsidRDefault="00B6187F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62BD" w:rsidRP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62BD" w:rsidRP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62BD" w:rsidRPr="00EE62BD" w:rsidRDefault="00EE62BD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Pr="00EF35C5" w:rsidRDefault="00EF35C5" w:rsidP="000855FD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>При этом продукция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 xml:space="preserve"> произведенная в Тверской области составила……% от всей потребительской корзины</w:t>
      </w:r>
    </w:p>
    <w:p w:rsidR="000855FD" w:rsidRDefault="000855FD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17B51" w:rsidRPr="00B4588C" w:rsidRDefault="00E17B51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Также </w:t>
      </w:r>
      <w:r w:rsidR="005A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хочу затронуть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тему о</w:t>
      </w:r>
      <w:r w:rsidR="00085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основных поставках продукции Тверской области.  Одну вто</w:t>
      </w:r>
      <w:r w:rsidR="00B45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рую всей потребительской корзины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Тверская</w:t>
      </w:r>
      <w:r w:rsidR="00D36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область производит самостоятельно.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Остальную же часть она получает</w:t>
      </w:r>
      <w:r w:rsidR="000855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предпр</w:t>
      </w:r>
      <w:r w:rsidR="00D36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ият</w:t>
      </w:r>
      <w:r w:rsidR="005A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ий других областей таких как: Владимирская (овощи),</w:t>
      </w:r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Смоленская (хлебобулочные изделия, молочная и мясная </w:t>
      </w:r>
      <w:proofErr w:type="spellStart"/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подукция</w:t>
      </w:r>
      <w:proofErr w:type="spellEnd"/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овощи), Псковская область (</w:t>
      </w:r>
      <w:proofErr w:type="spellStart"/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хлеб</w:t>
      </w:r>
      <w:proofErr w:type="gramStart"/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ясо</w:t>
      </w:r>
      <w:proofErr w:type="spellEnd"/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консервы)</w:t>
      </w:r>
      <w:r w:rsidR="005A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Рязанская (мука),Тульская (макаронные изделия),Калининградская (рыба и консервы), Ставропольский и Краснодарский край (подсолнечное масло,</w:t>
      </w:r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рис, чай), Московская область (кондитерские изделия)</w:t>
      </w:r>
      <w:r w:rsidR="005A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</w:t>
      </w:r>
      <w:r w:rsidR="00D36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A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большей степени это связано с недостаточной обеспеченностью региона рядом природн</w:t>
      </w:r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о-климатических ресурсов, малым вовлечением земель в сельское хозяйство, со слаборазвитой переработкой сельхозпродукции. </w:t>
      </w:r>
      <w:proofErr w:type="gramStart"/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</w:t>
      </w:r>
      <w:proofErr w:type="gramEnd"/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общем я</w:t>
      </w:r>
      <w:r w:rsidR="00D36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5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считаю</w:t>
      </w:r>
      <w:r w:rsidR="00B4588C" w:rsidRPr="00B45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45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пищевая промышле</w:t>
      </w:r>
      <w:r w:rsidR="00AB12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нность Тверской области находит</w:t>
      </w:r>
      <w:r w:rsidR="00B45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ся на неплохом уровне. </w:t>
      </w:r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Учитывая все недостатки в развитии пищевой промышленности</w:t>
      </w:r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96D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ближайшее время она </w:t>
      </w:r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 труда обеспечит  всю продуктовую корзину для населения</w:t>
      </w:r>
      <w:r w:rsidR="00B458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сама.</w:t>
      </w:r>
    </w:p>
    <w:p w:rsidR="00A70876" w:rsidRDefault="00A7087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46879" w:rsidRDefault="00E46879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06DC" w:rsidRDefault="009106DC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06DC" w:rsidRPr="009106DC" w:rsidRDefault="009106DC" w:rsidP="00693616">
      <w:pPr>
        <w:spacing w:after="0" w:line="240" w:lineRule="auto"/>
        <w:textAlignment w:val="top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106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Опрос:</w:t>
      </w:r>
    </w:p>
    <w:p w:rsidR="009106DC" w:rsidRDefault="009106DC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06DC" w:rsidRDefault="009106DC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Покупаете ли вы продукцию</w:t>
      </w:r>
      <w:r w:rsidRP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которую производя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в Тверской области.</w:t>
      </w:r>
    </w:p>
    <w:p w:rsidR="00E46879" w:rsidRDefault="00E46879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06DC" w:rsidRDefault="00941B82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Выберите 1 наименование</w:t>
      </w:r>
      <w:r w:rsid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продукции из списка</w:t>
      </w:r>
      <w:r w:rsidR="009106DC" w:rsidRP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</w:t>
      </w:r>
      <w:r w:rsidR="00EE62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орую вы больше всего используете в своём рационе питания</w:t>
      </w:r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митрогорская</w:t>
      </w:r>
      <w:proofErr w:type="spellEnd"/>
      <w:r w:rsid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колбаса</w:t>
      </w:r>
      <w:r w:rsidR="009106DC" w:rsidRP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хлебобулочные изделия </w:t>
      </w:r>
      <w:r w:rsidR="009106DC" w:rsidRP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Волжского пекаря</w:t>
      </w:r>
      <w:r w:rsidR="009106DC" w:rsidRP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Торопецкое</w:t>
      </w:r>
      <w:proofErr w:type="spellEnd"/>
      <w:r w:rsid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молоко</w:t>
      </w:r>
      <w:r w:rsidR="009106DC" w:rsidRP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Стари</w:t>
      </w:r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цкий сыры</w:t>
      </w:r>
      <w:r w:rsidR="00E46879" w:rsidRP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курицу из Ржевской птицефабрики</w:t>
      </w:r>
      <w:r w:rsidR="00E46879" w:rsidRP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мука из Мелькомбината Тверской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46879" w:rsidRPr="00E46879" w:rsidRDefault="00E46879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06DC" w:rsidRDefault="009106DC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E468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Если вам дадут</w:t>
      </w:r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выбрать продукцию Тверской или любой другой области</w:t>
      </w:r>
      <w:r w:rsidRPr="009106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какую вы выберите и почему?</w:t>
      </w:r>
    </w:p>
    <w:p w:rsidR="00E46879" w:rsidRDefault="00E46879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106DC" w:rsidRDefault="00E46879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4. Какие плюс</w:t>
      </w:r>
      <w:r w:rsidR="00E17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 и минусы вы можете выделить в развитие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пищевой </w:t>
      </w:r>
      <w:r w:rsidR="00EF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промышленности Тверской области?</w:t>
      </w:r>
    </w:p>
    <w:p w:rsidR="00D36B6B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  <w:r w:rsidRPr="00EF35C5"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>Результаты опроса</w:t>
      </w:r>
    </w:p>
    <w:p w:rsidR="00941B82" w:rsidRDefault="00941B82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941B82" w:rsidRDefault="00941B82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опросе принимали участие 40 человек.</w:t>
      </w:r>
    </w:p>
    <w:p w:rsidR="00941B82" w:rsidRPr="00941B82" w:rsidRDefault="00941B82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41B82" w:rsidRDefault="00941B82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1 вопрос 100% ответили</w:t>
      </w:r>
      <w:r w:rsidRPr="0094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они покупают продукцию</w:t>
      </w:r>
      <w:r w:rsidRPr="0094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произведённую в Тверской области</w:t>
      </w:r>
      <w:r w:rsidRPr="0094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41B82" w:rsidRDefault="00941B82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2 вопрос 40% ответили</w:t>
      </w:r>
      <w:r w:rsidRPr="0094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они чаще всего используют хлебобулочные изделия Волжского пекаря. 20% выбрали курицу из Ржевской птицефабрики. 20% выбрали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Торопецкое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молоко. 15% ответили</w:t>
      </w:r>
      <w:r w:rsidRPr="00941B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чаще используют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Дмитрогорскую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колбасу. 5% выбрали муку из Мелькомбината Тверской области.</w:t>
      </w:r>
    </w:p>
    <w:p w:rsidR="00941B82" w:rsidRDefault="00584107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3 вопрос 40% выбрали продукцию из Тверской области</w:t>
      </w:r>
      <w:r w:rsidRPr="005841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потому что </w:t>
      </w:r>
      <w:r w:rsidR="002502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 более спокойно и надёжно покупать продукцию из своей области.</w:t>
      </w:r>
    </w:p>
    <w:p w:rsidR="00584107" w:rsidRPr="00250247" w:rsidRDefault="00584107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60% выбрали продукцию из другой области</w:t>
      </w:r>
      <w:r w:rsidRPr="005841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они считают</w:t>
      </w:r>
      <w:r w:rsidRPr="005841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502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производят более в</w:t>
      </w:r>
      <w:r w:rsidR="002502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кусную и качественную продукцию.</w:t>
      </w:r>
    </w:p>
    <w:p w:rsidR="00584107" w:rsidRDefault="00584107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4 вопрос люди ответили:</w:t>
      </w:r>
    </w:p>
    <w:p w:rsidR="00584107" w:rsidRDefault="00584107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Плюсы: 1 качественная и вкусная продукция</w:t>
      </w:r>
      <w:r w:rsidRPr="005841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02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надёжность.</w:t>
      </w:r>
    </w:p>
    <w:p w:rsidR="00250247" w:rsidRPr="00250247" w:rsidRDefault="00250247" w:rsidP="00941B82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Минусы: 1 небольшой ассортимент</w:t>
      </w:r>
      <w:r w:rsidRPr="009504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F35C5" w:rsidRDefault="00EF35C5" w:rsidP="00EF35C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E62BD" w:rsidRDefault="00EE62BD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8583E" w:rsidRDefault="00E8583E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8583E" w:rsidRDefault="00E8583E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8583E" w:rsidRDefault="00E8583E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8583E" w:rsidRDefault="00E8583E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E8583E" w:rsidRDefault="00E8583E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</w:p>
    <w:p w:rsidR="00D36B6B" w:rsidRDefault="00D36B6B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6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Вывод: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36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думаю</w:t>
      </w:r>
      <w:r w:rsidRPr="00D36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я добился своей цели. Я исследовал информацию о пищевой промышленности в Тверской области. Узнал основные направления и наименования продукции</w:t>
      </w:r>
      <w:r w:rsidRPr="00D36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которая поступает на мой стол. Также исследовал потребительскую корзину и проанализировал её.</w:t>
      </w:r>
    </w:p>
    <w:p w:rsidR="00D36B6B" w:rsidRDefault="00D36B6B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6B6B" w:rsidRPr="00D36B6B" w:rsidRDefault="00D36B6B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6B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Заключение: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Я с уверенностью могу сделать вывод</w:t>
      </w:r>
      <w:r w:rsidRPr="00D36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r w:rsidR="00401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Тверской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област</w:t>
      </w:r>
      <w:r w:rsidR="00401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0D2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очень хорошие перспективы и есть условия для  развития пищевой промышленности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70876" w:rsidRDefault="00A7087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70876" w:rsidRPr="00776F1C" w:rsidRDefault="00A7087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Pr="00776F1C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0D27E0" w:rsidP="000D27E0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  <w:r w:rsidRPr="000D27E0"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  <w:t>Литература</w:t>
      </w:r>
    </w:p>
    <w:p w:rsidR="00950463" w:rsidRDefault="00950463" w:rsidP="00950463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50463" w:rsidRPr="00950463" w:rsidRDefault="00950463" w:rsidP="00950463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Pr="005B3B92" w:rsidRDefault="00C22055" w:rsidP="00693616">
      <w:pPr>
        <w:spacing w:after="0" w:line="240" w:lineRule="auto"/>
        <w:textAlignment w:val="top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hyperlink r:id="rId8" w:history="1">
        <w:r w:rsidR="00950463" w:rsidRPr="005B3B92">
          <w:rPr>
            <w:rStyle w:val="a5"/>
            <w:rFonts w:ascii="Times New Roman" w:hAnsi="Times New Roman" w:cs="Times New Roman"/>
            <w:color w:val="548DD4" w:themeColor="text2" w:themeTint="99"/>
            <w:sz w:val="24"/>
            <w:szCs w:val="24"/>
            <w:shd w:val="clear" w:color="auto" w:fill="FFFFFF"/>
          </w:rPr>
          <w:t>https://ru.wikipedia.org/wiki/Пищевая_промышленность</w:t>
        </w:r>
      </w:hyperlink>
    </w:p>
    <w:p w:rsidR="00950463" w:rsidRPr="005B3B92" w:rsidRDefault="00C22055" w:rsidP="00693616">
      <w:pPr>
        <w:spacing w:after="0" w:line="240" w:lineRule="auto"/>
        <w:textAlignment w:val="top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hyperlink r:id="rId9" w:history="1">
        <w:r w:rsidR="00950463" w:rsidRPr="005B3B92">
          <w:rPr>
            <w:rStyle w:val="a5"/>
            <w:rFonts w:ascii="Times New Roman" w:hAnsi="Times New Roman" w:cs="Times New Roman"/>
            <w:color w:val="548DD4" w:themeColor="text2" w:themeTint="99"/>
            <w:sz w:val="24"/>
            <w:szCs w:val="24"/>
            <w:shd w:val="clear" w:color="auto" w:fill="FFFFFF"/>
          </w:rPr>
          <w:t>https://ru.wikipedia.org/wiki/Экономика_Тверской_области</w:t>
        </w:r>
      </w:hyperlink>
    </w:p>
    <w:p w:rsidR="005B3B92" w:rsidRPr="005B3B92" w:rsidRDefault="00C22055" w:rsidP="00693616">
      <w:pPr>
        <w:spacing w:after="0" w:line="240" w:lineRule="auto"/>
        <w:textAlignment w:val="top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hyperlink r:id="rId10" w:history="1">
        <w:r w:rsidR="00950463" w:rsidRPr="005B3B92">
          <w:rPr>
            <w:rStyle w:val="a5"/>
            <w:rFonts w:ascii="Times New Roman" w:hAnsi="Times New Roman" w:cs="Times New Roman"/>
            <w:color w:val="548DD4" w:themeColor="text2" w:themeTint="99"/>
            <w:sz w:val="24"/>
            <w:szCs w:val="24"/>
            <w:shd w:val="clear" w:color="auto" w:fill="FFFFFF"/>
          </w:rPr>
          <w:t>https://trudtk.ru/zarabotnaja-plata/potrebitelskaja-korzina-sostav-cena-na-mesjac/</w:t>
        </w:r>
      </w:hyperlink>
    </w:p>
    <w:p w:rsidR="005B3B92" w:rsidRPr="005B3B92" w:rsidRDefault="00C22055" w:rsidP="00693616">
      <w:pPr>
        <w:spacing w:after="0" w:line="240" w:lineRule="auto"/>
        <w:textAlignment w:val="top"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</w:rPr>
      </w:pPr>
      <w:hyperlink r:id="rId11" w:history="1">
        <w:r w:rsidR="005B3B92" w:rsidRPr="005B3B92">
          <w:rPr>
            <w:rStyle w:val="a5"/>
            <w:rFonts w:ascii="Times New Roman" w:hAnsi="Times New Roman" w:cs="Times New Roman"/>
            <w:color w:val="548DD4" w:themeColor="text2" w:themeTint="99"/>
            <w:sz w:val="24"/>
            <w:szCs w:val="24"/>
            <w:shd w:val="clear" w:color="auto" w:fill="FFFFFF"/>
          </w:rPr>
          <w:t>http://тверскойпродукт.рф/производители-пищевой-продукции/</w:t>
        </w:r>
      </w:hyperlink>
    </w:p>
    <w:p w:rsidR="005B3B92" w:rsidRPr="005B3B92" w:rsidRDefault="005B3B92" w:rsidP="00693616">
      <w:pPr>
        <w:spacing w:after="0" w:line="240" w:lineRule="auto"/>
        <w:textAlignment w:val="top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</w:p>
    <w:p w:rsidR="00693616" w:rsidRPr="005B3B92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</w:p>
    <w:p w:rsidR="00693616" w:rsidRPr="005B3B92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</w:p>
    <w:p w:rsidR="00693616" w:rsidRPr="005B3B92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93616" w:rsidRDefault="00693616" w:rsidP="00693616">
      <w:pPr>
        <w:spacing w:after="0" w:line="240" w:lineRule="auto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A625C" w:rsidRDefault="001A625C" w:rsidP="007D67F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A625C" w:rsidSect="007B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A93"/>
    <w:multiLevelType w:val="hybridMultilevel"/>
    <w:tmpl w:val="3F3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3E6C"/>
    <w:multiLevelType w:val="multilevel"/>
    <w:tmpl w:val="DB888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1F5CA7"/>
    <w:multiLevelType w:val="hybridMultilevel"/>
    <w:tmpl w:val="65468FFE"/>
    <w:lvl w:ilvl="0" w:tplc="0206F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6E1EC4"/>
    <w:multiLevelType w:val="multilevel"/>
    <w:tmpl w:val="034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82307"/>
    <w:multiLevelType w:val="hybridMultilevel"/>
    <w:tmpl w:val="4F06F87C"/>
    <w:lvl w:ilvl="0" w:tplc="4754B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3E588D"/>
    <w:multiLevelType w:val="multilevel"/>
    <w:tmpl w:val="C790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66641"/>
    <w:multiLevelType w:val="hybridMultilevel"/>
    <w:tmpl w:val="26B4213C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7">
    <w:nsid w:val="4360052D"/>
    <w:multiLevelType w:val="hybridMultilevel"/>
    <w:tmpl w:val="6FCAFF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CC1983"/>
    <w:multiLevelType w:val="multilevel"/>
    <w:tmpl w:val="D84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72239"/>
    <w:multiLevelType w:val="hybridMultilevel"/>
    <w:tmpl w:val="3686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E5B92"/>
    <w:multiLevelType w:val="multilevel"/>
    <w:tmpl w:val="791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95F41"/>
    <w:multiLevelType w:val="hybridMultilevel"/>
    <w:tmpl w:val="FEB05B8C"/>
    <w:lvl w:ilvl="0" w:tplc="04190005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4" w:hanging="360"/>
      </w:pPr>
      <w:rPr>
        <w:rFonts w:ascii="Wingdings" w:hAnsi="Wingdings" w:hint="default"/>
      </w:rPr>
    </w:lvl>
  </w:abstractNum>
  <w:abstractNum w:abstractNumId="12">
    <w:nsid w:val="61A305D7"/>
    <w:multiLevelType w:val="hybridMultilevel"/>
    <w:tmpl w:val="A5542246"/>
    <w:lvl w:ilvl="0" w:tplc="351E1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44E86"/>
    <w:multiLevelType w:val="hybridMultilevel"/>
    <w:tmpl w:val="3D7C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51A7E"/>
    <w:multiLevelType w:val="hybridMultilevel"/>
    <w:tmpl w:val="A8A08F50"/>
    <w:lvl w:ilvl="0" w:tplc="0419000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abstractNum w:abstractNumId="15">
    <w:nsid w:val="65CD469E"/>
    <w:multiLevelType w:val="hybridMultilevel"/>
    <w:tmpl w:val="D652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B1176"/>
    <w:multiLevelType w:val="hybridMultilevel"/>
    <w:tmpl w:val="1B2C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1479F"/>
    <w:multiLevelType w:val="hybridMultilevel"/>
    <w:tmpl w:val="939C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"/>
  </w:num>
  <w:num w:numId="5">
    <w:abstractNumId w:val="16"/>
  </w:num>
  <w:num w:numId="6">
    <w:abstractNumId w:val="11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5"/>
  </w:num>
  <w:num w:numId="15">
    <w:abstractNumId w:val="15"/>
  </w:num>
  <w:num w:numId="16">
    <w:abstractNumId w:val="1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0B42"/>
    <w:rsid w:val="0000367E"/>
    <w:rsid w:val="00010645"/>
    <w:rsid w:val="000340B7"/>
    <w:rsid w:val="00043015"/>
    <w:rsid w:val="00056597"/>
    <w:rsid w:val="000701BE"/>
    <w:rsid w:val="0007222B"/>
    <w:rsid w:val="00083D06"/>
    <w:rsid w:val="000855FD"/>
    <w:rsid w:val="00096DD7"/>
    <w:rsid w:val="000A3959"/>
    <w:rsid w:val="000D27E0"/>
    <w:rsid w:val="000E4AB5"/>
    <w:rsid w:val="000E6653"/>
    <w:rsid w:val="00131870"/>
    <w:rsid w:val="00136202"/>
    <w:rsid w:val="0018038D"/>
    <w:rsid w:val="001A1233"/>
    <w:rsid w:val="001A625C"/>
    <w:rsid w:val="001C212E"/>
    <w:rsid w:val="001D160C"/>
    <w:rsid w:val="00233ACD"/>
    <w:rsid w:val="00247F6D"/>
    <w:rsid w:val="00250247"/>
    <w:rsid w:val="00291B64"/>
    <w:rsid w:val="002A470D"/>
    <w:rsid w:val="002B3A85"/>
    <w:rsid w:val="002C34C6"/>
    <w:rsid w:val="002D0B23"/>
    <w:rsid w:val="002D5298"/>
    <w:rsid w:val="002F2BFB"/>
    <w:rsid w:val="00300BD1"/>
    <w:rsid w:val="00312F9B"/>
    <w:rsid w:val="00314F00"/>
    <w:rsid w:val="003249FD"/>
    <w:rsid w:val="00353C4C"/>
    <w:rsid w:val="00381515"/>
    <w:rsid w:val="00383C49"/>
    <w:rsid w:val="003841F9"/>
    <w:rsid w:val="00396E31"/>
    <w:rsid w:val="003B1FD1"/>
    <w:rsid w:val="003D5193"/>
    <w:rsid w:val="00401BE2"/>
    <w:rsid w:val="00445D40"/>
    <w:rsid w:val="00447A2A"/>
    <w:rsid w:val="00463C92"/>
    <w:rsid w:val="004714CE"/>
    <w:rsid w:val="0048651A"/>
    <w:rsid w:val="004A7227"/>
    <w:rsid w:val="004C10B7"/>
    <w:rsid w:val="00543D50"/>
    <w:rsid w:val="00553240"/>
    <w:rsid w:val="00580228"/>
    <w:rsid w:val="005838E7"/>
    <w:rsid w:val="00584107"/>
    <w:rsid w:val="0058479F"/>
    <w:rsid w:val="005A3411"/>
    <w:rsid w:val="005B3B92"/>
    <w:rsid w:val="005C096E"/>
    <w:rsid w:val="005C1F24"/>
    <w:rsid w:val="005C3A25"/>
    <w:rsid w:val="0061093C"/>
    <w:rsid w:val="0064585F"/>
    <w:rsid w:val="006516A4"/>
    <w:rsid w:val="00654540"/>
    <w:rsid w:val="006704DE"/>
    <w:rsid w:val="00673457"/>
    <w:rsid w:val="0068326A"/>
    <w:rsid w:val="00691202"/>
    <w:rsid w:val="00693616"/>
    <w:rsid w:val="006E2611"/>
    <w:rsid w:val="006E4B4B"/>
    <w:rsid w:val="007033A7"/>
    <w:rsid w:val="0072156E"/>
    <w:rsid w:val="0075607D"/>
    <w:rsid w:val="00776F1C"/>
    <w:rsid w:val="007A0FE4"/>
    <w:rsid w:val="007B2309"/>
    <w:rsid w:val="007C4815"/>
    <w:rsid w:val="007D41C9"/>
    <w:rsid w:val="007D67F9"/>
    <w:rsid w:val="00804380"/>
    <w:rsid w:val="00812EFB"/>
    <w:rsid w:val="008A47D7"/>
    <w:rsid w:val="008B36B3"/>
    <w:rsid w:val="008D1E27"/>
    <w:rsid w:val="008F1C2E"/>
    <w:rsid w:val="008F5B10"/>
    <w:rsid w:val="00906772"/>
    <w:rsid w:val="009106DC"/>
    <w:rsid w:val="00930F4B"/>
    <w:rsid w:val="00941B82"/>
    <w:rsid w:val="00950463"/>
    <w:rsid w:val="00956C9A"/>
    <w:rsid w:val="00966547"/>
    <w:rsid w:val="009730D3"/>
    <w:rsid w:val="00997717"/>
    <w:rsid w:val="009B073D"/>
    <w:rsid w:val="009B3738"/>
    <w:rsid w:val="009C3F3F"/>
    <w:rsid w:val="00A13B4C"/>
    <w:rsid w:val="00A63463"/>
    <w:rsid w:val="00A6436E"/>
    <w:rsid w:val="00A70876"/>
    <w:rsid w:val="00AA6AC1"/>
    <w:rsid w:val="00AB11C0"/>
    <w:rsid w:val="00AB1206"/>
    <w:rsid w:val="00AC29A8"/>
    <w:rsid w:val="00AD1700"/>
    <w:rsid w:val="00AD6A07"/>
    <w:rsid w:val="00AE4D8A"/>
    <w:rsid w:val="00B4588C"/>
    <w:rsid w:val="00B47555"/>
    <w:rsid w:val="00B60884"/>
    <w:rsid w:val="00B6187F"/>
    <w:rsid w:val="00BC589E"/>
    <w:rsid w:val="00BF176F"/>
    <w:rsid w:val="00C11278"/>
    <w:rsid w:val="00C22055"/>
    <w:rsid w:val="00C24D8D"/>
    <w:rsid w:val="00C34A51"/>
    <w:rsid w:val="00CA2054"/>
    <w:rsid w:val="00CB5851"/>
    <w:rsid w:val="00D0037C"/>
    <w:rsid w:val="00D14B48"/>
    <w:rsid w:val="00D16A0D"/>
    <w:rsid w:val="00D36B6B"/>
    <w:rsid w:val="00D61FFE"/>
    <w:rsid w:val="00D95ED0"/>
    <w:rsid w:val="00DE6774"/>
    <w:rsid w:val="00DF7F68"/>
    <w:rsid w:val="00E17B51"/>
    <w:rsid w:val="00E46879"/>
    <w:rsid w:val="00E53128"/>
    <w:rsid w:val="00E8583E"/>
    <w:rsid w:val="00E85D8B"/>
    <w:rsid w:val="00E92AEA"/>
    <w:rsid w:val="00E93C78"/>
    <w:rsid w:val="00EC2E30"/>
    <w:rsid w:val="00EC5C5D"/>
    <w:rsid w:val="00ED2EB5"/>
    <w:rsid w:val="00EE62BD"/>
    <w:rsid w:val="00EF35C5"/>
    <w:rsid w:val="00F315BC"/>
    <w:rsid w:val="00F36E33"/>
    <w:rsid w:val="00F537E6"/>
    <w:rsid w:val="00F548E5"/>
    <w:rsid w:val="00F60B42"/>
    <w:rsid w:val="00FF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09"/>
  </w:style>
  <w:style w:type="paragraph" w:styleId="2">
    <w:name w:val="heading 2"/>
    <w:basedOn w:val="a"/>
    <w:link w:val="20"/>
    <w:uiPriority w:val="9"/>
    <w:qFormat/>
    <w:rsid w:val="00070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F1C2E"/>
    <w:rPr>
      <w:color w:val="0000FF"/>
      <w:u w:val="single"/>
    </w:rPr>
  </w:style>
  <w:style w:type="character" w:styleId="a6">
    <w:name w:val="Strong"/>
    <w:basedOn w:val="a0"/>
    <w:uiPriority w:val="22"/>
    <w:qFormat/>
    <w:rsid w:val="000340B7"/>
    <w:rPr>
      <w:b/>
      <w:bCs/>
    </w:rPr>
  </w:style>
  <w:style w:type="paragraph" w:customStyle="1" w:styleId="formattext">
    <w:name w:val="formattext"/>
    <w:basedOn w:val="a"/>
    <w:rsid w:val="0069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01B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FollowedHyperlink"/>
    <w:basedOn w:val="a0"/>
    <w:uiPriority w:val="99"/>
    <w:semiHidden/>
    <w:unhideWhenUsed/>
    <w:rsid w:val="005B3B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647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92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014302635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80;&#1097;&#1077;&#1074;&#1072;&#1103;_&#1087;&#1088;&#1086;&#1084;&#1099;&#1096;&#1083;&#1077;&#1085;&#1085;&#1086;&#1089;&#1090;&#110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sc/wikipedia/%D0%9F%D0%BE%D0%BB%D1%83%D1%84%D0%B0%D0%B1%D1%80%D0%B8%D0%BA%D0%B0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c/wikipedia/%D0%9F%D0%B8%D1%89%D0%B5%D0%B2%D1%8B%D0%B5_%D0%BF%D1%80%D0%BE%D0%B4%D1%83%D0%BA%D1%82%D1%8B" TargetMode="External"/><Relationship Id="rId11" Type="http://schemas.openxmlformats.org/officeDocument/2006/relationships/hyperlink" Target="http://&#1090;&#1074;&#1077;&#1088;&#1089;&#1082;&#1086;&#1081;&#1087;&#1088;&#1086;&#1076;&#1091;&#1082;&#1090;.&#1088;&#1092;/&#1087;&#1088;&#1086;&#1080;&#1079;&#1074;&#1086;&#1076;&#1080;&#1090;&#1077;&#1083;&#1080;-&#1087;&#1080;&#1097;&#1077;&#1074;&#1086;&#1081;-&#1087;&#1088;&#1086;&#1076;&#1091;&#1082;&#1094;&#1080;&#1080;/" TargetMode="External"/><Relationship Id="rId5" Type="http://schemas.openxmlformats.org/officeDocument/2006/relationships/hyperlink" Target="https://wiki.sc/wikipedia/%D0%9E%D1%82%D1%80%D0%B0%D1%81%D0%BB%D1%8C_%D0%BF%D1%80%D0%BE%D0%BC%D1%8B%D1%88%D0%BB%D0%B5%D0%BD%D0%BD%D0%BE%D1%81%D1%82%D0%B8" TargetMode="External"/><Relationship Id="rId10" Type="http://schemas.openxmlformats.org/officeDocument/2006/relationships/hyperlink" Target="https://trudtk.ru/zarabotnaja-plata/potrebitelskaja-korzina-sostav-cena-na-mesj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69;&#1082;&#1086;&#1085;&#1086;&#1084;&#1080;&#1082;&#1072;_&#1058;&#1074;&#1077;&#1088;&#1089;&#1082;&#1086;&#1081;_&#1086;&#1073;&#1083;&#1072;&#1089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13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37</cp:revision>
  <dcterms:created xsi:type="dcterms:W3CDTF">2018-11-12T16:00:00Z</dcterms:created>
  <dcterms:modified xsi:type="dcterms:W3CDTF">2019-05-15T13:41:00Z</dcterms:modified>
</cp:coreProperties>
</file>