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AE4" w:rsidRPr="007B65F4" w:rsidRDefault="004C5AE4" w:rsidP="004C5AE4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pacing w:val="30"/>
        </w:rPr>
      </w:pPr>
      <w:bookmarkStart w:id="0" w:name="_Toc142730125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7B65F4">
        <w:rPr>
          <w:rFonts w:ascii="Times New Roman" w:hAnsi="Times New Roman" w:cs="Times New Roman"/>
          <w:b/>
          <w:bCs/>
          <w:caps/>
        </w:rPr>
        <w:t>ЗНАКОМСТВО С «ПЕСНЕЙ ПРО... КУПЦА КАЛАШНИКОВА»</w:t>
      </w:r>
      <w:r w:rsidRPr="007B65F4">
        <w:rPr>
          <w:rFonts w:ascii="Times New Roman" w:hAnsi="Times New Roman" w:cs="Times New Roman"/>
          <w:b/>
          <w:bCs/>
          <w:caps/>
        </w:rPr>
        <w:br/>
        <w:t>М. Ю. Лермонтова, С ЕЕ ГЕРОЯМИ.</w:t>
      </w:r>
      <w:r w:rsidRPr="007B65F4">
        <w:rPr>
          <w:rFonts w:ascii="Times New Roman" w:hAnsi="Times New Roman" w:cs="Times New Roman"/>
          <w:b/>
          <w:bCs/>
          <w:caps/>
        </w:rPr>
        <w:br/>
      </w:r>
      <w:r w:rsidRPr="007B65F4">
        <w:rPr>
          <w:rFonts w:ascii="Times New Roman" w:hAnsi="Times New Roman" w:cs="Times New Roman"/>
          <w:b/>
          <w:bCs/>
          <w:spacing w:val="30"/>
        </w:rPr>
        <w:t>Анализ I части</w:t>
      </w:r>
      <w:bookmarkStart w:id="1" w:name="_GoBack"/>
      <w:bookmarkEnd w:id="1"/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  <w:b/>
          <w:bCs/>
          <w:spacing w:val="45"/>
        </w:rPr>
        <w:t>Цели</w:t>
      </w:r>
      <w:r w:rsidRPr="007B65F4">
        <w:rPr>
          <w:rFonts w:ascii="Times New Roman" w:hAnsi="Times New Roman" w:cs="Times New Roman"/>
          <w:b/>
          <w:bCs/>
        </w:rPr>
        <w:t xml:space="preserve">: </w:t>
      </w:r>
      <w:r w:rsidRPr="007B65F4">
        <w:rPr>
          <w:rFonts w:ascii="Times New Roman" w:hAnsi="Times New Roman" w:cs="Times New Roman"/>
        </w:rPr>
        <w:t>формировать умения ориентироваться в тексте и, отвечая на вопросы, анализировать его; отметить связь «Песни...» с народным творчеством.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7B65F4">
        <w:rPr>
          <w:rFonts w:ascii="Times New Roman" w:hAnsi="Times New Roman" w:cs="Times New Roman"/>
          <w:b/>
          <w:bCs/>
          <w:color w:val="000000"/>
        </w:rPr>
        <w:t>Планируемые результаты обучения: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65F4">
        <w:rPr>
          <w:rFonts w:ascii="Times New Roman" w:hAnsi="Times New Roman" w:cs="Times New Roman"/>
          <w:b/>
          <w:bCs/>
          <w:i/>
          <w:iCs/>
          <w:color w:val="000000"/>
        </w:rPr>
        <w:t>Предметные:</w:t>
      </w:r>
      <w:r w:rsidRPr="007B65F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B65F4">
        <w:rPr>
          <w:rFonts w:ascii="Times New Roman" w:hAnsi="Times New Roman" w:cs="Times New Roman"/>
        </w:rPr>
        <w:t xml:space="preserve">познакомятся с произведением М. Ю. Лермонтова, главными героями, композицией, </w:t>
      </w:r>
      <w:r w:rsidRPr="007B65F4">
        <w:rPr>
          <w:rFonts w:ascii="Times New Roman" w:hAnsi="Times New Roman" w:cs="Times New Roman"/>
          <w:sz w:val="20"/>
          <w:szCs w:val="20"/>
        </w:rPr>
        <w:t>художественными особенностями.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7B65F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Метапредметные (критерии сформированности/оценки компонентов универсальных учебных действий – УУД):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65F4">
        <w:rPr>
          <w:rFonts w:ascii="Times New Roman" w:hAnsi="Times New Roman" w:cs="Times New Roman"/>
          <w:noProof/>
          <w:color w:val="000000"/>
          <w:sz w:val="20"/>
          <w:szCs w:val="20"/>
        </w:rPr>
        <w:t></w:t>
      </w:r>
      <w:r w:rsidRPr="007B65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5F4">
        <w:rPr>
          <w:rFonts w:ascii="Times New Roman" w:hAnsi="Times New Roman" w:cs="Times New Roman"/>
          <w:i/>
          <w:iCs/>
          <w:sz w:val="20"/>
          <w:szCs w:val="20"/>
        </w:rPr>
        <w:t>познавательные:</w:t>
      </w:r>
      <w:r w:rsidRPr="007B65F4">
        <w:rPr>
          <w:rFonts w:ascii="Times New Roman" w:hAnsi="Times New Roman" w:cs="Times New Roman"/>
          <w:sz w:val="20"/>
          <w:szCs w:val="20"/>
        </w:rPr>
        <w:t xml:space="preserve"> ориентироваться в учебнике, в тексте художественного произведения; отвечать на вопросы учителя; обобщать, делать выводы; находить нужную информацию в учебнике, в тексте;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65F4">
        <w:rPr>
          <w:rFonts w:ascii="Times New Roman" w:hAnsi="Times New Roman" w:cs="Times New Roman"/>
          <w:noProof/>
          <w:color w:val="000000"/>
          <w:sz w:val="20"/>
          <w:szCs w:val="20"/>
        </w:rPr>
        <w:t></w:t>
      </w:r>
      <w:r w:rsidRPr="007B65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5F4">
        <w:rPr>
          <w:rFonts w:ascii="Times New Roman" w:hAnsi="Times New Roman" w:cs="Times New Roman"/>
          <w:i/>
          <w:iCs/>
          <w:sz w:val="20"/>
          <w:szCs w:val="20"/>
        </w:rPr>
        <w:t xml:space="preserve">регулятивные: </w:t>
      </w:r>
      <w:r w:rsidRPr="007B65F4">
        <w:rPr>
          <w:rFonts w:ascii="Times New Roman" w:hAnsi="Times New Roman" w:cs="Times New Roman"/>
          <w:sz w:val="20"/>
          <w:szCs w:val="20"/>
        </w:rPr>
        <w:t>организовывать свое рабочее место; овладевать способностями понимать учебные задачи урока, оценивать свои достижения на уроке;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B65F4">
        <w:rPr>
          <w:rFonts w:ascii="Times New Roman" w:hAnsi="Times New Roman" w:cs="Times New Roman"/>
          <w:noProof/>
          <w:color w:val="000000"/>
          <w:sz w:val="20"/>
          <w:szCs w:val="20"/>
        </w:rPr>
        <w:t></w:t>
      </w:r>
      <w:r w:rsidRPr="007B65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5F4">
        <w:rPr>
          <w:rFonts w:ascii="Times New Roman" w:hAnsi="Times New Roman" w:cs="Times New Roman"/>
          <w:i/>
          <w:iCs/>
          <w:sz w:val="20"/>
          <w:szCs w:val="20"/>
        </w:rPr>
        <w:t>коммуникативные:</w:t>
      </w:r>
      <w:r w:rsidRPr="007B65F4">
        <w:rPr>
          <w:rFonts w:ascii="Times New Roman" w:hAnsi="Times New Roman" w:cs="Times New Roman"/>
          <w:sz w:val="20"/>
          <w:szCs w:val="20"/>
        </w:rPr>
        <w:t xml:space="preserve"> проявлять готовность вести диалог; участвовать в коллективном обсуждении.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Личностные:</w:t>
      </w:r>
      <w:r w:rsidRPr="007B65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65F4">
        <w:rPr>
          <w:rFonts w:ascii="Times New Roman" w:hAnsi="Times New Roman" w:cs="Times New Roman"/>
          <w:sz w:val="20"/>
          <w:szCs w:val="20"/>
        </w:rPr>
        <w:t>оценивать ситуации с точки зрения правил</w:t>
      </w:r>
      <w:r w:rsidRPr="007B65F4">
        <w:rPr>
          <w:rFonts w:ascii="Times New Roman" w:hAnsi="Times New Roman" w:cs="Times New Roman"/>
        </w:rPr>
        <w:t xml:space="preserve"> поведения и этики; проявлять познавательный интерес к изучению литературы.</w:t>
      </w:r>
    </w:p>
    <w:p w:rsidR="004C5AE4" w:rsidRPr="007B65F4" w:rsidRDefault="004C5AE4" w:rsidP="004C5AE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30"/>
        </w:rPr>
      </w:pPr>
      <w:r w:rsidRPr="007B65F4">
        <w:rPr>
          <w:rFonts w:ascii="Times New Roman" w:hAnsi="Times New Roman" w:cs="Times New Roman"/>
          <w:b/>
          <w:bCs/>
          <w:spacing w:val="30"/>
        </w:rPr>
        <w:t>Сценарий урока</w:t>
      </w:r>
    </w:p>
    <w:p w:rsidR="004C5AE4" w:rsidRPr="007B65F4" w:rsidRDefault="004C5AE4" w:rsidP="004C5AE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B65F4">
        <w:rPr>
          <w:rFonts w:ascii="Times New Roman" w:hAnsi="Times New Roman" w:cs="Times New Roman"/>
          <w:b/>
          <w:bCs/>
        </w:rPr>
        <w:t>I. Изучение нового материала.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B65F4">
        <w:rPr>
          <w:rFonts w:ascii="Times New Roman" w:hAnsi="Times New Roman" w:cs="Times New Roman"/>
          <w:b/>
          <w:bCs/>
        </w:rPr>
        <w:t>1. Слово учителя.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t>– 28 января 1837 года по Петербургу разнесся слух о том, что Пушкин стрелялся с Дантесом и ранен смертельно. На другой день Пушкина не стало. И в эти дни распространилось по столице стихотворение без подписи «Смерть поэта».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  <w:b/>
          <w:bCs/>
        </w:rPr>
        <w:t>2. Выразительное чтение</w:t>
      </w:r>
      <w:r w:rsidRPr="007B65F4">
        <w:rPr>
          <w:rFonts w:ascii="Times New Roman" w:hAnsi="Times New Roman" w:cs="Times New Roman"/>
        </w:rPr>
        <w:t xml:space="preserve"> стихотворения «Смерть поэта» подготовленным учеником.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t>– Это стихотворение написал М. Ю. Лермонтов, преемник Пушкина, поэт с такой же трагической судьбой, поэт, гонимый «надменными потомками», стоящими у трона всесильного монарха, принимающего несправедливые решения, наказывая своих подданных, не имеющих права его ослушаться.</w:t>
      </w:r>
    </w:p>
    <w:p w:rsidR="004C5AE4" w:rsidRPr="007B65F4" w:rsidRDefault="004C5AE4" w:rsidP="004C5AE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t xml:space="preserve">Стихотворение, за которое опальный поэт вынужден был расстаться с «милым севером», с теми краями России, где он провел юность, которые были для него родиной. Не холодную, официальную столицу Российской империи покидал он, а город, где еще недавно жил Пушкин, самый великий для Лермонтова человек, где были друзья и литературные единомышленники. И в последний свой петербургский вечер поэт оказался среди друзей, в доме на Фонтанке, из которого видны были и Нева, и Летний сад, и весеннее апрельское небо над ними. Вот как вспоминает об этом один из современников Лермонтова, писатель В. А. Сологуб: «Друзья и приятели собрались в квартире Карамзиных проститься с юным другом своим, и тут, растроганный вниманием к себе и непритворною любовью избранного кружка, поэт, стоя в окне и глядя на тучи, которые ползли над Летним садом и </w:t>
      </w:r>
      <w:proofErr w:type="spellStart"/>
      <w:r w:rsidRPr="007B65F4">
        <w:rPr>
          <w:rFonts w:ascii="Times New Roman" w:hAnsi="Times New Roman" w:cs="Times New Roman"/>
        </w:rPr>
        <w:t>Невою</w:t>
      </w:r>
      <w:proofErr w:type="spellEnd"/>
      <w:r w:rsidRPr="007B65F4">
        <w:rPr>
          <w:rFonts w:ascii="Times New Roman" w:hAnsi="Times New Roman" w:cs="Times New Roman"/>
        </w:rPr>
        <w:t>, написал стихотворение!.. Софья Карамзина и несколько человек гостей окружили поэта и просили прочесть только что написанное стихотворение. Он оглянул всех грустным взглядом выразительных глаз своих и прочел его».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  <w:b/>
          <w:bCs/>
        </w:rPr>
        <w:t>3. Выразительное чтение</w:t>
      </w:r>
      <w:r w:rsidRPr="007B65F4">
        <w:rPr>
          <w:rFonts w:ascii="Times New Roman" w:hAnsi="Times New Roman" w:cs="Times New Roman"/>
        </w:rPr>
        <w:t xml:space="preserve"> стихотворения «Тучи» подготовленным учеником.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lastRenderedPageBreak/>
        <w:t>– Мысль о всесилии и несправедливости царя выражена Лермонтовым в «Песне про Царя Ивана Васильевича, молодого опричника и удалого купца Калашникова», написанной в том же 1837 году.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t>Попадая в художественный мир «Песни...», напоминающий мир народного эпоса, мы переносимся в далекий XV век, когда на Руси царствовал Иван IV, за свою суровость и жестокость прозванный Грозным. Обратившись к далекому прошлому, поэт нашел в нем не только пример достойного поведения, но и горькие последствия самовластия царя и безнаказанности слуг. Характеры персонажей раскрываются в диалогах, в их поступках.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B65F4">
        <w:rPr>
          <w:rFonts w:ascii="Times New Roman" w:hAnsi="Times New Roman" w:cs="Times New Roman"/>
          <w:b/>
          <w:bCs/>
        </w:rPr>
        <w:t>4. Работа по учебнику.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Перечислите героев «Песни...». </w:t>
      </w:r>
      <w:r w:rsidRPr="007B65F4">
        <w:rPr>
          <w:rFonts w:ascii="Times New Roman" w:hAnsi="Times New Roman" w:cs="Times New Roman"/>
          <w:i/>
          <w:iCs/>
        </w:rPr>
        <w:t xml:space="preserve">(Опричник </w:t>
      </w:r>
      <w:proofErr w:type="spellStart"/>
      <w:r w:rsidRPr="007B65F4">
        <w:rPr>
          <w:rFonts w:ascii="Times New Roman" w:hAnsi="Times New Roman" w:cs="Times New Roman"/>
          <w:i/>
          <w:iCs/>
        </w:rPr>
        <w:t>Кирибеевич</w:t>
      </w:r>
      <w:proofErr w:type="spellEnd"/>
      <w:r w:rsidRPr="007B65F4">
        <w:rPr>
          <w:rFonts w:ascii="Times New Roman" w:hAnsi="Times New Roman" w:cs="Times New Roman"/>
          <w:i/>
          <w:iCs/>
        </w:rPr>
        <w:t xml:space="preserve"> – любимый и верный воин-слуга.)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  <w:spacing w:val="45"/>
        </w:rPr>
        <w:t>Чтение I част</w:t>
      </w:r>
      <w:r w:rsidRPr="007B65F4">
        <w:rPr>
          <w:rFonts w:ascii="Times New Roman" w:hAnsi="Times New Roman" w:cs="Times New Roman"/>
        </w:rPr>
        <w:t xml:space="preserve">и. </w:t>
      </w:r>
      <w:r w:rsidRPr="007B65F4">
        <w:rPr>
          <w:rFonts w:ascii="Times New Roman" w:hAnsi="Times New Roman" w:cs="Times New Roman"/>
          <w:spacing w:val="45"/>
        </w:rPr>
        <w:t>Анализ</w:t>
      </w:r>
      <w:r w:rsidRPr="007B65F4">
        <w:rPr>
          <w:rFonts w:ascii="Times New Roman" w:hAnsi="Times New Roman" w:cs="Times New Roman"/>
        </w:rPr>
        <w:t>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Кто ведет рассказ? </w:t>
      </w:r>
      <w:r w:rsidRPr="007B65F4">
        <w:rPr>
          <w:rFonts w:ascii="Times New Roman" w:hAnsi="Times New Roman" w:cs="Times New Roman"/>
          <w:i/>
          <w:iCs/>
        </w:rPr>
        <w:t>(«Гусляры», будто бы собирающиеся потешить боярина и боярыню.)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pacing w:val="45"/>
        </w:rPr>
      </w:pPr>
      <w:r w:rsidRPr="007B65F4">
        <w:rPr>
          <w:rFonts w:ascii="Times New Roman" w:hAnsi="Times New Roman" w:cs="Times New Roman"/>
          <w:spacing w:val="45"/>
        </w:rPr>
        <w:t>Задание.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Зачитайте описание царского пира, назовите отрицательные сравнения. </w:t>
      </w:r>
      <w:r w:rsidRPr="007B65F4">
        <w:rPr>
          <w:rFonts w:ascii="Times New Roman" w:hAnsi="Times New Roman" w:cs="Times New Roman"/>
          <w:i/>
          <w:iCs/>
        </w:rPr>
        <w:t>(«Тучки синие» – недовольство, угроза царя, быстро сменяющие его улыбку и «закрывающие» «солнце красное» (радость, веселье).)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Кто остался равнодушен к угощению царя? </w:t>
      </w:r>
      <w:r w:rsidRPr="007B65F4">
        <w:rPr>
          <w:rFonts w:ascii="Times New Roman" w:hAnsi="Times New Roman" w:cs="Times New Roman"/>
          <w:i/>
          <w:iCs/>
        </w:rPr>
        <w:t>(Один из опричников.)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Как царь отреагировал на его отказ? </w:t>
      </w:r>
      <w:r w:rsidRPr="007B65F4">
        <w:rPr>
          <w:rFonts w:ascii="Times New Roman" w:hAnsi="Times New Roman" w:cs="Times New Roman"/>
          <w:i/>
          <w:iCs/>
        </w:rPr>
        <w:t xml:space="preserve">(«Вот нахмурил... пробил </w:t>
      </w:r>
      <w:proofErr w:type="spellStart"/>
      <w:r w:rsidRPr="007B65F4">
        <w:rPr>
          <w:rFonts w:ascii="Times New Roman" w:hAnsi="Times New Roman" w:cs="Times New Roman"/>
          <w:i/>
          <w:iCs/>
        </w:rPr>
        <w:t>оконечником</w:t>
      </w:r>
      <w:proofErr w:type="spellEnd"/>
      <w:r w:rsidRPr="007B65F4">
        <w:rPr>
          <w:rFonts w:ascii="Times New Roman" w:hAnsi="Times New Roman" w:cs="Times New Roman"/>
          <w:i/>
          <w:iCs/>
        </w:rPr>
        <w:t>». Мгновенно царь закипает неудержимым гневом, подозревая слугу своего в измене, зависти, и грозит расправой. Сравнение – «словно ястреб» на «голубя сизокрылого» «взглянул».)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Какова причина грусти опричника? </w:t>
      </w:r>
      <w:r w:rsidRPr="007B65F4">
        <w:rPr>
          <w:rFonts w:ascii="Times New Roman" w:hAnsi="Times New Roman" w:cs="Times New Roman"/>
          <w:i/>
          <w:iCs/>
        </w:rPr>
        <w:t>(«Лишь одна не глядит... Аленой Дмитриевной...»</w:t>
      </w:r>
    </w:p>
    <w:p w:rsidR="004C5AE4" w:rsidRPr="007B65F4" w:rsidRDefault="004C5AE4" w:rsidP="004C5AE4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  <w:i/>
          <w:iCs/>
        </w:rPr>
        <w:t>Молодой опричник охвачен страстью:</w:t>
      </w:r>
    </w:p>
    <w:p w:rsidR="004C5AE4" w:rsidRPr="007B65F4" w:rsidRDefault="004C5AE4" w:rsidP="004C5AE4">
      <w:pPr>
        <w:pStyle w:val="ParagraphStyle"/>
        <w:spacing w:line="264" w:lineRule="auto"/>
        <w:ind w:firstLine="270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t>Сердца жаркого не залить вином,</w:t>
      </w:r>
    </w:p>
    <w:p w:rsidR="004C5AE4" w:rsidRPr="007B65F4" w:rsidRDefault="004C5AE4" w:rsidP="004C5AE4">
      <w:pPr>
        <w:pStyle w:val="ParagraphStyle"/>
        <w:spacing w:line="264" w:lineRule="auto"/>
        <w:ind w:firstLine="270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t>Думу черную – не запотчевать!</w:t>
      </w:r>
    </w:p>
    <w:p w:rsidR="004C5AE4" w:rsidRPr="007B65F4" w:rsidRDefault="004C5AE4" w:rsidP="004C5AE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  <w:i/>
          <w:iCs/>
        </w:rPr>
        <w:t>Так описывать свою любовь: «лебедушка», «голубушка», «соловей поет», «щеки – заря румяная...» – может только страстная, поэтическая душа.)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Что предлагает ему царь? </w:t>
      </w:r>
      <w:r w:rsidRPr="007B65F4">
        <w:rPr>
          <w:rFonts w:ascii="Times New Roman" w:hAnsi="Times New Roman" w:cs="Times New Roman"/>
          <w:i/>
          <w:iCs/>
        </w:rPr>
        <w:t>(«И сказал, смеясь... не прогневайся». Царю грубому и развращенному властью чуждо представление о любовных переживаниях, о страданиях, которые приносит безответная любовь. Царь предлагает драгоценности, он уверен, что ни одна красавица не устоит перед ними.)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В последней строфе гусляры проявляют сочувствие герою; какие это строчки? </w:t>
      </w:r>
      <w:r w:rsidRPr="007B65F4">
        <w:rPr>
          <w:rFonts w:ascii="Times New Roman" w:hAnsi="Times New Roman" w:cs="Times New Roman"/>
          <w:i/>
          <w:iCs/>
        </w:rPr>
        <w:t xml:space="preserve">(«Ох ты гой </w:t>
      </w:r>
      <w:proofErr w:type="spellStart"/>
      <w:r w:rsidRPr="007B65F4">
        <w:rPr>
          <w:rFonts w:ascii="Times New Roman" w:hAnsi="Times New Roman" w:cs="Times New Roman"/>
          <w:i/>
          <w:iCs/>
        </w:rPr>
        <w:t>еси</w:t>
      </w:r>
      <w:proofErr w:type="spellEnd"/>
      <w:r w:rsidRPr="007B65F4">
        <w:rPr>
          <w:rFonts w:ascii="Times New Roman" w:hAnsi="Times New Roman" w:cs="Times New Roman"/>
          <w:i/>
          <w:iCs/>
        </w:rPr>
        <w:t>... христианскому». Не отказывают гусляры опричнику в мужестве, смелости, отваге, в искренности любви. Он готов умереть на чужбине, в смертном бою с врагами сложить голову. Иногда герой кажется излишне хвастливым: «Не родилась та рука... соболем отороченную».)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Всю ли правду сказал </w:t>
      </w:r>
      <w:proofErr w:type="spellStart"/>
      <w:r w:rsidRPr="007B65F4">
        <w:rPr>
          <w:rFonts w:ascii="Times New Roman" w:hAnsi="Times New Roman" w:cs="Times New Roman"/>
        </w:rPr>
        <w:t>Кирибеевич</w:t>
      </w:r>
      <w:proofErr w:type="spellEnd"/>
      <w:r w:rsidRPr="007B65F4">
        <w:rPr>
          <w:rFonts w:ascii="Times New Roman" w:hAnsi="Times New Roman" w:cs="Times New Roman"/>
        </w:rPr>
        <w:t xml:space="preserve"> царю? </w:t>
      </w:r>
      <w:r w:rsidRPr="007B65F4">
        <w:rPr>
          <w:rFonts w:ascii="Times New Roman" w:hAnsi="Times New Roman" w:cs="Times New Roman"/>
          <w:i/>
          <w:iCs/>
        </w:rPr>
        <w:t xml:space="preserve">(«Обманул... по закону... христианскому...» Он скрыл правду: боялся осуждения. Против семейных устоев, против норм «Домостроя»: «и что муж накажет, то с любовью </w:t>
      </w:r>
      <w:proofErr w:type="spellStart"/>
      <w:r w:rsidRPr="007B65F4">
        <w:rPr>
          <w:rFonts w:ascii="Times New Roman" w:hAnsi="Times New Roman" w:cs="Times New Roman"/>
          <w:i/>
          <w:iCs/>
        </w:rPr>
        <w:t>принимати</w:t>
      </w:r>
      <w:proofErr w:type="spellEnd"/>
      <w:r w:rsidRPr="007B65F4">
        <w:rPr>
          <w:rFonts w:ascii="Times New Roman" w:hAnsi="Times New Roman" w:cs="Times New Roman"/>
          <w:i/>
          <w:iCs/>
        </w:rPr>
        <w:t xml:space="preserve"> и со страхом </w:t>
      </w:r>
      <w:proofErr w:type="spellStart"/>
      <w:r w:rsidRPr="007B65F4">
        <w:rPr>
          <w:rFonts w:ascii="Times New Roman" w:hAnsi="Times New Roman" w:cs="Times New Roman"/>
          <w:i/>
          <w:iCs/>
        </w:rPr>
        <w:t>внимати</w:t>
      </w:r>
      <w:proofErr w:type="spellEnd"/>
      <w:r w:rsidRPr="007B65F4">
        <w:rPr>
          <w:rFonts w:ascii="Times New Roman" w:hAnsi="Times New Roman" w:cs="Times New Roman"/>
          <w:i/>
          <w:iCs/>
        </w:rPr>
        <w:t xml:space="preserve">, и </w:t>
      </w:r>
      <w:proofErr w:type="spellStart"/>
      <w:r w:rsidRPr="007B65F4">
        <w:rPr>
          <w:rFonts w:ascii="Times New Roman" w:hAnsi="Times New Roman" w:cs="Times New Roman"/>
          <w:i/>
          <w:iCs/>
        </w:rPr>
        <w:t>творити</w:t>
      </w:r>
      <w:proofErr w:type="spellEnd"/>
      <w:r w:rsidRPr="007B65F4">
        <w:rPr>
          <w:rFonts w:ascii="Times New Roman" w:hAnsi="Times New Roman" w:cs="Times New Roman"/>
          <w:i/>
          <w:iCs/>
        </w:rPr>
        <w:t xml:space="preserve"> по его наказанию» бессилен сам грозный монарх; есть какие-то пределы и его власти.)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  <w:spacing w:val="45"/>
        </w:rPr>
        <w:t>Выво</w:t>
      </w:r>
      <w:r w:rsidRPr="007B65F4">
        <w:rPr>
          <w:rFonts w:ascii="Times New Roman" w:hAnsi="Times New Roman" w:cs="Times New Roman"/>
        </w:rPr>
        <w:t>д. Любовь – замечательное чувство, но она не должна приносить горе окружающим, настоящая любовь неподкупна.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B65F4">
        <w:rPr>
          <w:rFonts w:ascii="Times New Roman" w:hAnsi="Times New Roman" w:cs="Times New Roman"/>
          <w:b/>
          <w:bCs/>
        </w:rPr>
        <w:t>5. Теория литературы.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lastRenderedPageBreak/>
        <w:t>– Лермонтов использует в поэме многие фольклорные приемы. Один из них – прием параллелизма, то есть сопоставление мира природы и мира человека.</w:t>
      </w:r>
    </w:p>
    <w:p w:rsidR="004C5AE4" w:rsidRPr="007B65F4" w:rsidRDefault="004C5AE4" w:rsidP="004C5AE4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  <w:spacing w:val="45"/>
        </w:rPr>
        <w:t>Задание</w:t>
      </w:r>
      <w:r w:rsidRPr="007B65F4">
        <w:rPr>
          <w:rFonts w:ascii="Times New Roman" w:hAnsi="Times New Roman" w:cs="Times New Roman"/>
        </w:rPr>
        <w:t xml:space="preserve"> 1.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Попробуйте найти параллелизмы в следующем отрывке: от слов «Вот нахмурил царь брови черные...» до «...И </w:t>
      </w:r>
      <w:proofErr w:type="spellStart"/>
      <w:r w:rsidRPr="007B65F4">
        <w:rPr>
          <w:rFonts w:ascii="Times New Roman" w:hAnsi="Times New Roman" w:cs="Times New Roman"/>
        </w:rPr>
        <w:t>семьею</w:t>
      </w:r>
      <w:proofErr w:type="spellEnd"/>
      <w:r w:rsidRPr="007B65F4">
        <w:rPr>
          <w:rFonts w:ascii="Times New Roman" w:hAnsi="Times New Roman" w:cs="Times New Roman"/>
        </w:rPr>
        <w:t xml:space="preserve"> ты вскормлен Малютиной!» </w:t>
      </w:r>
      <w:r w:rsidRPr="007B65F4">
        <w:rPr>
          <w:rFonts w:ascii="Times New Roman" w:hAnsi="Times New Roman" w:cs="Times New Roman"/>
          <w:i/>
          <w:iCs/>
        </w:rPr>
        <w:t xml:space="preserve">(В отрывке рассказывается о гневе Ивана Грозного на опричника </w:t>
      </w:r>
      <w:proofErr w:type="spellStart"/>
      <w:r w:rsidRPr="007B65F4">
        <w:rPr>
          <w:rFonts w:ascii="Times New Roman" w:hAnsi="Times New Roman" w:cs="Times New Roman"/>
          <w:i/>
          <w:iCs/>
        </w:rPr>
        <w:t>Кирибеевича</w:t>
      </w:r>
      <w:proofErr w:type="spellEnd"/>
      <w:r w:rsidRPr="007B65F4">
        <w:rPr>
          <w:rFonts w:ascii="Times New Roman" w:hAnsi="Times New Roman" w:cs="Times New Roman"/>
          <w:i/>
          <w:iCs/>
        </w:rPr>
        <w:t>. Параллелизм заключен в словах Ивана Васильевича:</w:t>
      </w:r>
    </w:p>
    <w:p w:rsidR="004C5AE4" w:rsidRPr="007B65F4" w:rsidRDefault="004C5AE4" w:rsidP="004C5AE4">
      <w:pPr>
        <w:pStyle w:val="ParagraphStyle"/>
        <w:spacing w:line="264" w:lineRule="auto"/>
        <w:ind w:firstLine="255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t>Когда всходит месяц – звезды радуются,</w:t>
      </w:r>
    </w:p>
    <w:p w:rsidR="004C5AE4" w:rsidRPr="007B65F4" w:rsidRDefault="004C5AE4" w:rsidP="004C5AE4">
      <w:pPr>
        <w:pStyle w:val="ParagraphStyle"/>
        <w:spacing w:line="264" w:lineRule="auto"/>
        <w:ind w:firstLine="255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t>Что светлей им гулять по поднебесью;</w:t>
      </w:r>
    </w:p>
    <w:p w:rsidR="004C5AE4" w:rsidRPr="007B65F4" w:rsidRDefault="004C5AE4" w:rsidP="004C5AE4">
      <w:pPr>
        <w:pStyle w:val="ParagraphStyle"/>
        <w:spacing w:line="264" w:lineRule="auto"/>
        <w:ind w:firstLine="255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t>А которая в тучку прячется,</w:t>
      </w:r>
    </w:p>
    <w:p w:rsidR="004C5AE4" w:rsidRPr="007B65F4" w:rsidRDefault="004C5AE4" w:rsidP="004C5AE4">
      <w:pPr>
        <w:pStyle w:val="ParagraphStyle"/>
        <w:spacing w:line="264" w:lineRule="auto"/>
        <w:ind w:firstLine="255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</w:rPr>
        <w:t>Та стремглав на землю падает…</w:t>
      </w:r>
    </w:p>
    <w:p w:rsidR="004C5AE4" w:rsidRPr="007B65F4" w:rsidRDefault="004C5AE4" w:rsidP="004C5AE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  <w:i/>
          <w:iCs/>
        </w:rPr>
        <w:t>Это сопоставление с миром людей.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  <w:i/>
          <w:iCs/>
        </w:rPr>
        <w:t>Царь поучает: должно верным слугам веселиться, радоваться рядом с государем, как звездам при месяце; и одновременно угрожает: «падающая звезда» – отвергнутый слуга, а возможно, и уничтоженный.)</w:t>
      </w:r>
    </w:p>
    <w:p w:rsidR="004C5AE4" w:rsidRPr="007B65F4" w:rsidRDefault="004C5AE4" w:rsidP="004C5AE4">
      <w:pPr>
        <w:pStyle w:val="ParagraphStyle"/>
        <w:spacing w:before="60" w:after="120"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  <w:spacing w:val="45"/>
        </w:rPr>
        <w:t>Задание</w:t>
      </w:r>
      <w:r w:rsidRPr="007B65F4">
        <w:rPr>
          <w:rFonts w:ascii="Times New Roman" w:hAnsi="Times New Roman" w:cs="Times New Roman"/>
        </w:rPr>
        <w:t xml:space="preserve"> 2.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Что можно сказать, прочитав этот отрывок, о характере героя – царя Ивана Васильевича? С помощью каких художественных средств поэт создает такой характер? </w:t>
      </w:r>
      <w:r w:rsidRPr="007B65F4">
        <w:rPr>
          <w:rFonts w:ascii="Times New Roman" w:hAnsi="Times New Roman" w:cs="Times New Roman"/>
          <w:i/>
          <w:iCs/>
        </w:rPr>
        <w:t xml:space="preserve">(Царь Иван Васильевич показан по-настоящему грозным, гневливым. Его настроение дано в развитии, недовольство </w:t>
      </w:r>
      <w:proofErr w:type="spellStart"/>
      <w:r w:rsidRPr="007B65F4">
        <w:rPr>
          <w:rFonts w:ascii="Times New Roman" w:hAnsi="Times New Roman" w:cs="Times New Roman"/>
          <w:i/>
          <w:iCs/>
        </w:rPr>
        <w:t>Кирибеевичем</w:t>
      </w:r>
      <w:proofErr w:type="spellEnd"/>
      <w:r w:rsidRPr="007B65F4">
        <w:rPr>
          <w:rFonts w:ascii="Times New Roman" w:hAnsi="Times New Roman" w:cs="Times New Roman"/>
          <w:i/>
          <w:iCs/>
        </w:rPr>
        <w:t xml:space="preserve"> постепенно растет. Сначала царь нахмурил брови, посмотрел с неудовольствием, потом ударил об пол палкой с железным наконечником, да так, что пробил его «на полчетверти», а потом заговорил, угрожая расправой.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  <w:i/>
          <w:iCs/>
        </w:rPr>
        <w:t>Рисуя облик Ивана Грозного, М. Ю. Лермонтов использует соответствующие эпитеты: слово у царя грозное, очи зоркие, брови черные. Сравнивает его с ястребом – птицей хищной, безжалостной.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  <w:i/>
          <w:iCs/>
        </w:rPr>
        <w:t>В уста героя вложен параллелизм.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  <w:i/>
          <w:iCs/>
        </w:rPr>
        <w:t xml:space="preserve">Речь Ивана Грозного соответствует образу грозного царя. Она гневная по настроению. Три вопроса задает Иван Грозный </w:t>
      </w:r>
      <w:proofErr w:type="spellStart"/>
      <w:r w:rsidRPr="007B65F4">
        <w:rPr>
          <w:rFonts w:ascii="Times New Roman" w:hAnsi="Times New Roman" w:cs="Times New Roman"/>
          <w:i/>
          <w:iCs/>
        </w:rPr>
        <w:t>Кирибеевичу</w:t>
      </w:r>
      <w:proofErr w:type="spellEnd"/>
      <w:r w:rsidRPr="007B65F4">
        <w:rPr>
          <w:rFonts w:ascii="Times New Roman" w:hAnsi="Times New Roman" w:cs="Times New Roman"/>
          <w:i/>
          <w:iCs/>
        </w:rPr>
        <w:t xml:space="preserve">. И каждый начинается с простонародного союза «али» («аль»): «Аль ты думу затаил </w:t>
      </w:r>
      <w:proofErr w:type="spellStart"/>
      <w:r w:rsidRPr="007B65F4">
        <w:rPr>
          <w:rFonts w:ascii="Times New Roman" w:hAnsi="Times New Roman" w:cs="Times New Roman"/>
          <w:i/>
          <w:iCs/>
        </w:rPr>
        <w:t>нечистивую</w:t>
      </w:r>
      <w:proofErr w:type="spellEnd"/>
      <w:r w:rsidRPr="007B65F4">
        <w:rPr>
          <w:rFonts w:ascii="Times New Roman" w:hAnsi="Times New Roman" w:cs="Times New Roman"/>
          <w:i/>
          <w:iCs/>
        </w:rPr>
        <w:t>...».)</w:t>
      </w:r>
    </w:p>
    <w:p w:rsidR="004C5AE4" w:rsidRPr="007B65F4" w:rsidRDefault="004C5AE4" w:rsidP="004C5AE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7B65F4">
        <w:rPr>
          <w:rFonts w:ascii="Times New Roman" w:hAnsi="Times New Roman" w:cs="Times New Roman"/>
          <w:b/>
          <w:bCs/>
        </w:rPr>
        <w:t>II. Итог урока. Рефлексия деятельности.</w:t>
      </w:r>
    </w:p>
    <w:p w:rsidR="004C5AE4" w:rsidRPr="007B65F4" w:rsidRDefault="004C5AE4" w:rsidP="004C5AE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Что называется поэмой? </w:t>
      </w:r>
      <w:r w:rsidRPr="007B65F4">
        <w:rPr>
          <w:rFonts w:ascii="Times New Roman" w:hAnsi="Times New Roman" w:cs="Times New Roman"/>
          <w:i/>
          <w:iCs/>
        </w:rPr>
        <w:t>(Высказывания учащихся.)</w:t>
      </w:r>
    </w:p>
    <w:p w:rsidR="004C5AE4" w:rsidRPr="007B65F4" w:rsidRDefault="004C5AE4" w:rsidP="004C5AE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7B65F4">
        <w:rPr>
          <w:rFonts w:ascii="Times New Roman" w:hAnsi="Times New Roman" w:cs="Times New Roman"/>
        </w:rPr>
        <w:t xml:space="preserve">– Какое чувство осталось у вас после чтения I части поэмы? Понравился ли кто из героев? </w:t>
      </w:r>
      <w:r w:rsidRPr="007B65F4">
        <w:rPr>
          <w:rFonts w:ascii="Times New Roman" w:hAnsi="Times New Roman" w:cs="Times New Roman"/>
          <w:i/>
          <w:iCs/>
        </w:rPr>
        <w:t>(Высказывания учащихся.)</w:t>
      </w:r>
    </w:p>
    <w:p w:rsidR="004C5AE4" w:rsidRPr="007B65F4" w:rsidRDefault="004C5AE4" w:rsidP="004C5AE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</w:rPr>
      </w:pPr>
      <w:r w:rsidRPr="007B65F4">
        <w:rPr>
          <w:rFonts w:ascii="Times New Roman" w:hAnsi="Times New Roman" w:cs="Times New Roman"/>
          <w:b/>
          <w:bCs/>
        </w:rPr>
        <w:t>Домашнее</w:t>
      </w:r>
      <w:r w:rsidRPr="007B65F4">
        <w:rPr>
          <w:rFonts w:ascii="Times New Roman" w:hAnsi="Times New Roman" w:cs="Times New Roman"/>
          <w:spacing w:val="-15"/>
        </w:rPr>
        <w:t xml:space="preserve"> </w:t>
      </w:r>
      <w:r w:rsidRPr="007B65F4">
        <w:rPr>
          <w:rFonts w:ascii="Times New Roman" w:hAnsi="Times New Roman" w:cs="Times New Roman"/>
          <w:b/>
          <w:bCs/>
        </w:rPr>
        <w:t>задание:</w:t>
      </w:r>
      <w:r w:rsidRPr="007B65F4">
        <w:rPr>
          <w:rFonts w:ascii="Times New Roman" w:hAnsi="Times New Roman" w:cs="Times New Roman"/>
          <w:spacing w:val="-15"/>
        </w:rPr>
        <w:t xml:space="preserve"> </w:t>
      </w:r>
      <w:r w:rsidRPr="007B65F4">
        <w:rPr>
          <w:rFonts w:ascii="Times New Roman" w:hAnsi="Times New Roman" w:cs="Times New Roman"/>
        </w:rPr>
        <w:t>прочитать</w:t>
      </w:r>
      <w:r w:rsidRPr="007B65F4">
        <w:rPr>
          <w:rFonts w:ascii="Times New Roman" w:hAnsi="Times New Roman" w:cs="Times New Roman"/>
          <w:spacing w:val="-15"/>
        </w:rPr>
        <w:t xml:space="preserve"> </w:t>
      </w:r>
      <w:r w:rsidRPr="007B65F4">
        <w:rPr>
          <w:rFonts w:ascii="Times New Roman" w:hAnsi="Times New Roman" w:cs="Times New Roman"/>
        </w:rPr>
        <w:t>статью</w:t>
      </w:r>
      <w:r w:rsidRPr="007B65F4">
        <w:rPr>
          <w:rFonts w:ascii="Times New Roman" w:hAnsi="Times New Roman" w:cs="Times New Roman"/>
          <w:spacing w:val="-15"/>
        </w:rPr>
        <w:t xml:space="preserve"> </w:t>
      </w:r>
      <w:r w:rsidRPr="007B65F4">
        <w:rPr>
          <w:rFonts w:ascii="Times New Roman" w:hAnsi="Times New Roman" w:cs="Times New Roman"/>
        </w:rPr>
        <w:t>в</w:t>
      </w:r>
      <w:r w:rsidRPr="007B65F4">
        <w:rPr>
          <w:rFonts w:ascii="Times New Roman" w:hAnsi="Times New Roman" w:cs="Times New Roman"/>
          <w:spacing w:val="-15"/>
        </w:rPr>
        <w:t xml:space="preserve"> </w:t>
      </w:r>
      <w:r w:rsidRPr="007B65F4">
        <w:rPr>
          <w:rFonts w:ascii="Times New Roman" w:hAnsi="Times New Roman" w:cs="Times New Roman"/>
        </w:rPr>
        <w:t>учебнике,</w:t>
      </w:r>
      <w:r w:rsidRPr="007B65F4">
        <w:rPr>
          <w:rFonts w:ascii="Times New Roman" w:hAnsi="Times New Roman" w:cs="Times New Roman"/>
          <w:spacing w:val="-15"/>
        </w:rPr>
        <w:t xml:space="preserve"> </w:t>
      </w:r>
      <w:r w:rsidRPr="007B65F4">
        <w:rPr>
          <w:rFonts w:ascii="Times New Roman" w:hAnsi="Times New Roman" w:cs="Times New Roman"/>
        </w:rPr>
        <w:t>с.</w:t>
      </w:r>
      <w:r w:rsidRPr="007B65F4">
        <w:rPr>
          <w:rFonts w:ascii="Times New Roman" w:hAnsi="Times New Roman" w:cs="Times New Roman"/>
          <w:spacing w:val="-15"/>
        </w:rPr>
        <w:t xml:space="preserve"> </w:t>
      </w:r>
      <w:r w:rsidRPr="007B65F4">
        <w:rPr>
          <w:rFonts w:ascii="Times New Roman" w:hAnsi="Times New Roman" w:cs="Times New Roman"/>
        </w:rPr>
        <w:t>137–141</w:t>
      </w:r>
      <w:r w:rsidRPr="007B65F4">
        <w:rPr>
          <w:rFonts w:ascii="Times New Roman" w:hAnsi="Times New Roman" w:cs="Times New Roman"/>
          <w:spacing w:val="-15"/>
        </w:rPr>
        <w:t xml:space="preserve"> </w:t>
      </w:r>
      <w:r w:rsidRPr="007B65F4">
        <w:rPr>
          <w:rFonts w:ascii="Times New Roman" w:hAnsi="Times New Roman" w:cs="Times New Roman"/>
        </w:rPr>
        <w:t>и</w:t>
      </w:r>
      <w:r w:rsidRPr="007B65F4">
        <w:rPr>
          <w:rFonts w:ascii="Times New Roman" w:hAnsi="Times New Roman" w:cs="Times New Roman"/>
          <w:spacing w:val="-15"/>
        </w:rPr>
        <w:t xml:space="preserve"> </w:t>
      </w:r>
      <w:r w:rsidRPr="007B65F4">
        <w:rPr>
          <w:rFonts w:ascii="Times New Roman" w:hAnsi="Times New Roman" w:cs="Times New Roman"/>
        </w:rPr>
        <w:t>II часть поэмы.</w:t>
      </w:r>
    </w:p>
    <w:p w:rsidR="003D3069" w:rsidRDefault="003D3069"/>
    <w:sectPr w:rsidR="003D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4"/>
    <w:rsid w:val="003D3069"/>
    <w:rsid w:val="004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BEFE9-F086-4C9F-9C7E-7608F8CA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C5A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2019-11-26T19:36:00Z</dcterms:created>
  <dcterms:modified xsi:type="dcterms:W3CDTF">2019-11-26T19:37:00Z</dcterms:modified>
</cp:coreProperties>
</file>