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4E094" w14:textId="6F95F967" w:rsidR="00BF6274" w:rsidRDefault="00BF6274" w:rsidP="00BF6274">
      <w:bookmarkStart w:id="0" w:name="_GoBack"/>
      <w:bookmarkEnd w:id="0"/>
      <w:r>
        <w:t>«Радуга здоровья»</w:t>
      </w:r>
    </w:p>
    <w:p w14:paraId="43084570" w14:textId="77777777" w:rsidR="00BF6274" w:rsidRDefault="00BF6274" w:rsidP="00BF6274">
      <w:r>
        <w:t xml:space="preserve">(Художественно – эстетическое развитие, социально - коммуникативное развитие, познавательное развитие, физическое развитие, речевое </w:t>
      </w:r>
      <w:proofErr w:type="gramStart"/>
      <w:r>
        <w:t xml:space="preserve">развитие)   </w:t>
      </w:r>
      <w:proofErr w:type="gramEnd"/>
      <w:r>
        <w:t xml:space="preserve">                          Программные задачи: </w:t>
      </w:r>
    </w:p>
    <w:p w14:paraId="2F5CB1F4" w14:textId="77777777" w:rsidR="00BF6274" w:rsidRDefault="00BF6274" w:rsidP="00BF6274">
      <w:r>
        <w:t>1. Способствовать профилактике простудных заболеваний по средствам массажа биологически активных точек. Закрепить навык носового дыхания.</w:t>
      </w:r>
    </w:p>
    <w:p w14:paraId="1223B66F" w14:textId="77777777" w:rsidR="00BF6274" w:rsidRDefault="00BF6274" w:rsidP="00BF6274">
      <w:r>
        <w:t>2.Развивать коммуникативные качества, научить преодолевать барьеры в общении. Воспитывать ценностное отношение к своему здоровью.</w:t>
      </w:r>
    </w:p>
    <w:p w14:paraId="7F1A7D2A" w14:textId="77777777" w:rsidR="00BF6274" w:rsidRDefault="00BF6274" w:rsidP="00BF6274">
      <w:r>
        <w:t>3. Совершенствовать чистоту интонирования звука в высоком и низком регистрах. Формировать способы импровизации простейших мотивов на слоги кап-кап. Учить петь мелодию на одном звуке. Продолжать работу над выразительным исполнением песни.</w:t>
      </w:r>
    </w:p>
    <w:p w14:paraId="3640A0FB" w14:textId="77777777" w:rsidR="00BF6274" w:rsidRDefault="00BF6274" w:rsidP="00BF6274">
      <w:r>
        <w:t>4. Учить детей ритмично ходить бодрым шагом, сохраняя дистанцию.</w:t>
      </w:r>
    </w:p>
    <w:p w14:paraId="686C863D" w14:textId="77777777" w:rsidR="00BF6274" w:rsidRDefault="00BF6274" w:rsidP="00BF6274">
      <w:r>
        <w:t>Учить детей выполнять движения в соответствии с изменением динамических оттенков музыки.</w:t>
      </w:r>
    </w:p>
    <w:p w14:paraId="2666AFD3" w14:textId="77777777" w:rsidR="00BF6274" w:rsidRDefault="00BF6274" w:rsidP="00BF6274">
      <w:r>
        <w:t>5. Учить детей различать изобразительность, пьесы Чайковского. Дать понятие о 3хч. форме. Воспринимать песню-хоровод лирического характера, выражающую чувство любви к родному краю.</w:t>
      </w:r>
      <w:r>
        <w:tab/>
      </w:r>
      <w:proofErr w:type="gramStart"/>
      <w:r>
        <w:t>Рассказ  о</w:t>
      </w:r>
      <w:proofErr w:type="gramEnd"/>
      <w:r>
        <w:t xml:space="preserve"> кубанском крае, прочитать стихотворение: «Ты цвети, моя Кубань, становись все краше, не уронит честь казачью поколенье наше»</w:t>
      </w:r>
    </w:p>
    <w:p w14:paraId="4C73E713" w14:textId="77777777" w:rsidR="00BF6274" w:rsidRDefault="00BF6274" w:rsidP="00BF6274">
      <w:r>
        <w:t>6. Углублять понятие о высоких и низких звуках</w:t>
      </w:r>
    </w:p>
    <w:p w14:paraId="1574B14D" w14:textId="77777777" w:rsidR="00BF6274" w:rsidRDefault="00BF6274" w:rsidP="00BF6274">
      <w:r>
        <w:t>7. Развивать двигательное творчество детей в музыкальных играх и танцах.</w:t>
      </w:r>
    </w:p>
    <w:p w14:paraId="38C291F1" w14:textId="77777777" w:rsidR="00BF6274" w:rsidRDefault="00BF6274" w:rsidP="00BF6274">
      <w:r>
        <w:t xml:space="preserve">Содержание занятия: </w:t>
      </w:r>
    </w:p>
    <w:p w14:paraId="1B65A285" w14:textId="77777777" w:rsidR="00BF6274" w:rsidRDefault="00BF6274" w:rsidP="00BF6274">
      <w:r>
        <w:t xml:space="preserve">1. Коммуникативная игра «Здравствуй» </w:t>
      </w:r>
    </w:p>
    <w:p w14:paraId="2518853C" w14:textId="77777777" w:rsidR="00BF6274" w:rsidRDefault="00BF6274" w:rsidP="00BF6274">
      <w:r>
        <w:t xml:space="preserve">2. </w:t>
      </w:r>
      <w:proofErr w:type="gramStart"/>
      <w:r>
        <w:t>Творчество:  Звукоподражания</w:t>
      </w:r>
      <w:proofErr w:type="gramEnd"/>
      <w:r>
        <w:t>. «Песенка дождинок»</w:t>
      </w:r>
    </w:p>
    <w:p w14:paraId="38BC1C20" w14:textId="77777777" w:rsidR="00BF6274" w:rsidRDefault="00BF6274" w:rsidP="00BF6274">
      <w:r>
        <w:t xml:space="preserve">3. Упражнение «Марш» </w:t>
      </w:r>
      <w:proofErr w:type="gramStart"/>
      <w:r>
        <w:t>Фрадкина,  «</w:t>
      </w:r>
      <w:proofErr w:type="gramEnd"/>
      <w:r>
        <w:t>Пружинки» р. н. м., «Просыпайся глазок»</w:t>
      </w:r>
    </w:p>
    <w:p w14:paraId="238FBC7C" w14:textId="77777777" w:rsidR="00BF6274" w:rsidRDefault="00BF6274" w:rsidP="00BF6274">
      <w:r>
        <w:t xml:space="preserve">4. </w:t>
      </w:r>
      <w:proofErr w:type="gramStart"/>
      <w:r>
        <w:t>Слушание:  «</w:t>
      </w:r>
      <w:proofErr w:type="gramEnd"/>
      <w:r>
        <w:t>Марш деревянных солдатиков» Чайковского, «Про Кубань мы поем» Филиппен</w:t>
      </w:r>
      <w:r>
        <w:tab/>
      </w:r>
    </w:p>
    <w:p w14:paraId="5C3EB81D" w14:textId="77777777" w:rsidR="00BF6274" w:rsidRDefault="00BF6274" w:rsidP="00BF6274">
      <w:r>
        <w:t>5. Массаж пальцев «Умывание».</w:t>
      </w:r>
    </w:p>
    <w:p w14:paraId="6D2A0CEB" w14:textId="77777777" w:rsidR="00BF6274" w:rsidRDefault="00BF6274" w:rsidP="00BF6274">
      <w:r>
        <w:t>6. Пение: Распевание «Барабан» Тиличеевой, «Люди работают» Мор. н. м., «Ворон» р. н. м.</w:t>
      </w:r>
      <w:r>
        <w:tab/>
      </w:r>
    </w:p>
    <w:p w14:paraId="013E9227" w14:textId="77777777" w:rsidR="00BF6274" w:rsidRDefault="00BF6274" w:rsidP="00BF6274">
      <w:r>
        <w:t>7. Музыкально-дидактическая игра: «Скворцы и вороны»</w:t>
      </w:r>
      <w:r>
        <w:tab/>
      </w:r>
    </w:p>
    <w:p w14:paraId="5879A288" w14:textId="77777777" w:rsidR="00BF6274" w:rsidRDefault="00BF6274" w:rsidP="00BF6274">
      <w:r>
        <w:t xml:space="preserve">8. Игра на музыкальных </w:t>
      </w:r>
      <w:proofErr w:type="gramStart"/>
      <w:r>
        <w:t>инструментах:  «</w:t>
      </w:r>
      <w:proofErr w:type="gramEnd"/>
      <w:r>
        <w:t>Смелый пилот» Тиличеевой</w:t>
      </w:r>
    </w:p>
    <w:p w14:paraId="4D5D165F" w14:textId="77777777" w:rsidR="00BF6274" w:rsidRDefault="00BF6274" w:rsidP="00BF6274">
      <w:r>
        <w:t>9. Гимнастика для глаз «Солнечные зайчики» Картушиной</w:t>
      </w:r>
    </w:p>
    <w:p w14:paraId="07300D16" w14:textId="77777777" w:rsidR="00BF6274" w:rsidRDefault="00BF6274" w:rsidP="00BF6274">
      <w:r>
        <w:t>10. Танец «Дружные пары» Штрауса</w:t>
      </w:r>
      <w:r>
        <w:tab/>
      </w:r>
    </w:p>
    <w:p w14:paraId="5972BEE9" w14:textId="77777777" w:rsidR="00BF6274" w:rsidRDefault="00BF6274" w:rsidP="00BF6274">
      <w:r>
        <w:t>11. Русская народная игра «Гуси и волк» (повторение)</w:t>
      </w:r>
    </w:p>
    <w:p w14:paraId="2212DA25" w14:textId="77777777" w:rsidR="00BF6274" w:rsidRDefault="00BF6274" w:rsidP="00BF6274">
      <w:r>
        <w:t xml:space="preserve">Материал: Почемучка кукла, </w:t>
      </w:r>
      <w:proofErr w:type="gramStart"/>
      <w:r>
        <w:t>ширма,  маска</w:t>
      </w:r>
      <w:proofErr w:type="gramEnd"/>
      <w:r>
        <w:t xml:space="preserve"> волка, дидактическое полотно с методическим пособием «Радуга», музыкальные инструменты, карточки к дидактической игре. </w:t>
      </w:r>
    </w:p>
    <w:p w14:paraId="48478DB0" w14:textId="77777777" w:rsidR="00BF6274" w:rsidRDefault="00BF6274" w:rsidP="00BF6274">
      <w:r>
        <w:t>Ход занятия:</w:t>
      </w:r>
    </w:p>
    <w:p w14:paraId="7C138761" w14:textId="77777777" w:rsidR="00BF6274" w:rsidRDefault="00BF6274" w:rsidP="00BF6274">
      <w:r>
        <w:t xml:space="preserve">М.Р: Ребята, </w:t>
      </w:r>
      <w:proofErr w:type="gramStart"/>
      <w:r>
        <w:t>смотрите,  к</w:t>
      </w:r>
      <w:proofErr w:type="gramEnd"/>
      <w:r>
        <w:t xml:space="preserve"> нам пришел наш знакомый Почемучка. </w:t>
      </w:r>
      <w:proofErr w:type="gramStart"/>
      <w:r>
        <w:t>Посмотрите,  он</w:t>
      </w:r>
      <w:proofErr w:type="gramEnd"/>
      <w:r>
        <w:t xml:space="preserve"> грустит.  Почемучка, почему ты такой грустный?</w:t>
      </w:r>
    </w:p>
    <w:p w14:paraId="143D8A67" w14:textId="77777777" w:rsidR="00BF6274" w:rsidRDefault="00BF6274" w:rsidP="00BF6274">
      <w:r>
        <w:lastRenderedPageBreak/>
        <w:t>Почемучка (воспитатель с куклой за ширмой</w:t>
      </w:r>
      <w:proofErr w:type="gramStart"/>
      <w:r>
        <w:t>):  Я</w:t>
      </w:r>
      <w:proofErr w:type="gramEnd"/>
      <w:r>
        <w:t xml:space="preserve"> все кашляю, чихаю, как здоровым стать, не знаю!</w:t>
      </w:r>
    </w:p>
    <w:p w14:paraId="17F35621" w14:textId="77777777" w:rsidR="00BF6274" w:rsidRDefault="00BF6274" w:rsidP="00BF6274">
      <w:r>
        <w:t xml:space="preserve">М.Р: Почемучка, а ты знаешь, на какое слово похоже слово ЗДОРОВЬЕ? Ребята помогите Почемучке. </w:t>
      </w:r>
    </w:p>
    <w:p w14:paraId="6D3BF91E" w14:textId="77777777" w:rsidR="00BF6274" w:rsidRDefault="00BF6274" w:rsidP="00BF6274">
      <w:r>
        <w:t>М.Р</w:t>
      </w:r>
      <w:proofErr w:type="gramStart"/>
      <w:r>
        <w:t>: Правильно</w:t>
      </w:r>
      <w:proofErr w:type="gramEnd"/>
      <w:r>
        <w:t xml:space="preserve">, слово «здоровье» похоже на слово «Здравствуй», когда люди здороваются, они желают друг другу здоровья. Давайте поздороваемся и мы </w:t>
      </w:r>
    </w:p>
    <w:p w14:paraId="30D0D887" w14:textId="77777777" w:rsidR="00BF6274" w:rsidRDefault="00BF6274" w:rsidP="00BF6274">
      <w:r>
        <w:t xml:space="preserve">Коммуникативная игра «Здравствуй» </w:t>
      </w:r>
    </w:p>
    <w:p w14:paraId="570F8AC8" w14:textId="77777777" w:rsidR="00BF6274" w:rsidRDefault="00BF6274" w:rsidP="00BF6274">
      <w:r>
        <w:t xml:space="preserve">Почемучка начинает хныкать, шмыгать носом, жаловаться на </w:t>
      </w:r>
      <w:proofErr w:type="gramStart"/>
      <w:r>
        <w:t>простуду .</w:t>
      </w:r>
      <w:proofErr w:type="gramEnd"/>
    </w:p>
    <w:p w14:paraId="0A4C0F66" w14:textId="77777777" w:rsidR="00BF6274" w:rsidRDefault="00BF6274" w:rsidP="00BF6274">
      <w:r>
        <w:t>М.Р</w:t>
      </w:r>
      <w:proofErr w:type="gramStart"/>
      <w:r>
        <w:t>: Не</w:t>
      </w:r>
      <w:proofErr w:type="gramEnd"/>
      <w:r>
        <w:t xml:space="preserve"> плачь Почемучка. Даже дождику тебя жалко, вот он как звонко закапал по дорожкам.</w:t>
      </w:r>
    </w:p>
    <w:p w14:paraId="22F76F62" w14:textId="77777777" w:rsidR="00BF6274" w:rsidRDefault="00BF6274" w:rsidP="00BF6274">
      <w:proofErr w:type="gramStart"/>
      <w:r>
        <w:t>Творчество:  Звукоподражания</w:t>
      </w:r>
      <w:proofErr w:type="gramEnd"/>
      <w:r>
        <w:t>. «Песенка дождинок»</w:t>
      </w:r>
    </w:p>
    <w:p w14:paraId="0978C657" w14:textId="77777777" w:rsidR="00BF6274" w:rsidRDefault="00BF6274" w:rsidP="00BF6274">
      <w:r>
        <w:t xml:space="preserve">Дети </w:t>
      </w:r>
      <w:proofErr w:type="gramStart"/>
      <w:r>
        <w:t>самостоятельно  находят</w:t>
      </w:r>
      <w:proofErr w:type="gramEnd"/>
      <w:r>
        <w:t xml:space="preserve">  высокие и более низкие интонации, показывая,  как поют большая, маленькая капелька. Дети могут предлагать свои звукосочетания.</w:t>
      </w:r>
    </w:p>
    <w:p w14:paraId="795DB2DF" w14:textId="77777777" w:rsidR="00BF6274" w:rsidRDefault="00BF6274" w:rsidP="00BF6274">
      <w:r>
        <w:t>М.Р</w:t>
      </w:r>
      <w:proofErr w:type="gramStart"/>
      <w:r>
        <w:t>: Посмотрите</w:t>
      </w:r>
      <w:proofErr w:type="gramEnd"/>
      <w:r>
        <w:t>, после дождика в небе засияла радуга. (планшет с изображением радуги) Почемучка, если хочешь узнать, как никогда не болеть, отправляйся с нами в путь.</w:t>
      </w:r>
    </w:p>
    <w:p w14:paraId="1AA408DA" w14:textId="77777777" w:rsidR="00BF6274" w:rsidRDefault="00BF6274" w:rsidP="00BF6274">
      <w:r>
        <w:t>Упражнение «Марш» Фрадкина</w:t>
      </w:r>
    </w:p>
    <w:p w14:paraId="21F46625" w14:textId="77777777" w:rsidR="00BF6274" w:rsidRDefault="00BF6274" w:rsidP="00BF6274">
      <w:r>
        <w:t>Перед ходьбой дать подготовительное упр: проверить стойку, покачать руками попеременно одной вперед, др. назад. Напомнить, что с окончанием музыки – все останавливаются, идут на расстоянии вытянутых рук, не касаясь идущего впереди.</w:t>
      </w:r>
    </w:p>
    <w:p w14:paraId="37FF4FD7" w14:textId="77777777" w:rsidR="00BF6274" w:rsidRDefault="00BF6274" w:rsidP="00BF6274">
      <w:r>
        <w:t>«Пружинки» р. н. м.</w:t>
      </w:r>
      <w:r>
        <w:tab/>
      </w:r>
    </w:p>
    <w:p w14:paraId="58A6BFFF" w14:textId="77777777" w:rsidR="00BF6274" w:rsidRDefault="00BF6274" w:rsidP="00BF6274">
      <w:r>
        <w:t xml:space="preserve">1 ребенок показывает движения, указания м.р., </w:t>
      </w:r>
      <w:proofErr w:type="gramStart"/>
      <w:r>
        <w:t>затем  дети</w:t>
      </w:r>
      <w:proofErr w:type="gramEnd"/>
      <w:r>
        <w:t xml:space="preserve"> выполняют упражнение без воспитателя. Отметить реакцию детей на изменение динамики.</w:t>
      </w:r>
    </w:p>
    <w:p w14:paraId="10209220" w14:textId="77777777" w:rsidR="00BF6274" w:rsidRDefault="00BF6274" w:rsidP="00BF6274">
      <w:r>
        <w:t>М.р: Первая дорожка - красная, она дружит с красным солнышком, которое нас будит по утрам.</w:t>
      </w:r>
    </w:p>
    <w:p w14:paraId="4C928C19" w14:textId="77777777" w:rsidR="00BF6274" w:rsidRDefault="00BF6274" w:rsidP="00BF6274">
      <w:r>
        <w:t>Упражнение «Просыпайся глазок»</w:t>
      </w:r>
    </w:p>
    <w:p w14:paraId="2D1576F2" w14:textId="77777777" w:rsidR="00BF6274" w:rsidRDefault="00BF6274" w:rsidP="00BF6274">
      <w:r>
        <w:t>Просыпайся глазок, просыпайся другой!</w:t>
      </w:r>
    </w:p>
    <w:p w14:paraId="2B80EFEA" w14:textId="77777777" w:rsidR="00BF6274" w:rsidRDefault="00BF6274" w:rsidP="00BF6274">
      <w:r>
        <w:t>Поздороваться солнышко вышло с тобой!</w:t>
      </w:r>
    </w:p>
    <w:p w14:paraId="0C80C139" w14:textId="77777777" w:rsidR="00BF6274" w:rsidRDefault="00BF6274" w:rsidP="00BF6274">
      <w:proofErr w:type="gramStart"/>
      <w:r>
        <w:t>Посмотри</w:t>
      </w:r>
      <w:proofErr w:type="gramEnd"/>
      <w:r>
        <w:t xml:space="preserve"> как оно улыбается!</w:t>
      </w:r>
    </w:p>
    <w:p w14:paraId="428159AF" w14:textId="77777777" w:rsidR="00BF6274" w:rsidRDefault="00BF6274" w:rsidP="00BF6274">
      <w:r>
        <w:t>Новый день, новый день начинается!</w:t>
      </w:r>
    </w:p>
    <w:p w14:paraId="775A6E54" w14:textId="77777777" w:rsidR="00BF6274" w:rsidRDefault="00BF6274" w:rsidP="00BF6274">
      <w:r>
        <w:t>Это кто уже проснулся? Кто так сладко потянулся?</w:t>
      </w:r>
    </w:p>
    <w:p w14:paraId="634791F6" w14:textId="77777777" w:rsidR="00BF6274" w:rsidRDefault="00BF6274" w:rsidP="00BF6274">
      <w:r>
        <w:t>Потягуни- потягушечки, от носочков до макушечки.</w:t>
      </w:r>
    </w:p>
    <w:p w14:paraId="4BB7778A" w14:textId="77777777" w:rsidR="00BF6274" w:rsidRDefault="00BF6274" w:rsidP="00BF6274">
      <w:r>
        <w:t>Мы потянемся, потянемся, маленькими не останемся.</w:t>
      </w:r>
    </w:p>
    <w:p w14:paraId="5871B58F" w14:textId="77777777" w:rsidR="00BF6274" w:rsidRDefault="00BF6274" w:rsidP="00BF6274">
      <w:r>
        <w:t xml:space="preserve">Вот уже растем, растем, растем! (Н.Пикулева) </w:t>
      </w:r>
    </w:p>
    <w:p w14:paraId="1D4F1348" w14:textId="77777777" w:rsidR="00BF6274" w:rsidRDefault="00BF6274" w:rsidP="00BF6274">
      <w:r>
        <w:t xml:space="preserve">М.Р: Оранжевая дорожка </w:t>
      </w:r>
      <w:proofErr w:type="gramStart"/>
      <w:r>
        <w:t>научит  Почемучку</w:t>
      </w:r>
      <w:proofErr w:type="gramEnd"/>
      <w:r>
        <w:t xml:space="preserve"> слушать прекрасную музыку.</w:t>
      </w:r>
    </w:p>
    <w:p w14:paraId="7DA36CF2" w14:textId="77777777" w:rsidR="00BF6274" w:rsidRDefault="00BF6274" w:rsidP="00BF6274">
      <w:proofErr w:type="gramStart"/>
      <w:r>
        <w:t>Слушание:  «</w:t>
      </w:r>
      <w:proofErr w:type="gramEnd"/>
      <w:r>
        <w:t>Марш деревянных солдатиков» Чайковского</w:t>
      </w:r>
    </w:p>
    <w:p w14:paraId="01977E2C" w14:textId="77777777" w:rsidR="00BF6274" w:rsidRDefault="00BF6274" w:rsidP="00BF6274">
      <w:r>
        <w:t xml:space="preserve">Узнают </w:t>
      </w:r>
      <w:proofErr w:type="gramStart"/>
      <w:r>
        <w:t>пьесу  по</w:t>
      </w:r>
      <w:proofErr w:type="gramEnd"/>
      <w:r>
        <w:t xml:space="preserve"> фрагменту. Показ иллюстрации. Стихотворение: «Они в коробочке лежат, </w:t>
      </w:r>
      <w:proofErr w:type="gramStart"/>
      <w:r>
        <w:t>но</w:t>
      </w:r>
      <w:proofErr w:type="gramEnd"/>
      <w:r>
        <w:t xml:space="preserve"> если их достать, Построятся за рядом ряд пойдут маршировать! И каждый с новеньким ружьем, похожи словно братики! Кто скажет, как мы их зовем?». Исполнение. Пояснения </w:t>
      </w:r>
      <w:proofErr w:type="gramStart"/>
      <w:r>
        <w:t>с  музыкальными</w:t>
      </w:r>
      <w:proofErr w:type="gramEnd"/>
      <w:r>
        <w:t xml:space="preserve"> иллюстрациями.</w:t>
      </w:r>
    </w:p>
    <w:p w14:paraId="2BD01402" w14:textId="77777777" w:rsidR="00BF6274" w:rsidRDefault="00BF6274" w:rsidP="00BF6274">
      <w:r>
        <w:lastRenderedPageBreak/>
        <w:t xml:space="preserve"> «Про Кубань мы поем» Филиппенко</w:t>
      </w:r>
      <w:r>
        <w:tab/>
      </w:r>
    </w:p>
    <w:p w14:paraId="689C6924" w14:textId="77777777" w:rsidR="00BF6274" w:rsidRDefault="00BF6274" w:rsidP="00BF6274">
      <w:r>
        <w:t xml:space="preserve">Выразительно прочитать текст песни. Перед повторным исполнением дети отвечают </w:t>
      </w:r>
      <w:proofErr w:type="gramStart"/>
      <w:r>
        <w:t>на  вопросы</w:t>
      </w:r>
      <w:proofErr w:type="gramEnd"/>
      <w:r>
        <w:t xml:space="preserve"> по характеру, содержанию песни.</w:t>
      </w:r>
    </w:p>
    <w:p w14:paraId="537A7C4E" w14:textId="77777777" w:rsidR="00BF6274" w:rsidRDefault="00BF6274" w:rsidP="00BF6274">
      <w:r>
        <w:t>М.Р: Следующая дорожка – голубая. На ней мы будем учить Почемучку умываться.</w:t>
      </w:r>
    </w:p>
    <w:p w14:paraId="1CFFA5FD" w14:textId="77777777" w:rsidR="00BF6274" w:rsidRDefault="00BF6274" w:rsidP="00BF6274">
      <w:r>
        <w:t>Массаж пальцев «Умывание»</w:t>
      </w:r>
    </w:p>
    <w:p w14:paraId="168F92BC" w14:textId="77777777" w:rsidR="00BF6274" w:rsidRDefault="00BF6274" w:rsidP="00BF6274">
      <w:r>
        <w:t>Знаем, знаем, - да-да-</w:t>
      </w:r>
      <w:proofErr w:type="gramStart"/>
      <w:r>
        <w:t xml:space="preserve">да,   </w:t>
      </w:r>
      <w:proofErr w:type="gramEnd"/>
      <w:r>
        <w:t xml:space="preserve">                Поочередно массируют каждый палец.</w:t>
      </w:r>
    </w:p>
    <w:p w14:paraId="1CFCF623" w14:textId="77777777" w:rsidR="00BF6274" w:rsidRDefault="00BF6274" w:rsidP="00BF6274">
      <w:r>
        <w:t>Где ты прячешься вода. Выходи, водица, мы пришли умыться.</w:t>
      </w:r>
    </w:p>
    <w:p w14:paraId="2F7B6D44" w14:textId="77777777" w:rsidR="00BF6274" w:rsidRDefault="00BF6274" w:rsidP="00BF6274">
      <w:r>
        <w:t>Лейся на ладошку по-нем-</w:t>
      </w:r>
      <w:proofErr w:type="gramStart"/>
      <w:r>
        <w:t>нож-ку</w:t>
      </w:r>
      <w:proofErr w:type="gramEnd"/>
      <w:r>
        <w:t>. Энергично растирают ладони и кисти рук</w:t>
      </w:r>
    </w:p>
    <w:p w14:paraId="2D1B874C" w14:textId="77777777" w:rsidR="00BF6274" w:rsidRDefault="00BF6274" w:rsidP="00BF6274">
      <w:r>
        <w:t xml:space="preserve">Нет не понемножку – </w:t>
      </w:r>
      <w:proofErr w:type="gramStart"/>
      <w:r>
        <w:t>посмелей,  будет</w:t>
      </w:r>
      <w:proofErr w:type="gramEnd"/>
      <w:r>
        <w:t xml:space="preserve"> умываться веселей</w:t>
      </w:r>
    </w:p>
    <w:p w14:paraId="14222DED" w14:textId="77777777" w:rsidR="00BF6274" w:rsidRDefault="00BF6274" w:rsidP="00BF6274">
      <w:r>
        <w:t>М.Р</w:t>
      </w:r>
      <w:proofErr w:type="gramStart"/>
      <w:r>
        <w:t>: Ну</w:t>
      </w:r>
      <w:proofErr w:type="gramEnd"/>
      <w:r>
        <w:t xml:space="preserve"> вот умылись. А теперь будем петь чисто и красиво. Очень полезно для здоровья петь.</w:t>
      </w:r>
    </w:p>
    <w:p w14:paraId="7E48A33A" w14:textId="77777777" w:rsidR="00BF6274" w:rsidRDefault="00BF6274" w:rsidP="00BF6274">
      <w:r>
        <w:t>Пение: Распевание «Барабан» Тиличеевой</w:t>
      </w:r>
    </w:p>
    <w:p w14:paraId="43AAE8DF" w14:textId="77777777" w:rsidR="00BF6274" w:rsidRDefault="00BF6274" w:rsidP="00BF6274">
      <w:r>
        <w:t xml:space="preserve">М.р. исполняет попевку, воспитатель на барабане передает ритм. рис. припева. Дети прохлопывают, </w:t>
      </w:r>
      <w:proofErr w:type="gramStart"/>
      <w:r>
        <w:t>с  одновременным</w:t>
      </w:r>
      <w:proofErr w:type="gramEnd"/>
      <w:r>
        <w:t xml:space="preserve"> проговариванием  «тра-та-та» ритм. рис. Разучивают мелодию без аккомпанемента.</w:t>
      </w:r>
    </w:p>
    <w:p w14:paraId="0EB49625" w14:textId="77777777" w:rsidR="00BF6274" w:rsidRDefault="00BF6274" w:rsidP="00BF6274">
      <w:r>
        <w:t xml:space="preserve"> «Люди работают» Мор. н. м.</w:t>
      </w:r>
    </w:p>
    <w:p w14:paraId="40F0C8D5" w14:textId="77777777" w:rsidR="00BF6274" w:rsidRDefault="00BF6274" w:rsidP="00BF6274">
      <w:r>
        <w:t xml:space="preserve">Поют подгруппами: мальчики запев, дев. припев, и наоборот, коллективно, с солистами. </w:t>
      </w:r>
    </w:p>
    <w:p w14:paraId="7055607A" w14:textId="77777777" w:rsidR="00BF6274" w:rsidRDefault="00BF6274" w:rsidP="00BF6274">
      <w:r>
        <w:t xml:space="preserve"> «Ворон» р. н. м.</w:t>
      </w:r>
      <w:r>
        <w:tab/>
      </w:r>
    </w:p>
    <w:p w14:paraId="16632501" w14:textId="77777777" w:rsidR="00BF6274" w:rsidRDefault="00BF6274" w:rsidP="00BF6274">
      <w:r>
        <w:t xml:space="preserve">Петь протяжно, в медленном темпе, упражнять в точном пропевании 1го звука (си), петь с задержкой на </w:t>
      </w:r>
      <w:proofErr w:type="gramStart"/>
      <w:r>
        <w:t>этом  звуке</w:t>
      </w:r>
      <w:proofErr w:type="gramEnd"/>
      <w:r>
        <w:t>.</w:t>
      </w:r>
    </w:p>
    <w:p w14:paraId="748F546D" w14:textId="77777777" w:rsidR="00BF6274" w:rsidRDefault="00BF6274" w:rsidP="00BF6274">
      <w:r>
        <w:t xml:space="preserve"> М.Р: А на зеленой дорожке мы будем играть</w:t>
      </w:r>
    </w:p>
    <w:p w14:paraId="39A6DB39" w14:textId="77777777" w:rsidR="00BF6274" w:rsidRDefault="00BF6274" w:rsidP="00BF6274">
      <w:r>
        <w:t xml:space="preserve"> Музыкально-дидактическая игра: «Скворцы и вороны»</w:t>
      </w:r>
      <w:r>
        <w:tab/>
      </w:r>
    </w:p>
    <w:p w14:paraId="5134FCD6" w14:textId="77777777" w:rsidR="00BF6274" w:rsidRDefault="00BF6274" w:rsidP="00BF6274">
      <w:r>
        <w:t xml:space="preserve">Дети смотрят картинки, слушают звуки, дают </w:t>
      </w:r>
      <w:proofErr w:type="gramStart"/>
      <w:r>
        <w:t>им  определение</w:t>
      </w:r>
      <w:proofErr w:type="gramEnd"/>
      <w:r>
        <w:t>. Воспитатель воспроизводит их на металлофоне.</w:t>
      </w:r>
    </w:p>
    <w:p w14:paraId="78D4837E" w14:textId="77777777" w:rsidR="00BF6274" w:rsidRDefault="00BF6274" w:rsidP="00BF6274">
      <w:r>
        <w:t xml:space="preserve">Игра на музыкальных </w:t>
      </w:r>
      <w:proofErr w:type="gramStart"/>
      <w:r>
        <w:t>инструментах:  «</w:t>
      </w:r>
      <w:proofErr w:type="gramEnd"/>
      <w:r>
        <w:t>Смелый пилот» Тиличеево</w:t>
      </w:r>
      <w:r>
        <w:tab/>
      </w:r>
    </w:p>
    <w:p w14:paraId="0BC56C3E" w14:textId="77777777" w:rsidR="00BF6274" w:rsidRDefault="00BF6274" w:rsidP="00BF6274">
      <w:r>
        <w:t xml:space="preserve">Поют попевку, прохлопывают </w:t>
      </w:r>
      <w:proofErr w:type="gramStart"/>
      <w:r>
        <w:t>ритмически  рисунок</w:t>
      </w:r>
      <w:proofErr w:type="gramEnd"/>
      <w:r>
        <w:t>, поют по графическому изображению на карточке.</w:t>
      </w:r>
    </w:p>
    <w:p w14:paraId="2FD6368E" w14:textId="77777777" w:rsidR="00BF6274" w:rsidRDefault="00BF6274" w:rsidP="00BF6274">
      <w:r>
        <w:t>М.Р</w:t>
      </w:r>
      <w:proofErr w:type="gramStart"/>
      <w:r>
        <w:t>: Посмотрите</w:t>
      </w:r>
      <w:proofErr w:type="gramEnd"/>
      <w:r>
        <w:t>, как ярко засияло солнышко и осветило желтую дорожку.</w:t>
      </w:r>
    </w:p>
    <w:p w14:paraId="47F7A99F" w14:textId="77777777" w:rsidR="00BF6274" w:rsidRDefault="00BF6274" w:rsidP="00BF6274">
      <w:r>
        <w:t>Гимнастика для глаз «Солнечные зайчики» Картушиной</w:t>
      </w:r>
    </w:p>
    <w:p w14:paraId="03330FE8" w14:textId="77777777" w:rsidR="00BF6274" w:rsidRDefault="00BF6274" w:rsidP="00BF6274">
      <w:r>
        <w:t>Солнечный мой заинька прыгни на ладошку.</w:t>
      </w:r>
    </w:p>
    <w:p w14:paraId="58F5F446" w14:textId="77777777" w:rsidR="00BF6274" w:rsidRDefault="00BF6274" w:rsidP="00BF6274">
      <w:r>
        <w:t>Солнечный мой заинька маленький как крошка.</w:t>
      </w:r>
    </w:p>
    <w:p w14:paraId="6EA8F5B9" w14:textId="77777777" w:rsidR="00BF6274" w:rsidRDefault="00BF6274" w:rsidP="00BF6274">
      <w:r>
        <w:t>Прыг на носик, на плечо, ой как стало горячо.</w:t>
      </w:r>
    </w:p>
    <w:p w14:paraId="62E7B84F" w14:textId="77777777" w:rsidR="00BF6274" w:rsidRDefault="00BF6274" w:rsidP="00BF6274">
      <w:r>
        <w:t>Прыг на лобик и опять на плече давай скакать.</w:t>
      </w:r>
    </w:p>
    <w:p w14:paraId="6E96A383" w14:textId="77777777" w:rsidR="00BF6274" w:rsidRDefault="00BF6274" w:rsidP="00BF6274">
      <w:r>
        <w:t>Вот закрыли мы глаза, а солнышко играет</w:t>
      </w:r>
    </w:p>
    <w:p w14:paraId="240BB940" w14:textId="77777777" w:rsidR="00BF6274" w:rsidRDefault="00BF6274" w:rsidP="00BF6274">
      <w:r>
        <w:t>Щечки теплыми лучами нежно согревает.</w:t>
      </w:r>
    </w:p>
    <w:p w14:paraId="70CE8C03" w14:textId="77777777" w:rsidR="00BF6274" w:rsidRDefault="00BF6274" w:rsidP="00BF6274">
      <w:r>
        <w:lastRenderedPageBreak/>
        <w:t>М.р</w:t>
      </w:r>
      <w:proofErr w:type="gramStart"/>
      <w:r>
        <w:t>: Вышли</w:t>
      </w:r>
      <w:proofErr w:type="gramEnd"/>
      <w:r>
        <w:t xml:space="preserve"> ребята на лужок и стали танцевать.</w:t>
      </w:r>
    </w:p>
    <w:p w14:paraId="3EDE3F08" w14:textId="77777777" w:rsidR="00BF6274" w:rsidRDefault="00BF6274" w:rsidP="00BF6274">
      <w:r>
        <w:t>Танец «Дружные пары» Штрауса</w:t>
      </w:r>
      <w:r>
        <w:tab/>
      </w:r>
    </w:p>
    <w:p w14:paraId="6F24FE21" w14:textId="77777777" w:rsidR="00BF6274" w:rsidRDefault="00BF6274" w:rsidP="00BF6274">
      <w:r>
        <w:t xml:space="preserve">Разучивание движений 2 части. Дети вспоминают знакомые движения, соответствующие характеру </w:t>
      </w:r>
      <w:proofErr w:type="gramStart"/>
      <w:r>
        <w:t>музыки,  исполняют</w:t>
      </w:r>
      <w:proofErr w:type="gramEnd"/>
      <w:r>
        <w:t xml:space="preserve"> 2 часть, отрабатывая движения.</w:t>
      </w:r>
    </w:p>
    <w:p w14:paraId="79362B3A" w14:textId="77777777" w:rsidR="00BF6274" w:rsidRDefault="00BF6274" w:rsidP="00BF6274">
      <w:r>
        <w:t xml:space="preserve">М.Р: </w:t>
      </w:r>
      <w:proofErr w:type="gramStart"/>
      <w:r>
        <w:t>А</w:t>
      </w:r>
      <w:proofErr w:type="gramEnd"/>
      <w:r>
        <w:t xml:space="preserve"> по синей дорожке гуляет волк. Он хочет поиграть с ребятами гусятами.</w:t>
      </w:r>
    </w:p>
    <w:p w14:paraId="2E2537FF" w14:textId="77777777" w:rsidR="00BF6274" w:rsidRDefault="00BF6274" w:rsidP="00BF6274">
      <w:r>
        <w:t>Русская народная игра «Гуси и волк»</w:t>
      </w:r>
    </w:p>
    <w:p w14:paraId="64E20913" w14:textId="77777777" w:rsidR="00BF6274" w:rsidRDefault="00BF6274" w:rsidP="00BF6274">
      <w:r>
        <w:t>М.р: Фиолетовая дорожка приведет нас домой.</w:t>
      </w:r>
    </w:p>
    <w:p w14:paraId="4E831D21" w14:textId="77777777" w:rsidR="00BF6274" w:rsidRDefault="00BF6274" w:rsidP="00BF6274">
      <w:r>
        <w:t>В группу нам идти пора, мы шагаем не спеша.</w:t>
      </w:r>
    </w:p>
    <w:p w14:paraId="1701652A" w14:textId="77777777" w:rsidR="00BF6274" w:rsidRDefault="00BF6274" w:rsidP="00BF6274">
      <w:r>
        <w:t>М.Р</w:t>
      </w:r>
      <w:proofErr w:type="gramStart"/>
      <w:r>
        <w:t>: Ну</w:t>
      </w:r>
      <w:proofErr w:type="gramEnd"/>
      <w:r>
        <w:t xml:space="preserve"> что, Почемучка, ты понял, что нужно делать, чтобы не болеть?</w:t>
      </w:r>
    </w:p>
    <w:p w14:paraId="2B92BE7F" w14:textId="77777777" w:rsidR="00BF6274" w:rsidRDefault="00BF6274" w:rsidP="00BF6274">
      <w:r>
        <w:t>Почемучка благодарит детей за помощь и прощается с ними.</w:t>
      </w:r>
    </w:p>
    <w:p w14:paraId="4D9A76F8" w14:textId="37A2D77E" w:rsidR="0050510C" w:rsidRDefault="00BF6274" w:rsidP="00BF6274">
      <w:r>
        <w:t>Дети уходят в группу.</w:t>
      </w:r>
    </w:p>
    <w:sectPr w:rsidR="0050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68"/>
    <w:rsid w:val="0050510C"/>
    <w:rsid w:val="00BF6274"/>
    <w:rsid w:val="00D2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CFF1"/>
  <w15:chartTrackingRefBased/>
  <w15:docId w15:val="{C906C8FC-D580-4193-B306-2287B21B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2019-12-10T15:08:00Z</dcterms:created>
  <dcterms:modified xsi:type="dcterms:W3CDTF">2019-12-10T15:08:00Z</dcterms:modified>
</cp:coreProperties>
</file>