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BE" w:rsidRPr="00CA0CBE" w:rsidRDefault="00CA0CBE" w:rsidP="00CA0CBE">
      <w:pPr>
        <w:pStyle w:val="a3"/>
        <w:spacing w:line="360" w:lineRule="auto"/>
        <w:jc w:val="center"/>
        <w:rPr>
          <w:sz w:val="28"/>
          <w:szCs w:val="28"/>
        </w:rPr>
      </w:pPr>
      <w:r>
        <w:rPr>
          <w:b/>
          <w:bCs/>
          <w:color w:val="000000"/>
          <w:sz w:val="32"/>
          <w:szCs w:val="32"/>
        </w:rPr>
        <w:t xml:space="preserve">  ИНДИВИДУАЛИЗАЦИЯ В СОВРЕМЕННОЙ ОБРАЗОВАТЕЛЬНОЙ СИСТЕМЕ</w:t>
      </w:r>
    </w:p>
    <w:p w:rsidR="00CA0CBE" w:rsidRDefault="00CA0CBE" w:rsidP="00CA0CBE">
      <w:pPr>
        <w:pStyle w:val="a3"/>
        <w:spacing w:line="360" w:lineRule="auto"/>
        <w:rPr>
          <w:sz w:val="28"/>
          <w:szCs w:val="28"/>
        </w:rPr>
      </w:pPr>
      <w:r>
        <w:t xml:space="preserve"> </w:t>
      </w:r>
      <w:r>
        <w:rPr>
          <w:color w:val="000000"/>
          <w:sz w:val="28"/>
          <w:szCs w:val="28"/>
        </w:rPr>
        <w:t>Необходимость учёта индивидуальных особенностей учащихся влечёт за собой вопрос: как всё это осуществить организационно? В современной школе, где один учитель одновременно занимается с большой группой учащихся, это и является узловой проблемой индивидуализации обучения.</w:t>
      </w:r>
    </w:p>
    <w:p w:rsidR="00CA0CBE" w:rsidRPr="00CA0CBE" w:rsidRDefault="00CA0CBE" w:rsidP="00CA0CBE">
      <w:pPr>
        <w:pStyle w:val="a3"/>
        <w:spacing w:line="480" w:lineRule="auto"/>
      </w:pPr>
      <w:r>
        <w:rPr>
          <w:b/>
          <w:bCs/>
          <w:color w:val="000000"/>
          <w:sz w:val="27"/>
          <w:szCs w:val="27"/>
        </w:rPr>
        <w:t xml:space="preserve"> </w:t>
      </w:r>
      <w:r>
        <w:rPr>
          <w:color w:val="000000"/>
          <w:sz w:val="28"/>
          <w:szCs w:val="28"/>
        </w:rPr>
        <w:t>Для организации индивидуализации учебной работы</w:t>
      </w:r>
      <w:r w:rsidR="003E7FEA">
        <w:rPr>
          <w:color w:val="000000"/>
          <w:sz w:val="28"/>
          <w:szCs w:val="28"/>
        </w:rPr>
        <w:t xml:space="preserve"> </w:t>
      </w:r>
      <w:r>
        <w:rPr>
          <w:color w:val="000000"/>
          <w:sz w:val="28"/>
          <w:szCs w:val="28"/>
        </w:rPr>
        <w:t xml:space="preserve"> у нас </w:t>
      </w:r>
      <w:r w:rsidR="003E7FEA">
        <w:rPr>
          <w:color w:val="000000"/>
          <w:sz w:val="28"/>
          <w:szCs w:val="28"/>
        </w:rPr>
        <w:t xml:space="preserve"> </w:t>
      </w:r>
      <w:r>
        <w:rPr>
          <w:color w:val="000000"/>
          <w:sz w:val="28"/>
          <w:szCs w:val="28"/>
        </w:rPr>
        <w:t xml:space="preserve"> на практике использовались многие варианты. Один из вариантов - дифференциация обучения, т.е. группировка учащихся на основе их отдельных особенностей или комплексов этих особенностей для обучения по несколько различным учебным планом и (или) программам. Так создаются относительно гомогенные классы (группы, школы).</w:t>
      </w:r>
    </w:p>
    <w:p w:rsidR="00CA0CBE" w:rsidRDefault="00CA0CBE" w:rsidP="00CA0CBE">
      <w:pPr>
        <w:pStyle w:val="a3"/>
        <w:spacing w:line="360" w:lineRule="auto"/>
        <w:rPr>
          <w:sz w:val="28"/>
          <w:szCs w:val="28"/>
        </w:rPr>
      </w:pPr>
      <w:r>
        <w:rPr>
          <w:color w:val="000000"/>
          <w:sz w:val="28"/>
          <w:szCs w:val="28"/>
        </w:rPr>
        <w:t>В общеобразовательной школе у нас в стране до сих пор распространено два типа классов (школ):</w:t>
      </w:r>
    </w:p>
    <w:p w:rsidR="00CA0CBE" w:rsidRDefault="00CA0CBE" w:rsidP="00CA0CBE">
      <w:pPr>
        <w:pStyle w:val="a3"/>
        <w:spacing w:line="360" w:lineRule="auto"/>
        <w:rPr>
          <w:sz w:val="28"/>
          <w:szCs w:val="28"/>
        </w:rPr>
      </w:pPr>
      <w:r>
        <w:rPr>
          <w:color w:val="000000"/>
          <w:sz w:val="28"/>
          <w:szCs w:val="28"/>
        </w:rPr>
        <w:t>1) созданные в основном на базе специальных способностей, интересов и профессиональных намерений;</w:t>
      </w:r>
    </w:p>
    <w:p w:rsidR="00CA0CBE" w:rsidRDefault="00CA0CBE" w:rsidP="00CA0CBE">
      <w:pPr>
        <w:pStyle w:val="a3"/>
        <w:spacing w:line="360" w:lineRule="auto"/>
        <w:rPr>
          <w:sz w:val="28"/>
          <w:szCs w:val="28"/>
        </w:rPr>
      </w:pPr>
      <w:r>
        <w:rPr>
          <w:color w:val="000000"/>
          <w:sz w:val="28"/>
          <w:szCs w:val="28"/>
        </w:rPr>
        <w:t>2) сформированные на базе уровня общего умственного развития и состояния здоровья.</w:t>
      </w:r>
    </w:p>
    <w:p w:rsidR="00CA0CBE" w:rsidRDefault="00CA0CBE" w:rsidP="00CA0CBE">
      <w:pPr>
        <w:pStyle w:val="a3"/>
        <w:spacing w:line="360" w:lineRule="auto"/>
        <w:rPr>
          <w:sz w:val="28"/>
          <w:szCs w:val="28"/>
        </w:rPr>
      </w:pPr>
      <w:r>
        <w:rPr>
          <w:color w:val="000000"/>
          <w:sz w:val="28"/>
          <w:szCs w:val="28"/>
        </w:rPr>
        <w:t>Первые из них, в свою очередь, можно разделить на два вида:</w:t>
      </w:r>
    </w:p>
    <w:p w:rsidR="00CA0CBE" w:rsidRDefault="00CA0CBE" w:rsidP="00CA0CBE">
      <w:pPr>
        <w:pStyle w:val="a3"/>
        <w:spacing w:line="360" w:lineRule="auto"/>
        <w:rPr>
          <w:sz w:val="28"/>
          <w:szCs w:val="28"/>
        </w:rPr>
      </w:pPr>
      <w:r>
        <w:rPr>
          <w:color w:val="000000"/>
          <w:sz w:val="28"/>
          <w:szCs w:val="28"/>
        </w:rPr>
        <w:t>1) сформированные уже в начальных классах (изобразительное и прикладное искусство, музыка, хореография, иностранные языки);</w:t>
      </w:r>
    </w:p>
    <w:p w:rsidR="00CA0CBE" w:rsidRDefault="00CA0CBE" w:rsidP="00CA0CBE">
      <w:pPr>
        <w:pStyle w:val="a3"/>
        <w:spacing w:line="360" w:lineRule="auto"/>
        <w:rPr>
          <w:sz w:val="28"/>
          <w:szCs w:val="28"/>
        </w:rPr>
      </w:pPr>
      <w:r>
        <w:rPr>
          <w:color w:val="000000"/>
          <w:sz w:val="28"/>
          <w:szCs w:val="28"/>
        </w:rPr>
        <w:t xml:space="preserve">2) </w:t>
      </w:r>
      <w:proofErr w:type="gramStart"/>
      <w:r>
        <w:rPr>
          <w:color w:val="000000"/>
          <w:sz w:val="28"/>
          <w:szCs w:val="28"/>
        </w:rPr>
        <w:t>созданные</w:t>
      </w:r>
      <w:proofErr w:type="gramEnd"/>
      <w:r>
        <w:rPr>
          <w:color w:val="000000"/>
          <w:sz w:val="28"/>
          <w:szCs w:val="28"/>
        </w:rPr>
        <w:t xml:space="preserve"> в 10 классе.</w:t>
      </w:r>
    </w:p>
    <w:p w:rsidR="00CA0CBE" w:rsidRDefault="00CA0CBE" w:rsidP="00CA0CBE">
      <w:pPr>
        <w:pStyle w:val="a3"/>
        <w:spacing w:line="360" w:lineRule="auto"/>
        <w:rPr>
          <w:sz w:val="28"/>
          <w:szCs w:val="28"/>
        </w:rPr>
      </w:pPr>
      <w:r>
        <w:rPr>
          <w:color w:val="000000"/>
          <w:sz w:val="28"/>
          <w:szCs w:val="28"/>
        </w:rPr>
        <w:lastRenderedPageBreak/>
        <w:t>Классы с углублённым изучением отдельных предметов создаются в основном по тем предметам, специальные способности по которым могут проявляться уже в раннем возрасте.</w:t>
      </w:r>
    </w:p>
    <w:p w:rsidR="00CA0CBE" w:rsidRDefault="00CA0CBE" w:rsidP="00CA0CBE">
      <w:pPr>
        <w:pStyle w:val="a3"/>
        <w:spacing w:line="360" w:lineRule="auto"/>
        <w:rPr>
          <w:sz w:val="28"/>
          <w:szCs w:val="28"/>
        </w:rPr>
      </w:pPr>
      <w:r>
        <w:rPr>
          <w:color w:val="000000"/>
          <w:sz w:val="28"/>
          <w:szCs w:val="28"/>
        </w:rPr>
        <w:t>Классы, созданные на основании дефектов в умственном развитии, рассчитаны на детей с аномальным развитием.</w:t>
      </w:r>
    </w:p>
    <w:p w:rsidR="00CA0CBE" w:rsidRDefault="00CA0CBE" w:rsidP="00CA0CBE">
      <w:pPr>
        <w:pStyle w:val="a3"/>
        <w:spacing w:line="360" w:lineRule="auto"/>
        <w:rPr>
          <w:sz w:val="28"/>
          <w:szCs w:val="28"/>
        </w:rPr>
      </w:pPr>
      <w:r>
        <w:rPr>
          <w:color w:val="000000"/>
          <w:sz w:val="28"/>
          <w:szCs w:val="28"/>
        </w:rPr>
        <w:t xml:space="preserve">Л.В. </w:t>
      </w:r>
      <w:proofErr w:type="spellStart"/>
      <w:r>
        <w:rPr>
          <w:color w:val="000000"/>
          <w:sz w:val="28"/>
          <w:szCs w:val="28"/>
        </w:rPr>
        <w:t>Занков</w:t>
      </w:r>
      <w:proofErr w:type="spellEnd"/>
      <w:r>
        <w:rPr>
          <w:color w:val="000000"/>
          <w:sz w:val="28"/>
          <w:szCs w:val="28"/>
        </w:rPr>
        <w:t xml:space="preserve"> и его сотрудники считали неправильным собирать детей в гомогенные классы и утверждали, опираясь на результаты изучения индивидуальных вариантов развития ребёнка, что возможности развития крайне индивидуальны и что для полного развития ребёнка необходимо обучение в таком классе, который состоял бы из различных индивидуальностей.</w:t>
      </w:r>
    </w:p>
    <w:p w:rsidR="00CA0CBE" w:rsidRDefault="00CA0CBE" w:rsidP="00CA0CBE">
      <w:pPr>
        <w:pStyle w:val="a3"/>
        <w:spacing w:line="360" w:lineRule="auto"/>
        <w:rPr>
          <w:sz w:val="28"/>
          <w:szCs w:val="28"/>
        </w:rPr>
      </w:pPr>
      <w:r>
        <w:rPr>
          <w:color w:val="000000"/>
          <w:sz w:val="28"/>
          <w:szCs w:val="28"/>
        </w:rPr>
        <w:t xml:space="preserve">В доказательство преимуществ гомогенных классов выставляются следующие аргументы: учителю легче работать, ему удобнее приспособиться к </w:t>
      </w:r>
      <w:proofErr w:type="gramStart"/>
      <w:r>
        <w:rPr>
          <w:color w:val="000000"/>
          <w:sz w:val="28"/>
          <w:szCs w:val="28"/>
        </w:rPr>
        <w:t>различном</w:t>
      </w:r>
      <w:proofErr w:type="gramEnd"/>
      <w:r>
        <w:rPr>
          <w:color w:val="000000"/>
          <w:sz w:val="28"/>
          <w:szCs w:val="28"/>
        </w:rPr>
        <w:t xml:space="preserve"> типу усвоения различными учащимися учебного материала, поскольку здесь различия менее значительны, а необходимость во внутри классной индивидуализации учебной работы меньше.</w:t>
      </w:r>
    </w:p>
    <w:p w:rsidR="00CA0CBE" w:rsidRDefault="00CA0CBE" w:rsidP="00CA0CBE">
      <w:pPr>
        <w:pStyle w:val="a3"/>
        <w:spacing w:line="360" w:lineRule="auto"/>
        <w:rPr>
          <w:sz w:val="28"/>
          <w:szCs w:val="28"/>
        </w:rPr>
      </w:pPr>
      <w:r>
        <w:rPr>
          <w:color w:val="000000"/>
          <w:sz w:val="28"/>
          <w:szCs w:val="28"/>
        </w:rPr>
        <w:t>Против гомогенных классов выдвигаются следующие аргументы: осознание учащимися того, к какому классу он принадлежит, влечёт за собой снобизм у сильных учащихся и чувство неполноценности у слабых; средние и слабые учащиеся без развивающего влияния сильных учеников. Отрицательной стороной считается также то, что гомогенные классы создаются на основе лишь общих умственных способностей, в результате чего не учитываются различные стороны интеллекта ученика и другие свойства его личности, а также факторы развития.</w:t>
      </w:r>
    </w:p>
    <w:p w:rsidR="00CA0CBE" w:rsidRDefault="00CA0CBE" w:rsidP="00CA0CBE">
      <w:pPr>
        <w:pStyle w:val="a3"/>
        <w:spacing w:line="360" w:lineRule="auto"/>
        <w:rPr>
          <w:sz w:val="28"/>
          <w:szCs w:val="28"/>
        </w:rPr>
      </w:pPr>
      <w:proofErr w:type="gramStart"/>
      <w:r>
        <w:rPr>
          <w:color w:val="000000"/>
          <w:sz w:val="28"/>
          <w:szCs w:val="28"/>
        </w:rPr>
        <w:t xml:space="preserve">Совершенно очевидно, что наитруднейшие вопросы, которые встают перед учителем, взявшим курс на индивидуализацию обучения, это вопросы о том, как дифференцировать детей, по каким критериям выделять их особенности, </w:t>
      </w:r>
      <w:r>
        <w:rPr>
          <w:color w:val="000000"/>
          <w:sz w:val="28"/>
          <w:szCs w:val="28"/>
        </w:rPr>
        <w:lastRenderedPageBreak/>
        <w:t>каким образом определять тот начальный, стартовый уровень развития, от которого нужно отталкиваться в организации процесса обучения, а также какие направления в работе с определёнными детьми будут наиболее важны.</w:t>
      </w:r>
      <w:proofErr w:type="gramEnd"/>
      <w:r>
        <w:rPr>
          <w:color w:val="000000"/>
          <w:sz w:val="28"/>
          <w:szCs w:val="28"/>
        </w:rPr>
        <w:t xml:space="preserve"> Нужно узнать уровень каждого ученика. Именно с этим вопросом о принципах выделения типологических особенностей учащихся и сталкивается в первую очередь учитель, реализующий индивидуализированный подход в обучении.</w:t>
      </w:r>
    </w:p>
    <w:p w:rsidR="00CA0CBE" w:rsidRDefault="00CA0CBE" w:rsidP="00CA0CBE">
      <w:pPr>
        <w:pStyle w:val="a3"/>
        <w:spacing w:line="360" w:lineRule="auto"/>
        <w:rPr>
          <w:sz w:val="28"/>
          <w:szCs w:val="28"/>
        </w:rPr>
      </w:pPr>
      <w:r>
        <w:rPr>
          <w:color w:val="000000"/>
          <w:sz w:val="28"/>
          <w:szCs w:val="28"/>
        </w:rPr>
        <w:t>Учитель должен:</w:t>
      </w:r>
    </w:p>
    <w:p w:rsidR="00CA0CBE" w:rsidRDefault="00CA0CBE" w:rsidP="00CA0CBE">
      <w:pPr>
        <w:pStyle w:val="a3"/>
        <w:spacing w:line="360" w:lineRule="auto"/>
        <w:rPr>
          <w:sz w:val="28"/>
          <w:szCs w:val="28"/>
        </w:rPr>
      </w:pPr>
      <w:r>
        <w:rPr>
          <w:color w:val="000000"/>
          <w:sz w:val="28"/>
          <w:szCs w:val="28"/>
        </w:rPr>
        <w:t>1) видеть рост ученика и учитывать его;</w:t>
      </w:r>
    </w:p>
    <w:p w:rsidR="00CA0CBE" w:rsidRDefault="00CA0CBE" w:rsidP="00CA0CBE">
      <w:pPr>
        <w:pStyle w:val="a3"/>
        <w:spacing w:line="360" w:lineRule="auto"/>
        <w:rPr>
          <w:sz w:val="28"/>
          <w:szCs w:val="28"/>
        </w:rPr>
      </w:pPr>
      <w:r>
        <w:rPr>
          <w:color w:val="000000"/>
          <w:sz w:val="28"/>
          <w:szCs w:val="28"/>
        </w:rPr>
        <w:t>2) наглядно представлять возможности коллективной работы с различными группами учащихся;</w:t>
      </w:r>
    </w:p>
    <w:p w:rsidR="00CA0CBE" w:rsidRDefault="00CA0CBE" w:rsidP="00CA0CBE">
      <w:pPr>
        <w:pStyle w:val="a3"/>
        <w:spacing w:line="360" w:lineRule="auto"/>
        <w:rPr>
          <w:sz w:val="28"/>
          <w:szCs w:val="28"/>
        </w:rPr>
      </w:pPr>
      <w:r>
        <w:rPr>
          <w:color w:val="000000"/>
          <w:sz w:val="28"/>
          <w:szCs w:val="28"/>
        </w:rPr>
        <w:t>3) выбрать систему работу с каждым из группы учащихся.</w:t>
      </w:r>
    </w:p>
    <w:p w:rsidR="00CA0CBE" w:rsidRDefault="00CA0CBE" w:rsidP="00CA0CBE">
      <w:pPr>
        <w:pStyle w:val="a3"/>
        <w:spacing w:line="360" w:lineRule="auto"/>
        <w:rPr>
          <w:sz w:val="28"/>
          <w:szCs w:val="28"/>
        </w:rPr>
      </w:pPr>
      <w:r>
        <w:rPr>
          <w:color w:val="000000"/>
          <w:sz w:val="28"/>
          <w:szCs w:val="28"/>
        </w:rPr>
        <w:t xml:space="preserve">4) дифференцировать учащихся на учебные группы </w:t>
      </w:r>
      <w:proofErr w:type="gramStart"/>
      <w:r>
        <w:rPr>
          <w:color w:val="000000"/>
          <w:sz w:val="28"/>
          <w:szCs w:val="28"/>
        </w:rPr>
        <w:t>по</w:t>
      </w:r>
      <w:proofErr w:type="gramEnd"/>
      <w:r>
        <w:rPr>
          <w:color w:val="000000"/>
          <w:sz w:val="28"/>
          <w:szCs w:val="28"/>
        </w:rPr>
        <w:t>:</w:t>
      </w:r>
    </w:p>
    <w:p w:rsidR="00CA0CBE" w:rsidRDefault="00CA0CBE" w:rsidP="00CA0CBE">
      <w:pPr>
        <w:pStyle w:val="a3"/>
        <w:spacing w:line="360" w:lineRule="auto"/>
        <w:rPr>
          <w:sz w:val="28"/>
          <w:szCs w:val="28"/>
        </w:rPr>
      </w:pPr>
      <w:r>
        <w:rPr>
          <w:color w:val="000000"/>
          <w:sz w:val="28"/>
          <w:szCs w:val="28"/>
        </w:rPr>
        <w:t>а) отношению к учению (познавательный интерес);</w:t>
      </w:r>
    </w:p>
    <w:p w:rsidR="00CA0CBE" w:rsidRDefault="00CA0CBE" w:rsidP="00CA0CBE">
      <w:pPr>
        <w:pStyle w:val="a3"/>
        <w:spacing w:line="360" w:lineRule="auto"/>
        <w:rPr>
          <w:sz w:val="28"/>
          <w:szCs w:val="28"/>
        </w:rPr>
      </w:pPr>
      <w:r>
        <w:rPr>
          <w:color w:val="000000"/>
          <w:sz w:val="28"/>
          <w:szCs w:val="28"/>
        </w:rPr>
        <w:t>б) познавательным способностям;</w:t>
      </w:r>
    </w:p>
    <w:p w:rsidR="00CA0CBE" w:rsidRDefault="00CA0CBE" w:rsidP="00CA0CBE">
      <w:pPr>
        <w:pStyle w:val="a3"/>
        <w:spacing w:line="360" w:lineRule="auto"/>
        <w:rPr>
          <w:sz w:val="28"/>
          <w:szCs w:val="28"/>
        </w:rPr>
      </w:pPr>
      <w:r>
        <w:rPr>
          <w:color w:val="000000"/>
          <w:sz w:val="28"/>
          <w:szCs w:val="28"/>
        </w:rPr>
        <w:t>в) успеваемости (уровень знаний).</w:t>
      </w:r>
    </w:p>
    <w:p w:rsidR="00CA0CBE" w:rsidRDefault="00CA0CBE" w:rsidP="00CA0CBE">
      <w:pPr>
        <w:pStyle w:val="a3"/>
        <w:spacing w:line="360" w:lineRule="auto"/>
        <w:rPr>
          <w:sz w:val="28"/>
          <w:szCs w:val="28"/>
        </w:rPr>
      </w:pPr>
      <w:r>
        <w:rPr>
          <w:color w:val="000000"/>
          <w:sz w:val="28"/>
          <w:szCs w:val="28"/>
        </w:rPr>
        <w:t>В идеале диагностика учебных возможностей должна проводиться специалистами-психологами, однако исследование класса может сделать и учитель.</w:t>
      </w:r>
    </w:p>
    <w:p w:rsidR="00CA0CBE" w:rsidRDefault="00CA0CBE" w:rsidP="00CA0CBE">
      <w:pPr>
        <w:pStyle w:val="a3"/>
        <w:spacing w:line="360" w:lineRule="auto"/>
        <w:rPr>
          <w:sz w:val="28"/>
          <w:szCs w:val="28"/>
        </w:rPr>
      </w:pPr>
      <w:r>
        <w:rPr>
          <w:color w:val="000000"/>
          <w:sz w:val="28"/>
          <w:szCs w:val="28"/>
        </w:rPr>
        <w:t xml:space="preserve">Дети всегда приступали, и будут приступать к изучению школьной программы с разными исходными предпосылками. В количественном отношении это выглядит так: большинство учащихся (около 65%) поступают в школу с примерно одинаковым уровнем психического развития, именно он </w:t>
      </w:r>
      <w:r>
        <w:rPr>
          <w:color w:val="000000"/>
          <w:sz w:val="28"/>
          <w:szCs w:val="28"/>
        </w:rPr>
        <w:lastRenderedPageBreak/>
        <w:t>и принимается за норму; 15% - в большей или меньшей степени этот уровень превосходят, а 20% детей, наоборот, его не достигают.</w:t>
      </w:r>
    </w:p>
    <w:p w:rsidR="00CA0CBE" w:rsidRDefault="00CA0CBE" w:rsidP="00CA0CBE">
      <w:pPr>
        <w:pStyle w:val="a3"/>
        <w:spacing w:line="360" w:lineRule="auto"/>
        <w:rPr>
          <w:sz w:val="28"/>
          <w:szCs w:val="28"/>
        </w:rPr>
      </w:pPr>
      <w:r>
        <w:rPr>
          <w:color w:val="000000"/>
          <w:sz w:val="28"/>
          <w:szCs w:val="28"/>
        </w:rPr>
        <w:t>Как показывает практика, нормальные (имеющие показатели нормы по всем уровням развития) дети встречаются только в книгах. Практически каждый ребенок имеет те или иные (пусть незначительные) отклонения, которые в дальнейшем могут привести к отставанию в учебной деятельности.</w:t>
      </w:r>
    </w:p>
    <w:p w:rsidR="00CA0CBE" w:rsidRDefault="00CA0CBE" w:rsidP="00CA0CBE">
      <w:pPr>
        <w:pStyle w:val="a3"/>
        <w:spacing w:line="360" w:lineRule="auto"/>
        <w:rPr>
          <w:sz w:val="28"/>
          <w:szCs w:val="28"/>
        </w:rPr>
      </w:pPr>
      <w:r>
        <w:rPr>
          <w:color w:val="000000"/>
          <w:sz w:val="28"/>
          <w:szCs w:val="28"/>
        </w:rPr>
        <w:t>Нельзя не отметить тот факт, что уровень готовности учащихся к обучению в школе не одинаков. У одних он соответствует условиям успешности их дальнейшего обучения, у других едва достигает допустимого предела.</w:t>
      </w:r>
    </w:p>
    <w:p w:rsidR="00CA0CBE" w:rsidRDefault="00CA0CBE" w:rsidP="00CA0CBE">
      <w:pPr>
        <w:pStyle w:val="a3"/>
        <w:spacing w:line="360" w:lineRule="auto"/>
        <w:rPr>
          <w:sz w:val="28"/>
          <w:szCs w:val="28"/>
        </w:rPr>
      </w:pPr>
      <w:r>
        <w:rPr>
          <w:color w:val="000000"/>
          <w:sz w:val="28"/>
          <w:szCs w:val="28"/>
        </w:rPr>
        <w:t>Данные, полученные по всем тестам, позволяют построить индивидуальный профиль готовности ребенка к школе, на основе которого определяется его уровень развития.</w:t>
      </w:r>
    </w:p>
    <w:p w:rsidR="00CA0CBE" w:rsidRDefault="00CA0CBE" w:rsidP="00CA0CBE">
      <w:pPr>
        <w:pStyle w:val="a3"/>
        <w:spacing w:line="360" w:lineRule="auto"/>
        <w:rPr>
          <w:sz w:val="28"/>
          <w:szCs w:val="28"/>
        </w:rPr>
      </w:pPr>
      <w:proofErr w:type="spellStart"/>
      <w:r>
        <w:rPr>
          <w:color w:val="000000"/>
          <w:sz w:val="28"/>
          <w:szCs w:val="28"/>
        </w:rPr>
        <w:t>Разноуровневая</w:t>
      </w:r>
      <w:proofErr w:type="spellEnd"/>
      <w:r>
        <w:rPr>
          <w:color w:val="000000"/>
          <w:sz w:val="28"/>
          <w:szCs w:val="28"/>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CA0CBE" w:rsidRDefault="00CA0CBE" w:rsidP="00CA0CBE">
      <w:pPr>
        <w:pStyle w:val="a3"/>
        <w:spacing w:line="360" w:lineRule="auto"/>
        <w:rPr>
          <w:sz w:val="28"/>
          <w:szCs w:val="28"/>
        </w:rPr>
      </w:pPr>
      <w:r>
        <w:rPr>
          <w:color w:val="000000"/>
          <w:sz w:val="28"/>
          <w:szCs w:val="28"/>
        </w:rPr>
        <w:t>По результатам диагностирования класс делится по уровням:</w:t>
      </w:r>
    </w:p>
    <w:p w:rsidR="00CA0CBE" w:rsidRDefault="00CA0CBE" w:rsidP="00CA0CBE">
      <w:pPr>
        <w:pStyle w:val="a3"/>
        <w:spacing w:line="360" w:lineRule="auto"/>
        <w:rPr>
          <w:sz w:val="28"/>
          <w:szCs w:val="28"/>
        </w:rPr>
      </w:pPr>
      <w:r>
        <w:rPr>
          <w:color w:val="000000"/>
          <w:sz w:val="28"/>
          <w:szCs w:val="28"/>
        </w:rPr>
        <w:t>1-ая группа, ученики с высокими 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Ученики с уравновешенными процессами возбуждения и торможения. Они обладают устойчивым вниманием,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CA0CBE" w:rsidRDefault="00CA0CBE" w:rsidP="00CA0CBE">
      <w:pPr>
        <w:pStyle w:val="a3"/>
        <w:spacing w:line="360" w:lineRule="auto"/>
        <w:rPr>
          <w:sz w:val="28"/>
          <w:szCs w:val="28"/>
        </w:rPr>
      </w:pPr>
      <w:r>
        <w:rPr>
          <w:color w:val="000000"/>
          <w:sz w:val="28"/>
          <w:szCs w:val="28"/>
        </w:rPr>
        <w:lastRenderedPageBreak/>
        <w:t>2-ая группа - учащиеся со средними способностями: выполняет задание первой группы, но с помощью учителя по опорным схемам.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CA0CBE" w:rsidRDefault="00CA0CBE" w:rsidP="00CA0CBE">
      <w:pPr>
        <w:pStyle w:val="a3"/>
        <w:spacing w:line="360" w:lineRule="auto"/>
        <w:rPr>
          <w:sz w:val="28"/>
          <w:szCs w:val="28"/>
        </w:rPr>
      </w:pPr>
      <w:r>
        <w:rPr>
          <w:color w:val="000000"/>
          <w:sz w:val="28"/>
          <w:szCs w:val="28"/>
        </w:rPr>
        <w:t>3-я группа - учащиеся с низкими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быстрой утомляемостью, с большими пробелами в знаниях, в игнорировании заданий. Ученики попадают в разряд "слабых”. Они медлительны, апатичны, не успевают за классом. При отсутствии индивидуального подхода к ним, они совершенно теряют интерес к учебе, отстают от класса, хотя на самом деле могут учиться успешно.</w:t>
      </w:r>
    </w:p>
    <w:p w:rsidR="00CA0CBE" w:rsidRDefault="00CA0CBE" w:rsidP="00CA0CBE">
      <w:pPr>
        <w:pStyle w:val="a3"/>
        <w:spacing w:line="360" w:lineRule="auto"/>
        <w:rPr>
          <w:sz w:val="28"/>
          <w:szCs w:val="28"/>
        </w:rPr>
      </w:pPr>
      <w:r>
        <w:rPr>
          <w:color w:val="000000"/>
          <w:sz w:val="28"/>
          <w:szCs w:val="28"/>
        </w:rPr>
        <w:t>Важно, что при дифференцированном процессе обучения возможен переход учащихся из одной группы в другую, т.е. состав группы не закреплен навсегда. Переход обусловлен изменением в уровне развития ученика, способностью восполнения пробелов и повышением учебной направленности, выражавшейся в интересе к получению знаний.</w:t>
      </w:r>
    </w:p>
    <w:p w:rsidR="00CA0CBE" w:rsidRDefault="00CA0CBE" w:rsidP="00CA0CBE">
      <w:pPr>
        <w:pStyle w:val="a3"/>
        <w:spacing w:line="360" w:lineRule="auto"/>
        <w:rPr>
          <w:sz w:val="28"/>
          <w:szCs w:val="28"/>
        </w:rPr>
      </w:pPr>
      <w:r>
        <w:rPr>
          <w:color w:val="000000"/>
          <w:sz w:val="28"/>
          <w:szCs w:val="28"/>
        </w:rPr>
        <w:t xml:space="preserve">Выделение трех групп учеников в классе в значительной мере помогает учителям в подборе  </w:t>
      </w:r>
      <w:proofErr w:type="spellStart"/>
      <w:r>
        <w:rPr>
          <w:color w:val="000000"/>
          <w:sz w:val="28"/>
          <w:szCs w:val="28"/>
        </w:rPr>
        <w:t>разноуровневых</w:t>
      </w:r>
      <w:proofErr w:type="spellEnd"/>
      <w:r>
        <w:rPr>
          <w:color w:val="000000"/>
          <w:sz w:val="28"/>
          <w:szCs w:val="28"/>
        </w:rPr>
        <w:t xml:space="preserve"> заданий для них. Каждое задание предполагает определенные цели и требования.   </w:t>
      </w:r>
      <w:proofErr w:type="gramStart"/>
      <w:r>
        <w:rPr>
          <w:color w:val="000000"/>
          <w:sz w:val="28"/>
          <w:szCs w:val="28"/>
        </w:rPr>
        <w:t xml:space="preserve">При условии успешной дифференциации и индивидуализации учебной работы слабоуспевающие ученики должны перейти в разряд среднеуспевающих, "средние" - стать </w:t>
      </w:r>
      <w:r>
        <w:rPr>
          <w:color w:val="000000"/>
          <w:sz w:val="28"/>
          <w:szCs w:val="28"/>
        </w:rPr>
        <w:lastRenderedPageBreak/>
        <w:t>хорошо успевающими, а последние сделаться ещё более знающими, умеющими и способными.</w:t>
      </w:r>
      <w:proofErr w:type="gramEnd"/>
    </w:p>
    <w:p w:rsidR="00CA0CBE" w:rsidRDefault="00CA0CBE" w:rsidP="00CA0CBE">
      <w:pPr>
        <w:pStyle w:val="a3"/>
        <w:spacing w:before="0" w:beforeAutospacing="0" w:after="0" w:afterAutospacing="0" w:line="360" w:lineRule="auto"/>
        <w:rPr>
          <w:sz w:val="28"/>
          <w:szCs w:val="28"/>
        </w:rPr>
      </w:pPr>
      <w:r>
        <w:rPr>
          <w:color w:val="000000"/>
          <w:sz w:val="28"/>
          <w:szCs w:val="28"/>
        </w:rPr>
        <w:t>Кроме метода дифференциации обучения существуют также</w:t>
      </w:r>
    </w:p>
    <w:p w:rsidR="00CA0CBE" w:rsidRDefault="00CA0CBE" w:rsidP="00CA0CBE">
      <w:pPr>
        <w:pStyle w:val="a3"/>
        <w:spacing w:before="0" w:beforeAutospacing="0" w:after="0" w:afterAutospacing="0" w:line="360" w:lineRule="auto"/>
        <w:rPr>
          <w:sz w:val="28"/>
          <w:szCs w:val="28"/>
        </w:rPr>
      </w:pPr>
      <w:r>
        <w:rPr>
          <w:color w:val="000000"/>
          <w:sz w:val="28"/>
          <w:szCs w:val="28"/>
        </w:rPr>
        <w:t>внутри классная индивидуализация учебной работы - это те приемы и способы индивидуальной работы, которые использует учитель в обычном классе массовой школы;</w:t>
      </w:r>
      <w:r>
        <w:rPr>
          <w:sz w:val="28"/>
          <w:szCs w:val="28"/>
        </w:rPr>
        <w:t xml:space="preserve"> </w:t>
      </w:r>
      <w:r>
        <w:rPr>
          <w:color w:val="000000"/>
          <w:sz w:val="28"/>
          <w:szCs w:val="28"/>
        </w:rPr>
        <w:t>прохождение учебного курса в индивидуально различном темпе: или убыстренно, или замедленно.</w:t>
      </w:r>
    </w:p>
    <w:p w:rsidR="00CA0CBE" w:rsidRPr="00CA0CBE" w:rsidRDefault="00CA0CBE" w:rsidP="00CA0CBE">
      <w:pPr>
        <w:pStyle w:val="a3"/>
        <w:spacing w:line="480" w:lineRule="auto"/>
      </w:pPr>
      <w:r>
        <w:rPr>
          <w:color w:val="000000"/>
          <w:sz w:val="28"/>
          <w:szCs w:val="28"/>
        </w:rPr>
        <w:t>Необходимость во внутри классной индивидуализации тем настоятельнее, чем более разнородный класс служит объектом такой индивидуализации.</w:t>
      </w:r>
    </w:p>
    <w:p w:rsidR="00CA0CBE" w:rsidRDefault="00CA0CBE" w:rsidP="00CA0CBE">
      <w:pPr>
        <w:pStyle w:val="a3"/>
        <w:spacing w:before="0" w:beforeAutospacing="0" w:after="0" w:afterAutospacing="0" w:line="360" w:lineRule="auto"/>
        <w:rPr>
          <w:sz w:val="28"/>
          <w:szCs w:val="28"/>
        </w:rPr>
      </w:pPr>
      <w:r>
        <w:rPr>
          <w:color w:val="000000"/>
          <w:sz w:val="28"/>
          <w:szCs w:val="28"/>
        </w:rPr>
        <w:t>Наиболее широкие возможности для индивидуализации обучения представляет индивидуальная самостоятельная работа, которая проходит в одиночестве и в индивидуальном темпе. Самостоятельная работа учащихся - это такой способ учебной работы, где</w:t>
      </w:r>
    </w:p>
    <w:p w:rsidR="00CA0CBE" w:rsidRDefault="00CA0CBE" w:rsidP="00CA0CBE">
      <w:pPr>
        <w:pStyle w:val="a3"/>
        <w:spacing w:line="360" w:lineRule="auto"/>
        <w:rPr>
          <w:sz w:val="28"/>
          <w:szCs w:val="28"/>
        </w:rPr>
      </w:pPr>
      <w:r>
        <w:rPr>
          <w:color w:val="000000"/>
          <w:sz w:val="28"/>
          <w:szCs w:val="28"/>
        </w:rPr>
        <w:t>1) учащимся предлагаются учебные задания и руководства для их выполнения;</w:t>
      </w:r>
    </w:p>
    <w:p w:rsidR="00CA0CBE" w:rsidRDefault="00CA0CBE" w:rsidP="00CA0CBE">
      <w:pPr>
        <w:pStyle w:val="a3"/>
        <w:spacing w:line="360" w:lineRule="auto"/>
        <w:rPr>
          <w:sz w:val="28"/>
          <w:szCs w:val="28"/>
        </w:rPr>
      </w:pPr>
      <w:r>
        <w:rPr>
          <w:color w:val="000000"/>
          <w:sz w:val="28"/>
          <w:szCs w:val="28"/>
        </w:rPr>
        <w:t>2) работа проводится без непосредственного участия учителя, но под его руководством;</w:t>
      </w:r>
    </w:p>
    <w:p w:rsidR="00CA0CBE" w:rsidRDefault="00CA0CBE" w:rsidP="00CA0CBE">
      <w:pPr>
        <w:pStyle w:val="a3"/>
        <w:spacing w:line="360" w:lineRule="auto"/>
        <w:rPr>
          <w:sz w:val="28"/>
          <w:szCs w:val="28"/>
        </w:rPr>
      </w:pPr>
      <w:r>
        <w:rPr>
          <w:color w:val="000000"/>
          <w:sz w:val="28"/>
          <w:szCs w:val="28"/>
        </w:rPr>
        <w:t>3) выполнение работы требует от учащегося умственного напряжения.</w:t>
      </w:r>
    </w:p>
    <w:p w:rsidR="00CA0CBE" w:rsidRDefault="00CA0CBE" w:rsidP="00CA0CBE">
      <w:pPr>
        <w:pStyle w:val="a3"/>
        <w:spacing w:line="360" w:lineRule="auto"/>
        <w:rPr>
          <w:sz w:val="28"/>
          <w:szCs w:val="28"/>
        </w:rPr>
      </w:pPr>
      <w:r>
        <w:rPr>
          <w:color w:val="000000"/>
          <w:sz w:val="28"/>
          <w:szCs w:val="28"/>
        </w:rPr>
        <w:t>В ходе самостоятельной работы каждый ученик получает конкретное задание, которое предполагает выполнение определенной письменной работы, учащимся даются не одинаковые задания, которые варьируются в зависимости от индивидуальных особенностей учащихся, а также путем группировки учащихся внутри класса по различным признакам. Чаще всего такие задания используется на этапе закрепления материала.</w:t>
      </w:r>
    </w:p>
    <w:p w:rsidR="00CA0CBE" w:rsidRDefault="00CA0CBE" w:rsidP="00CA0CBE">
      <w:pPr>
        <w:pStyle w:val="a3"/>
        <w:spacing w:line="360" w:lineRule="auto"/>
        <w:rPr>
          <w:sz w:val="28"/>
          <w:szCs w:val="28"/>
        </w:rPr>
      </w:pPr>
      <w:proofErr w:type="gramStart"/>
      <w:r>
        <w:rPr>
          <w:color w:val="000000"/>
          <w:sz w:val="28"/>
          <w:szCs w:val="28"/>
        </w:rPr>
        <w:lastRenderedPageBreak/>
        <w:t>Так же самостоятельные задания могут быть одинаковыми для всего класса, но содержание задания одинаково для всего класса, но для сильных учеников время на выполнение работы уменьшается или предлагаются задания большего объема или более сложные, а для слабых учеников дается вспомогательный материал, облегчающий выполнение задания (опорная схема, алгоритм, таблица, программированное задание, образец, ответ и т.д.);</w:t>
      </w:r>
      <w:proofErr w:type="gramEnd"/>
    </w:p>
    <w:p w:rsidR="00CA0CBE" w:rsidRDefault="00CA0CBE" w:rsidP="00CA0CBE">
      <w:pPr>
        <w:pStyle w:val="a3"/>
        <w:spacing w:line="360" w:lineRule="auto"/>
        <w:rPr>
          <w:sz w:val="28"/>
          <w:szCs w:val="28"/>
        </w:rPr>
      </w:pPr>
      <w:r>
        <w:rPr>
          <w:color w:val="000000"/>
          <w:sz w:val="28"/>
          <w:szCs w:val="28"/>
        </w:rPr>
        <w:t xml:space="preserve">Следует заметить, что коллективные методы работы органически сочетаются с </w:t>
      </w:r>
      <w:proofErr w:type="gramStart"/>
      <w:r>
        <w:rPr>
          <w:color w:val="000000"/>
          <w:sz w:val="28"/>
          <w:szCs w:val="28"/>
        </w:rPr>
        <w:t>групповыми</w:t>
      </w:r>
      <w:proofErr w:type="gramEnd"/>
      <w:r>
        <w:rPr>
          <w:color w:val="000000"/>
          <w:sz w:val="28"/>
          <w:szCs w:val="28"/>
        </w:rPr>
        <w:t xml:space="preserve"> и индивидуальными. Практически это осуществляется так: в начале урока учитель ставит перед всеми учениками ту или иную задачу (усвоить какие-то знания, овладеть какими-то умениями и навыками) и начинает коллективную работу со всем классом. По мере того как часть учеников овладевает содержанием материала, изучаемого фронтально, учитель дает им самостоятельные задания (работа с книгой, выполнение каких-то заданий и т.д.), а сам продолжает отрабатывать материал с остальными учащимися. После того как учитель убедился, что материал усвоен следующей группой учащихся, он предлагает им самостоятельную работу по закреплению и углублению полученных знаний, умений, навыков и продолжает заниматься с оставшимися учениками. Когда материал усвоили и они, им тоже дается самостоятельное задание (учитель в это время просматривает работы, выполняемые учениками первых двух групп). К концу урока ученики всех групп усваивают материал.</w:t>
      </w:r>
    </w:p>
    <w:p w:rsidR="00CA0CBE" w:rsidRDefault="00CA0CBE" w:rsidP="00CA0CBE">
      <w:pPr>
        <w:pStyle w:val="a3"/>
        <w:spacing w:line="360" w:lineRule="auto"/>
        <w:rPr>
          <w:sz w:val="28"/>
          <w:szCs w:val="28"/>
        </w:rPr>
      </w:pPr>
      <w:r>
        <w:rPr>
          <w:color w:val="000000"/>
          <w:sz w:val="28"/>
          <w:szCs w:val="28"/>
        </w:rPr>
        <w:t>Важной составной частью учебного процесса являются домашние задания.</w:t>
      </w:r>
    </w:p>
    <w:p w:rsidR="00CA0CBE" w:rsidRDefault="00CA0CBE" w:rsidP="00CA0CBE">
      <w:pPr>
        <w:pStyle w:val="a3"/>
        <w:spacing w:line="360" w:lineRule="auto"/>
        <w:rPr>
          <w:sz w:val="28"/>
          <w:szCs w:val="28"/>
        </w:rPr>
      </w:pPr>
      <w:r>
        <w:rPr>
          <w:color w:val="000000"/>
          <w:sz w:val="28"/>
          <w:szCs w:val="28"/>
        </w:rPr>
        <w:t>Известно, что усвоение знаний учащимися, приобретение умений и навыков в основном происходит на уроке.</w:t>
      </w:r>
    </w:p>
    <w:p w:rsidR="00CA0CBE" w:rsidRDefault="00CA0CBE" w:rsidP="00CA0CBE">
      <w:pPr>
        <w:pStyle w:val="a3"/>
        <w:spacing w:line="360" w:lineRule="auto"/>
        <w:rPr>
          <w:sz w:val="28"/>
          <w:szCs w:val="28"/>
        </w:rPr>
      </w:pPr>
      <w:r>
        <w:rPr>
          <w:color w:val="000000"/>
          <w:sz w:val="28"/>
          <w:szCs w:val="28"/>
        </w:rPr>
        <w:t>Однако</w:t>
      </w:r>
      <w:proofErr w:type="gramStart"/>
      <w:r>
        <w:rPr>
          <w:color w:val="000000"/>
          <w:sz w:val="28"/>
          <w:szCs w:val="28"/>
        </w:rPr>
        <w:t>,</w:t>
      </w:r>
      <w:proofErr w:type="gramEnd"/>
      <w:r>
        <w:rPr>
          <w:color w:val="000000"/>
          <w:sz w:val="28"/>
          <w:szCs w:val="28"/>
        </w:rPr>
        <w:t xml:space="preserve"> ограниченность урока во времени не предоставляет возможности продолжать работу по дальнейшему осмысливанию и закреплению нового материала. Поэтому работа переносится на дом.</w:t>
      </w:r>
    </w:p>
    <w:p w:rsidR="00CA0CBE" w:rsidRDefault="00CA0CBE" w:rsidP="00CA0CBE">
      <w:pPr>
        <w:pStyle w:val="a3"/>
        <w:spacing w:line="360" w:lineRule="auto"/>
        <w:rPr>
          <w:sz w:val="28"/>
          <w:szCs w:val="28"/>
        </w:rPr>
      </w:pPr>
      <w:r>
        <w:rPr>
          <w:color w:val="000000"/>
          <w:sz w:val="28"/>
          <w:szCs w:val="28"/>
        </w:rPr>
        <w:lastRenderedPageBreak/>
        <w:t>Значение домашних заданий исключительно велико. Домашние задания создают условия для ликвидации известного отрыва в изложении учебного материала, устраняют фрагментарность в овладении учащимися знаниями и умениями, устанавливают определенную связь между уроками данного предмета.</w:t>
      </w:r>
    </w:p>
    <w:p w:rsidR="00CA0CBE" w:rsidRDefault="00CA0CBE" w:rsidP="00CA0CBE">
      <w:pPr>
        <w:pStyle w:val="a3"/>
        <w:spacing w:line="360" w:lineRule="auto"/>
        <w:rPr>
          <w:sz w:val="28"/>
          <w:szCs w:val="28"/>
        </w:rPr>
      </w:pPr>
      <w:r>
        <w:rPr>
          <w:color w:val="000000"/>
          <w:sz w:val="28"/>
          <w:szCs w:val="28"/>
        </w:rPr>
        <w:t>Выполнение домашних заданий носит, как правило, индивидуальный характер и рассчитано на полную самостоятельность учащегося.</w:t>
      </w:r>
    </w:p>
    <w:p w:rsidR="00CA0CBE" w:rsidRDefault="00CA0CBE" w:rsidP="00CA0CBE">
      <w:pPr>
        <w:pStyle w:val="a3"/>
        <w:spacing w:line="360" w:lineRule="auto"/>
        <w:rPr>
          <w:sz w:val="28"/>
          <w:szCs w:val="28"/>
        </w:rPr>
      </w:pPr>
      <w:r>
        <w:rPr>
          <w:color w:val="000000"/>
          <w:sz w:val="28"/>
          <w:szCs w:val="28"/>
        </w:rPr>
        <w:t xml:space="preserve">При выполнении домашних заданий индивидуальные особенности учащегося, его отличия в </w:t>
      </w:r>
      <w:proofErr w:type="spellStart"/>
      <w:r>
        <w:rPr>
          <w:color w:val="000000"/>
          <w:sz w:val="28"/>
          <w:szCs w:val="28"/>
        </w:rPr>
        <w:t>обучаемости</w:t>
      </w:r>
      <w:proofErr w:type="spellEnd"/>
      <w:r>
        <w:rPr>
          <w:color w:val="000000"/>
          <w:sz w:val="28"/>
          <w:szCs w:val="28"/>
        </w:rPr>
        <w:t xml:space="preserve"> должны проявляется еще в большей степени, чем в классе. Кроме того, на качество выполнения домашних заданий может оказать решающее влияние место, время и различные обстоятельства домашних условий работы. К тому же многие учащиеся дома оказываются вне всякого контроля, им предоставляется полная свобода в учении.</w:t>
      </w:r>
    </w:p>
    <w:p w:rsidR="00CA0CBE" w:rsidRDefault="00CA0CBE" w:rsidP="00CA0CBE">
      <w:pPr>
        <w:pStyle w:val="a3"/>
        <w:spacing w:line="360" w:lineRule="auto"/>
        <w:rPr>
          <w:sz w:val="28"/>
          <w:szCs w:val="28"/>
        </w:rPr>
      </w:pPr>
      <w:r>
        <w:rPr>
          <w:color w:val="000000"/>
          <w:sz w:val="28"/>
          <w:szCs w:val="28"/>
        </w:rPr>
        <w:t>Все это обуславливает необходимость и обязательность последовательного осуществления индивидуального подхода к учащимся при домашних заданиях.</w:t>
      </w:r>
    </w:p>
    <w:p w:rsidR="00CA0CBE" w:rsidRDefault="00CA0CBE" w:rsidP="00CA0CBE">
      <w:pPr>
        <w:pStyle w:val="a3"/>
        <w:spacing w:line="360" w:lineRule="auto"/>
        <w:rPr>
          <w:sz w:val="28"/>
          <w:szCs w:val="28"/>
        </w:rPr>
      </w:pPr>
      <w:proofErr w:type="spellStart"/>
      <w:r>
        <w:rPr>
          <w:color w:val="000000"/>
          <w:sz w:val="28"/>
          <w:szCs w:val="28"/>
        </w:rPr>
        <w:t>Рабунский</w:t>
      </w:r>
      <w:proofErr w:type="spellEnd"/>
      <w:r>
        <w:rPr>
          <w:color w:val="000000"/>
          <w:sz w:val="28"/>
          <w:szCs w:val="28"/>
        </w:rPr>
        <w:t xml:space="preserve"> Е.С. пишет: "Индивидуализация домашних заданий осуществляется, прежде всего, посредством:</w:t>
      </w:r>
    </w:p>
    <w:p w:rsidR="00CA0CBE" w:rsidRDefault="00CA0CBE" w:rsidP="00CA0CBE">
      <w:pPr>
        <w:pStyle w:val="a3"/>
        <w:spacing w:line="360" w:lineRule="auto"/>
        <w:rPr>
          <w:sz w:val="28"/>
          <w:szCs w:val="28"/>
        </w:rPr>
      </w:pPr>
      <w:r>
        <w:rPr>
          <w:color w:val="000000"/>
          <w:sz w:val="28"/>
          <w:szCs w:val="28"/>
        </w:rPr>
        <w:t xml:space="preserve">1) частичной индивидуализации </w:t>
      </w:r>
      <w:proofErr w:type="spellStart"/>
      <w:r>
        <w:rPr>
          <w:color w:val="000000"/>
          <w:sz w:val="28"/>
          <w:szCs w:val="28"/>
        </w:rPr>
        <w:t>общеклассного</w:t>
      </w:r>
      <w:proofErr w:type="spellEnd"/>
      <w:r>
        <w:rPr>
          <w:color w:val="000000"/>
          <w:sz w:val="28"/>
          <w:szCs w:val="28"/>
        </w:rPr>
        <w:t xml:space="preserve"> домашнего задания,</w:t>
      </w:r>
    </w:p>
    <w:p w:rsidR="00CA0CBE" w:rsidRDefault="00CA0CBE" w:rsidP="00CA0CBE">
      <w:pPr>
        <w:pStyle w:val="a3"/>
        <w:spacing w:line="360" w:lineRule="auto"/>
        <w:rPr>
          <w:sz w:val="28"/>
          <w:szCs w:val="28"/>
        </w:rPr>
      </w:pPr>
      <w:r>
        <w:rPr>
          <w:color w:val="000000"/>
          <w:sz w:val="28"/>
          <w:szCs w:val="28"/>
        </w:rPr>
        <w:t>2) применения индивидуальных и групповых домашних заданий,</w:t>
      </w:r>
    </w:p>
    <w:p w:rsidR="00CA0CBE" w:rsidRDefault="00CA0CBE" w:rsidP="00CA0CBE">
      <w:pPr>
        <w:pStyle w:val="a3"/>
        <w:spacing w:line="360" w:lineRule="auto"/>
        <w:rPr>
          <w:sz w:val="28"/>
          <w:szCs w:val="28"/>
        </w:rPr>
      </w:pPr>
      <w:r>
        <w:rPr>
          <w:color w:val="000000"/>
          <w:sz w:val="28"/>
          <w:szCs w:val="28"/>
        </w:rPr>
        <w:t>3) применения, наряду с обязательными домашними заданиями, также не обязательных ("желательных") заданий и рекомендаций,</w:t>
      </w:r>
    </w:p>
    <w:p w:rsidR="00CA0CBE" w:rsidRPr="00CA0CBE" w:rsidRDefault="00CA0CBE" w:rsidP="00CA0CBE">
      <w:pPr>
        <w:pStyle w:val="a3"/>
        <w:spacing w:line="360" w:lineRule="auto"/>
        <w:rPr>
          <w:sz w:val="28"/>
          <w:szCs w:val="28"/>
        </w:rPr>
      </w:pPr>
      <w:r>
        <w:rPr>
          <w:color w:val="000000"/>
          <w:sz w:val="28"/>
          <w:szCs w:val="28"/>
        </w:rPr>
        <w:lastRenderedPageBreak/>
        <w:t>4) применения "текущих" индивидуальных заданий и рекомендаций в ходе выполнения учащимися заданий, рассчитанных на длительную подготовку ("отсроченных заданий")".</w:t>
      </w:r>
      <w:r>
        <w:t xml:space="preserve"> </w:t>
      </w:r>
    </w:p>
    <w:p w:rsidR="00CA0CBE" w:rsidRDefault="00CA0CBE" w:rsidP="00CA0CBE">
      <w:pPr>
        <w:pStyle w:val="a3"/>
        <w:spacing w:line="360" w:lineRule="auto"/>
        <w:rPr>
          <w:sz w:val="28"/>
          <w:szCs w:val="28"/>
        </w:rPr>
      </w:pPr>
      <w:r>
        <w:rPr>
          <w:color w:val="000000"/>
          <w:sz w:val="28"/>
          <w:szCs w:val="28"/>
        </w:rPr>
        <w:t>Обучение в индивидуальном темпе, пожалуй, самая старая форма индивидуализации. До возникновения классно-урочной системы использовалась именно эта форма, да и иначе не могло быть. Когда учитель занимался с каждым учеником, он неизбежно должен был считаться со скоростью его восприятия, мышления, усвоения учебного материала.</w:t>
      </w:r>
    </w:p>
    <w:p w:rsidR="00CA0CBE" w:rsidRDefault="00CA0CBE" w:rsidP="00CA0CBE">
      <w:pPr>
        <w:pStyle w:val="a3"/>
        <w:spacing w:line="360" w:lineRule="auto"/>
        <w:rPr>
          <w:sz w:val="28"/>
          <w:szCs w:val="28"/>
        </w:rPr>
      </w:pPr>
      <w:r>
        <w:rPr>
          <w:color w:val="000000"/>
          <w:sz w:val="28"/>
          <w:szCs w:val="28"/>
        </w:rPr>
        <w:t>В настоящее время этот способ представляет собой сравнительно мало используемую форму индивидуализации обучения. Если курс проходится в замедленном темпе, то мы имеем дело с ретардацией, если же в убыстренном темпе - с акселерацией.</w:t>
      </w:r>
    </w:p>
    <w:p w:rsidR="00CA0CBE" w:rsidRPr="00CA0CBE" w:rsidRDefault="00CA0CBE" w:rsidP="00CA0CBE">
      <w:pPr>
        <w:pStyle w:val="a3"/>
        <w:spacing w:line="480" w:lineRule="auto"/>
      </w:pPr>
      <w:r>
        <w:rPr>
          <w:color w:val="000000"/>
          <w:sz w:val="28"/>
          <w:szCs w:val="28"/>
        </w:rPr>
        <w:t>В дополнении к трем основным формам индивидуализации используются также и различные их комбинации.</w:t>
      </w:r>
    </w:p>
    <w:p w:rsidR="00CA0CBE" w:rsidRDefault="00CA0CBE" w:rsidP="00CA0CBE">
      <w:pPr>
        <w:pStyle w:val="a3"/>
        <w:spacing w:line="360" w:lineRule="auto"/>
        <w:rPr>
          <w:sz w:val="28"/>
          <w:szCs w:val="28"/>
        </w:rPr>
      </w:pPr>
      <w:r>
        <w:rPr>
          <w:color w:val="000000"/>
          <w:sz w:val="28"/>
          <w:szCs w:val="28"/>
        </w:rPr>
        <w:t>Одной из основных возможностей в этом отношении является создание постоянных или временных относительно гомогенных групп, по какому либо предмету или разделу, причем учащиеся, составляющие эти группы, по остальным предметам будут заниматься в своих обычных классах. Этим достигаются сразу две цели:</w:t>
      </w:r>
    </w:p>
    <w:p w:rsidR="00CA0CBE" w:rsidRDefault="00CA0CBE" w:rsidP="00CA0CBE">
      <w:pPr>
        <w:pStyle w:val="a3"/>
        <w:spacing w:line="360" w:lineRule="auto"/>
        <w:rPr>
          <w:sz w:val="28"/>
          <w:szCs w:val="28"/>
        </w:rPr>
      </w:pPr>
      <w:r>
        <w:rPr>
          <w:color w:val="000000"/>
          <w:sz w:val="28"/>
          <w:szCs w:val="28"/>
        </w:rPr>
        <w:t>1) преодолеваются те воспитательные и организационные недостатки, которые были присущи гомогенным классам;</w:t>
      </w:r>
    </w:p>
    <w:p w:rsidR="00CA0CBE" w:rsidRDefault="00CA0CBE" w:rsidP="00CA0CBE">
      <w:pPr>
        <w:pStyle w:val="a3"/>
        <w:spacing w:line="360" w:lineRule="auto"/>
        <w:rPr>
          <w:sz w:val="28"/>
          <w:szCs w:val="28"/>
        </w:rPr>
      </w:pPr>
      <w:r>
        <w:rPr>
          <w:color w:val="000000"/>
          <w:sz w:val="28"/>
          <w:szCs w:val="28"/>
        </w:rPr>
        <w:t>2) одновременно здесь появляется возможность более гибко, чем в обычных классах, учитывать индивидуальные особенности учащихся.</w:t>
      </w:r>
    </w:p>
    <w:p w:rsidR="00CA0CBE" w:rsidRDefault="00CA0CBE" w:rsidP="00CA0CBE">
      <w:pPr>
        <w:pStyle w:val="a3"/>
        <w:spacing w:line="360" w:lineRule="auto"/>
        <w:rPr>
          <w:sz w:val="28"/>
          <w:szCs w:val="28"/>
        </w:rPr>
      </w:pPr>
      <w:r>
        <w:rPr>
          <w:color w:val="000000"/>
          <w:sz w:val="28"/>
          <w:szCs w:val="28"/>
        </w:rPr>
        <w:t xml:space="preserve">В отечественной школьной системе использование некоторых из этих вариантов прямо предусмотрено учебным планом, а именно формирование </w:t>
      </w:r>
      <w:r>
        <w:rPr>
          <w:color w:val="000000"/>
          <w:sz w:val="28"/>
          <w:szCs w:val="28"/>
        </w:rPr>
        <w:lastRenderedPageBreak/>
        <w:t>групп по интересам при преподавании факультативных курсов. Задачи факультативов - развитие разносторонних интересов и способностей учащихся и их профессиональной ориентации.</w:t>
      </w:r>
    </w:p>
    <w:p w:rsidR="00CA0CBE" w:rsidRDefault="00CA0CBE" w:rsidP="00CA0CBE">
      <w:pPr>
        <w:pStyle w:val="a3"/>
        <w:spacing w:line="360" w:lineRule="auto"/>
        <w:rPr>
          <w:sz w:val="28"/>
          <w:szCs w:val="28"/>
        </w:rPr>
      </w:pPr>
      <w:r>
        <w:rPr>
          <w:color w:val="000000"/>
          <w:sz w:val="28"/>
          <w:szCs w:val="28"/>
        </w:rPr>
        <w:t>Специфика факультативных курсов в индивидуализации учебной работы заключается в том, что учащиеся получают здесь более широкие и глубокие знания, чем это предусмотрено обязательной школьной программой в тех областях, которые соответствуют интересам и специальным способностям учащихся, выбравших их.</w:t>
      </w:r>
    </w:p>
    <w:p w:rsidR="00CA0CBE" w:rsidRDefault="00CA0CBE" w:rsidP="00CA0CBE">
      <w:pPr>
        <w:pStyle w:val="a3"/>
        <w:spacing w:line="360" w:lineRule="auto"/>
        <w:rPr>
          <w:sz w:val="28"/>
          <w:szCs w:val="28"/>
        </w:rPr>
      </w:pPr>
      <w:r>
        <w:rPr>
          <w:color w:val="000000"/>
          <w:sz w:val="28"/>
          <w:szCs w:val="28"/>
        </w:rPr>
        <w:t xml:space="preserve">Процесс обучения представляет собой систему сменяющихся актов взаимодействия учителя и учеников. Управлять учебной деятельностью школьников - это значит определять цели, помечать задачи, осуществлять планирование, организовывать учащихся для выполнения заданий, проводить оперативный контроль, вносить коррективы в организацию учебной работы, оказывать помощь </w:t>
      </w:r>
      <w:proofErr w:type="gramStart"/>
      <w:r>
        <w:rPr>
          <w:color w:val="000000"/>
          <w:sz w:val="28"/>
          <w:szCs w:val="28"/>
        </w:rPr>
        <w:t>затрудняющимся</w:t>
      </w:r>
      <w:proofErr w:type="gramEnd"/>
      <w:r>
        <w:rPr>
          <w:color w:val="000000"/>
          <w:sz w:val="28"/>
          <w:szCs w:val="28"/>
        </w:rPr>
        <w:t>, развивать способности каждого ученика, подводить итоги деятельности.</w:t>
      </w:r>
    </w:p>
    <w:p w:rsidR="00CA0CBE" w:rsidRDefault="00CA0CBE" w:rsidP="00CA0CBE">
      <w:pPr>
        <w:pStyle w:val="a3"/>
        <w:spacing w:line="360" w:lineRule="auto"/>
        <w:rPr>
          <w:sz w:val="28"/>
          <w:szCs w:val="28"/>
        </w:rPr>
      </w:pPr>
      <w:r>
        <w:rPr>
          <w:color w:val="000000"/>
          <w:sz w:val="28"/>
          <w:szCs w:val="28"/>
        </w:rPr>
        <w:t>В самом общем плане, цель обучения - это всегда развитие ребёнка.</w:t>
      </w:r>
    </w:p>
    <w:p w:rsidR="00CA0CBE" w:rsidRDefault="00CA0CBE" w:rsidP="00CA0CBE">
      <w:pPr>
        <w:pStyle w:val="a3"/>
        <w:spacing w:line="360" w:lineRule="auto"/>
        <w:rPr>
          <w:sz w:val="28"/>
          <w:szCs w:val="28"/>
        </w:rPr>
      </w:pPr>
      <w:r>
        <w:rPr>
          <w:color w:val="000000"/>
          <w:sz w:val="28"/>
          <w:szCs w:val="28"/>
        </w:rPr>
        <w:t xml:space="preserve"> </w:t>
      </w:r>
    </w:p>
    <w:p w:rsidR="000159A3" w:rsidRDefault="000159A3"/>
    <w:sectPr w:rsidR="000159A3" w:rsidSect="00015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A0CBE"/>
    <w:rsid w:val="000159A3"/>
    <w:rsid w:val="003E7FEA"/>
    <w:rsid w:val="00C1186D"/>
    <w:rsid w:val="00CA0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15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2137</Words>
  <Characters>12183</Characters>
  <Application>Microsoft Office Word</Application>
  <DocSecurity>0</DocSecurity>
  <Lines>101</Lines>
  <Paragraphs>28</Paragraphs>
  <ScaleCrop>false</ScaleCrop>
  <Company>Microsoft</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dc:creator>
  <cp:lastModifiedBy>Darya</cp:lastModifiedBy>
  <cp:revision>4</cp:revision>
  <dcterms:created xsi:type="dcterms:W3CDTF">2019-12-07T10:11:00Z</dcterms:created>
  <dcterms:modified xsi:type="dcterms:W3CDTF">2019-12-07T10:17:00Z</dcterms:modified>
</cp:coreProperties>
</file>