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E" w:rsidRDefault="00B66633" w:rsidP="005442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вызова «скорой помощи».</w:t>
      </w:r>
      <w:bookmarkStart w:id="0" w:name="_GoBack"/>
      <w:bookmarkEnd w:id="0"/>
    </w:p>
    <w:p w:rsidR="005442E4" w:rsidRDefault="005442E4" w:rsidP="00544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5442E4">
        <w:rPr>
          <w:rFonts w:ascii="Times New Roman" w:hAnsi="Times New Roman" w:cs="Times New Roman"/>
          <w:sz w:val="28"/>
        </w:rPr>
        <w:t>В свете того</w:t>
      </w:r>
      <w:r>
        <w:rPr>
          <w:rFonts w:ascii="Times New Roman" w:hAnsi="Times New Roman" w:cs="Times New Roman"/>
          <w:sz w:val="28"/>
        </w:rPr>
        <w:t>, что большинство медиков все чаще выбирают для работы частную медицину, уходя с государственной, наблюдается кадровый голод в государственных учреждениях.</w:t>
      </w:r>
      <w:proofErr w:type="gramEnd"/>
      <w:r>
        <w:rPr>
          <w:rFonts w:ascii="Times New Roman" w:hAnsi="Times New Roman" w:cs="Times New Roman"/>
          <w:sz w:val="28"/>
        </w:rPr>
        <w:t xml:space="preserve"> Данная ситуация, к всеобщему сожалению, наблюдается и в экстренных службах.</w:t>
      </w:r>
    </w:p>
    <w:p w:rsidR="005442E4" w:rsidRDefault="005442E4" w:rsidP="00544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по стандарту оказания экстренной медицинской помощи, время приезда бригады медиков должно быть не дольше 20 минут. Но сами обыватель загружают экстренную службу на столько, что время приезда к больному может составлять и 2 и 3, а в «пиковый» сезон и 6-8 часов.</w:t>
      </w:r>
    </w:p>
    <w:p w:rsidR="005442E4" w:rsidRDefault="005442E4" w:rsidP="00544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сожалению, «скорая» сейчас выезжает на такие фактические поводы к вызову как «болит нога три дня», «температура 37,2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Courier New" w:hAnsi="Courier New" w:cs="Courier New"/>
          <w:sz w:val="28"/>
        </w:rPr>
        <w:t>º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», «закрытый перелом ноги/руки» и многие другие случаи, когда человек мог обратиться самостоятельно в поликлинику по месту жительства или в ближайший травмпункт. </w:t>
      </w:r>
      <w:r w:rsidR="00004A3B">
        <w:rPr>
          <w:rFonts w:ascii="Times New Roman" w:hAnsi="Times New Roman" w:cs="Times New Roman"/>
          <w:sz w:val="28"/>
        </w:rPr>
        <w:t>То есть, необходимости выезда экстренной бригады медиков нет.</w:t>
      </w:r>
    </w:p>
    <w:p w:rsidR="00004A3B" w:rsidRPr="00004A3B" w:rsidRDefault="00004A3B" w:rsidP="00004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этой причине, необходимо помнить несколько различий между такси, «неотложкой</w:t>
      </w:r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неотложная помощь при поликлинике), скорой медицинской помощью:</w:t>
      </w:r>
    </w:p>
    <w:tbl>
      <w:tblPr>
        <w:tblStyle w:val="a6"/>
        <w:tblW w:w="5000" w:type="pct"/>
        <w:tblLook w:val="0600" w:firstRow="0" w:lastRow="0" w:firstColumn="0" w:lastColumn="0" w:noHBand="1" w:noVBand="1"/>
      </w:tblPr>
      <w:tblGrid>
        <w:gridCol w:w="2551"/>
        <w:gridCol w:w="3364"/>
        <w:gridCol w:w="4223"/>
      </w:tblGrid>
      <w:tr w:rsidR="00004A3B" w:rsidRPr="00004A3B" w:rsidTr="00004A3B">
        <w:trPr>
          <w:trHeight w:val="543"/>
        </w:trPr>
        <w:tc>
          <w:tcPr>
            <w:tcW w:w="1258" w:type="pct"/>
            <w:hideMark/>
          </w:tcPr>
          <w:p w:rsidR="00004A3B" w:rsidRPr="00004A3B" w:rsidRDefault="00004A3B" w:rsidP="00004A3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Такси</w:t>
            </w:r>
          </w:p>
        </w:tc>
        <w:tc>
          <w:tcPr>
            <w:tcW w:w="1659" w:type="pct"/>
            <w:hideMark/>
          </w:tcPr>
          <w:p w:rsidR="00004A3B" w:rsidRPr="00004A3B" w:rsidRDefault="00004A3B" w:rsidP="00004A3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Неотложная помощь</w:t>
            </w:r>
          </w:p>
        </w:tc>
        <w:tc>
          <w:tcPr>
            <w:tcW w:w="2083" w:type="pct"/>
            <w:hideMark/>
          </w:tcPr>
          <w:p w:rsidR="00004A3B" w:rsidRPr="00004A3B" w:rsidRDefault="00004A3B" w:rsidP="00004A3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Скорая помощь</w:t>
            </w:r>
          </w:p>
        </w:tc>
      </w:tr>
      <w:tr w:rsidR="00004A3B" w:rsidRPr="00004A3B" w:rsidTr="00004A3B">
        <w:trPr>
          <w:trHeight w:val="6085"/>
        </w:trPr>
        <w:tc>
          <w:tcPr>
            <w:tcW w:w="1258" w:type="pct"/>
            <w:hideMark/>
          </w:tcPr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Время приезда до 15 минут;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 сможет оказать первую помощь;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быстро довезет до любой больницы города;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отсутствует врачебный или фельдшерский контроль во время транспортировки;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служит для вызова в любых ситуациях, не угрожающих жизни</w:t>
            </w:r>
          </w:p>
        </w:tc>
        <w:tc>
          <w:tcPr>
            <w:tcW w:w="1659" w:type="pct"/>
            <w:hideMark/>
          </w:tcPr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время приезда в течение дня;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сможет оказать первую помощь;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доставка в больницу со средней скоростью строго по расписанию дежурных стационаров;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наличие фельдшерского  контроля во время транспортировки;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служит для вызова при обострении хронических заболеваний, ОРВИ, имеют право назначить среднесрочное лечение (до недели), выписать </w:t>
            </w:r>
            <w:proofErr w:type="gramStart"/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больничный</w:t>
            </w:r>
            <w:proofErr w:type="gramEnd"/>
            <w:r w:rsidRPr="00004A3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3" w:type="pct"/>
            <w:hideMark/>
          </w:tcPr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время приезда 15 – 40 (в среднем);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сможет оказать первую помощь;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доставка в больницу быстро, строго по расписанию дежурных стационаров;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наличие фельдшерского или врачебного контроля во время транспортировки;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служит для вызова при состояниях, угрожающих жизни здесь и сейчас;</w:t>
            </w:r>
          </w:p>
          <w:p w:rsidR="00004A3B" w:rsidRPr="00004A3B" w:rsidRDefault="00004A3B" w:rsidP="00004A3B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A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 ДАЕТ НИКАКИХ СПРАВОК, БОЛЬНИЧНЫХ, НЕ ПРОПИСЫВАЕТ ЛЕЧЕНИЕ.</w:t>
            </w:r>
          </w:p>
        </w:tc>
      </w:tr>
    </w:tbl>
    <w:p w:rsidR="00004A3B" w:rsidRDefault="00004A3B" w:rsidP="00544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связи со всем тем, что описано выше, необходимо помнить несколько правил:</w:t>
      </w:r>
    </w:p>
    <w:p w:rsidR="00004A3B" w:rsidRDefault="00004A3B" w:rsidP="00004A3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«Скорую» необходимо вызывать только в самом крайнем случае;</w:t>
      </w:r>
    </w:p>
    <w:p w:rsidR="00004A3B" w:rsidRDefault="00004A3B" w:rsidP="00004A3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Если можно доехать самому – надо ехать;</w:t>
      </w:r>
    </w:p>
    <w:p w:rsidR="00B66633" w:rsidRDefault="00B66633" w:rsidP="00004A3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Медики – тоже люди и могут уставать, поэтому к приехавшей бригаде необходимо относится УВАЖИТЕЛЬНО.</w:t>
      </w:r>
    </w:p>
    <w:p w:rsidR="00004A3B" w:rsidRDefault="00004A3B" w:rsidP="00004A3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Единый номер вызова экстренных служб – 112. Номер работает, даже если нет </w:t>
      </w:r>
      <w:r>
        <w:rPr>
          <w:sz w:val="28"/>
          <w:lang w:val="en-US"/>
        </w:rPr>
        <w:t>SIM</w:t>
      </w:r>
      <w:r>
        <w:rPr>
          <w:sz w:val="28"/>
        </w:rPr>
        <w:t>-карты в телефоне.</w:t>
      </w:r>
    </w:p>
    <w:p w:rsidR="00004A3B" w:rsidRDefault="00004A3B" w:rsidP="00004A3B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вызове экстренной службы необходимо четко сообщить следующую информацию:</w:t>
      </w:r>
    </w:p>
    <w:p w:rsidR="00004A3B" w:rsidRDefault="00B66633" w:rsidP="00004A3B">
      <w:pPr>
        <w:pStyle w:val="a4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Что случилось?</w:t>
      </w:r>
    </w:p>
    <w:p w:rsidR="00B66633" w:rsidRDefault="00B66633" w:rsidP="00004A3B">
      <w:pPr>
        <w:pStyle w:val="a4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Где случилось: город, улица, дом, квартира (если на улице – ближайший номер дома)?</w:t>
      </w:r>
    </w:p>
    <w:p w:rsidR="00B66633" w:rsidRDefault="00B66633" w:rsidP="00004A3B">
      <w:pPr>
        <w:pStyle w:val="a4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Есть ли пострадавшие и сколько их?</w:t>
      </w:r>
    </w:p>
    <w:p w:rsidR="00B66633" w:rsidRDefault="00B66633" w:rsidP="00004A3B">
      <w:pPr>
        <w:pStyle w:val="a4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Кто звонит (участник происшествия/свидетель/ родственник пострадавшего)</w:t>
      </w:r>
      <w:r>
        <w:rPr>
          <w:sz w:val="28"/>
        </w:rPr>
        <w:t>?</w:t>
      </w:r>
    </w:p>
    <w:p w:rsidR="00B66633" w:rsidRPr="00B66633" w:rsidRDefault="00B66633" w:rsidP="00B66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этих правил в жизни может не только Вам спасти жизнь, но и жизни других людей, а так же немного облегчит работу экстренным службам.</w:t>
      </w:r>
    </w:p>
    <w:sectPr w:rsidR="00B66633" w:rsidRPr="00B66633" w:rsidSect="00004A3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AE2"/>
    <w:multiLevelType w:val="hybridMultilevel"/>
    <w:tmpl w:val="D990F456"/>
    <w:lvl w:ilvl="0" w:tplc="8A20736A">
      <w:start w:val="1"/>
      <w:numFmt w:val="decimal"/>
      <w:lvlText w:val="%1."/>
      <w:lvlJc w:val="left"/>
      <w:pPr>
        <w:ind w:left="1571" w:hanging="360"/>
      </w:pPr>
      <w:rPr>
        <w:rFonts w:hint="default"/>
        <w:kern w:val="16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EAB1E0E"/>
    <w:multiLevelType w:val="hybridMultilevel"/>
    <w:tmpl w:val="7F044E1C"/>
    <w:lvl w:ilvl="0" w:tplc="F46E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6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00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3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68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4B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A1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27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82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E4"/>
    <w:rsid w:val="00004A3B"/>
    <w:rsid w:val="005442E4"/>
    <w:rsid w:val="00B47B9E"/>
    <w:rsid w:val="00B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004A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00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004A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00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2019-12-20T17:44:00Z</dcterms:created>
  <dcterms:modified xsi:type="dcterms:W3CDTF">2019-12-20T18:12:00Z</dcterms:modified>
</cp:coreProperties>
</file>