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3C" w:rsidRPr="00CE3475" w:rsidRDefault="0026003C" w:rsidP="0026003C">
      <w:pPr>
        <w:ind w:firstLine="360"/>
        <w:jc w:val="center"/>
        <w:rPr>
          <w:b/>
          <w:sz w:val="28"/>
          <w:szCs w:val="28"/>
        </w:rPr>
      </w:pPr>
      <w:r w:rsidRPr="00CE3475">
        <w:rPr>
          <w:b/>
          <w:sz w:val="28"/>
          <w:szCs w:val="28"/>
        </w:rPr>
        <w:t xml:space="preserve">Создание психологического комфорта на уроке   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b/>
          <w:sz w:val="28"/>
          <w:szCs w:val="28"/>
        </w:rPr>
        <w:t xml:space="preserve">Форма: </w:t>
      </w:r>
      <w:r w:rsidRPr="00CE3475">
        <w:rPr>
          <w:sz w:val="28"/>
          <w:szCs w:val="28"/>
        </w:rPr>
        <w:t>мастер-класс</w:t>
      </w: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</w:rPr>
      </w:pPr>
      <w:r w:rsidRPr="00CE3475">
        <w:rPr>
          <w:b/>
          <w:sz w:val="28"/>
          <w:szCs w:val="28"/>
        </w:rPr>
        <w:t xml:space="preserve">Цель: </w:t>
      </w:r>
      <w:r w:rsidRPr="00CE3475">
        <w:rPr>
          <w:sz w:val="28"/>
          <w:szCs w:val="28"/>
        </w:rPr>
        <w:t>анализ и разработка условий, способствующих созданию психологического комфорта на уроках.</w:t>
      </w:r>
      <w:r w:rsidRPr="00CE3475">
        <w:rPr>
          <w:b/>
          <w:sz w:val="28"/>
          <w:szCs w:val="28"/>
        </w:rPr>
        <w:t xml:space="preserve"> </w:t>
      </w: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</w:rPr>
      </w:pPr>
      <w:r w:rsidRPr="00CE3475">
        <w:rPr>
          <w:b/>
          <w:sz w:val="28"/>
          <w:szCs w:val="28"/>
        </w:rPr>
        <w:t>Задачи:</w:t>
      </w:r>
    </w:p>
    <w:p w:rsidR="0026003C" w:rsidRPr="00CE3475" w:rsidRDefault="0026003C" w:rsidP="0026003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Расширить представления участников о психологическом комфорте и его значимости в образовательном процессе.</w:t>
      </w:r>
    </w:p>
    <w:p w:rsidR="0026003C" w:rsidRPr="00CE3475" w:rsidRDefault="0026003C" w:rsidP="0026003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Рассмотреть приёмы и способы создания психологического комфорта на уроках.</w:t>
      </w:r>
    </w:p>
    <w:p w:rsidR="0026003C" w:rsidRPr="00CE3475" w:rsidRDefault="0026003C" w:rsidP="0026003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Дать представление об упражнениях, способствующих созданию психологического комфорта.</w:t>
      </w:r>
    </w:p>
    <w:p w:rsidR="0026003C" w:rsidRPr="00CE3475" w:rsidRDefault="0026003C" w:rsidP="0026003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Определить и проанализировать способы разрешения конфликтных ситуаций на уроках.</w:t>
      </w:r>
    </w:p>
    <w:p w:rsidR="0026003C" w:rsidRPr="00CE3475" w:rsidRDefault="0026003C" w:rsidP="0026003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Продемонстрировать эффективные способы влияния на ребенка.</w:t>
      </w:r>
    </w:p>
    <w:p w:rsidR="0026003C" w:rsidRPr="00CE3475" w:rsidRDefault="0026003C" w:rsidP="0026003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Сформировать представления о позитивных и негативных вербальных и невербальных проявлениях педагога на уроке.</w:t>
      </w:r>
    </w:p>
    <w:p w:rsidR="0026003C" w:rsidRPr="00CE3475" w:rsidRDefault="0026003C" w:rsidP="0026003C">
      <w:pPr>
        <w:rPr>
          <w:b/>
          <w:sz w:val="28"/>
          <w:szCs w:val="28"/>
        </w:rPr>
      </w:pPr>
    </w:p>
    <w:p w:rsidR="0026003C" w:rsidRPr="00CE3475" w:rsidRDefault="0026003C" w:rsidP="0026003C">
      <w:pPr>
        <w:ind w:firstLine="360"/>
        <w:jc w:val="center"/>
        <w:rPr>
          <w:b/>
          <w:sz w:val="28"/>
          <w:szCs w:val="28"/>
        </w:rPr>
      </w:pPr>
      <w:r w:rsidRPr="00CE3475">
        <w:rPr>
          <w:b/>
          <w:sz w:val="28"/>
          <w:szCs w:val="28"/>
        </w:rPr>
        <w:t>Ход мастер - класса:</w:t>
      </w:r>
    </w:p>
    <w:p w:rsidR="0026003C" w:rsidRPr="00CE3475" w:rsidRDefault="0026003C" w:rsidP="0026003C">
      <w:pPr>
        <w:tabs>
          <w:tab w:val="left" w:pos="7920"/>
        </w:tabs>
        <w:ind w:left="864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</w:t>
      </w:r>
    </w:p>
    <w:p w:rsidR="0026003C" w:rsidRPr="00CE3475" w:rsidRDefault="0026003C" w:rsidP="0026003C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CE3475">
        <w:rPr>
          <w:b/>
          <w:sz w:val="28"/>
          <w:szCs w:val="28"/>
        </w:rPr>
        <w:t xml:space="preserve">Психологический настрой </w:t>
      </w:r>
      <w:r w:rsidRPr="00CE3475">
        <w:rPr>
          <w:sz w:val="28"/>
          <w:szCs w:val="28"/>
        </w:rPr>
        <w:t xml:space="preserve"> </w:t>
      </w:r>
    </w:p>
    <w:p w:rsidR="0026003C" w:rsidRPr="00CE3475" w:rsidRDefault="0026003C" w:rsidP="0026003C">
      <w:pPr>
        <w:ind w:left="360"/>
        <w:jc w:val="both"/>
        <w:rPr>
          <w:sz w:val="28"/>
          <w:szCs w:val="28"/>
        </w:rPr>
      </w:pPr>
    </w:p>
    <w:p w:rsidR="0026003C" w:rsidRPr="00CE3475" w:rsidRDefault="0026003C" w:rsidP="0026003C">
      <w:pPr>
        <w:numPr>
          <w:ilvl w:val="0"/>
          <w:numId w:val="4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Тренинг </w:t>
      </w:r>
    </w:p>
    <w:p w:rsidR="0026003C" w:rsidRPr="00CE3475" w:rsidRDefault="0026003C" w:rsidP="0026003C">
      <w:pPr>
        <w:pStyle w:val="a6"/>
        <w:ind w:firstLine="0"/>
        <w:rPr>
          <w:szCs w:val="28"/>
        </w:rPr>
      </w:pPr>
      <w:r w:rsidRPr="00CE3475">
        <w:rPr>
          <w:szCs w:val="28"/>
        </w:rPr>
        <w:t xml:space="preserve">              Уважаемые коллеги!     Посмотрите на рядом сидящих коллег. Глядя в глаза соседу,  скажите  ему несколько добрых слов, за что-то похвалите. </w:t>
      </w:r>
    </w:p>
    <w:p w:rsidR="0026003C" w:rsidRPr="00CE3475" w:rsidRDefault="0026003C" w:rsidP="0026003C">
      <w:pPr>
        <w:pStyle w:val="a6"/>
        <w:ind w:firstLine="0"/>
        <w:rPr>
          <w:szCs w:val="28"/>
        </w:rPr>
      </w:pPr>
      <w:r w:rsidRPr="00CE3475">
        <w:rPr>
          <w:szCs w:val="28"/>
        </w:rPr>
        <w:t xml:space="preserve">             Принимающий должен кивнуть  головой и  сказать: «Спасибо, мне очень приятно!» Затем он дарит комплимент своему соседу.  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          И мне очень приятно с вами работать.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</w:p>
    <w:p w:rsidR="0026003C" w:rsidRPr="00CE3475" w:rsidRDefault="0026003C" w:rsidP="0026003C">
      <w:pPr>
        <w:rPr>
          <w:sz w:val="28"/>
          <w:szCs w:val="28"/>
        </w:rPr>
      </w:pPr>
      <w:r w:rsidRPr="00CE3475">
        <w:rPr>
          <w:sz w:val="28"/>
          <w:szCs w:val="28"/>
        </w:rPr>
        <w:t xml:space="preserve">              2.</w:t>
      </w:r>
      <w:r w:rsidRPr="00CE3475">
        <w:rPr>
          <w:rFonts w:eastAsia="+mn-ea"/>
          <w:kern w:val="24"/>
          <w:sz w:val="28"/>
          <w:szCs w:val="28"/>
        </w:rPr>
        <w:t xml:space="preserve"> </w:t>
      </w:r>
      <w:r w:rsidRPr="00CE3475">
        <w:rPr>
          <w:sz w:val="28"/>
          <w:szCs w:val="28"/>
        </w:rPr>
        <w:t>Существует утверждал, что для того, чтобы работа в школе была эффективной, должен сработать «эффект соленого огурца». Главное - создать рассол, тогда какой бы огурец не был, плохой или хороший, попав в рассол, он просолится. Как создать такой «рассол»? Что взять за его основу?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         Тема нашего мастер-класса</w:t>
      </w:r>
      <w:r w:rsidRPr="00CE3475">
        <w:rPr>
          <w:b/>
          <w:sz w:val="28"/>
          <w:szCs w:val="28"/>
        </w:rPr>
        <w:t xml:space="preserve"> </w:t>
      </w:r>
      <w:r w:rsidRPr="00CE3475">
        <w:rPr>
          <w:sz w:val="28"/>
          <w:szCs w:val="28"/>
        </w:rPr>
        <w:t>«Создание психологического комфорта на уроке»</w:t>
      </w:r>
    </w:p>
    <w:p w:rsidR="0026003C" w:rsidRPr="00CE3475" w:rsidRDefault="0026003C" w:rsidP="0026003C">
      <w:pPr>
        <w:ind w:left="360"/>
        <w:jc w:val="both"/>
        <w:rPr>
          <w:sz w:val="28"/>
          <w:szCs w:val="28"/>
        </w:rPr>
      </w:pPr>
    </w:p>
    <w:p w:rsidR="0026003C" w:rsidRPr="00CE3475" w:rsidRDefault="0026003C" w:rsidP="0026003C">
      <w:pPr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CE3475">
        <w:rPr>
          <w:b/>
          <w:sz w:val="28"/>
          <w:szCs w:val="28"/>
        </w:rPr>
        <w:t>Теоретический ввод</w:t>
      </w:r>
    </w:p>
    <w:p w:rsidR="0026003C" w:rsidRPr="00CE3475" w:rsidRDefault="0026003C" w:rsidP="0026003C">
      <w:pPr>
        <w:numPr>
          <w:ilvl w:val="0"/>
          <w:numId w:val="3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Разобраться в понятии «комфорт» нам поможет игра-ассоциация.</w:t>
      </w:r>
    </w:p>
    <w:p w:rsidR="0026003C" w:rsidRPr="00CE3475" w:rsidRDefault="0026003C" w:rsidP="0026003C">
      <w:pPr>
        <w:ind w:left="720"/>
        <w:jc w:val="both"/>
        <w:rPr>
          <w:b/>
          <w:sz w:val="28"/>
          <w:szCs w:val="28"/>
        </w:rPr>
      </w:pPr>
      <w:r w:rsidRPr="00CE3475">
        <w:rPr>
          <w:b/>
          <w:sz w:val="28"/>
          <w:szCs w:val="28"/>
        </w:rPr>
        <w:t xml:space="preserve">  Что такое комфорт?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- Какие ассоциации  возникают у вас, когда слышите слово «комфорт»?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      Красота, мир, обстановка, толерантность, удобство, покой…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- Озвучим полученное. 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              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lastRenderedPageBreak/>
        <w:t xml:space="preserve"> </w:t>
      </w:r>
      <w:r w:rsidRPr="00CE3475">
        <w:rPr>
          <w:sz w:val="28"/>
          <w:szCs w:val="28"/>
          <w:u w:val="single"/>
        </w:rPr>
        <w:t>Комфорт</w:t>
      </w:r>
      <w:r w:rsidRPr="00CE3475">
        <w:rPr>
          <w:sz w:val="28"/>
          <w:szCs w:val="28"/>
        </w:rPr>
        <w:t xml:space="preserve"> -  заимствовано из английского языка, что означает «поддержка, укрепление» (Этимологический словарь Н.М. Шанский)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  <w:u w:val="single"/>
        </w:rPr>
        <w:t>Комфорт</w:t>
      </w:r>
      <w:r w:rsidRPr="00CE3475">
        <w:rPr>
          <w:sz w:val="28"/>
          <w:szCs w:val="28"/>
        </w:rPr>
        <w:t xml:space="preserve"> – это условия жизни, пребывания, обстановка, обеспечивающие удобство, спокойствие и уют (толковый словарь  С.И. Ожегов)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rPr>
          <w:sz w:val="28"/>
          <w:szCs w:val="28"/>
        </w:rPr>
      </w:pPr>
      <w:r w:rsidRPr="00CE3475">
        <w:rPr>
          <w:sz w:val="28"/>
          <w:szCs w:val="28"/>
        </w:rPr>
        <w:t xml:space="preserve">Существует три структурные составляющие данного понятия. </w:t>
      </w:r>
    </w:p>
    <w:p w:rsidR="0026003C" w:rsidRPr="00CE3475" w:rsidRDefault="0026003C" w:rsidP="0026003C">
      <w:pPr>
        <w:rPr>
          <w:sz w:val="28"/>
          <w:szCs w:val="28"/>
        </w:rPr>
      </w:pPr>
    </w:p>
    <w:p w:rsidR="0026003C" w:rsidRPr="00CE3475" w:rsidRDefault="0026003C" w:rsidP="0026003C">
      <w:pPr>
        <w:rPr>
          <w:sz w:val="28"/>
          <w:szCs w:val="28"/>
        </w:rPr>
      </w:pPr>
      <w:r w:rsidRPr="00CE3475">
        <w:rPr>
          <w:sz w:val="28"/>
          <w:szCs w:val="28"/>
        </w:rPr>
        <w:t xml:space="preserve">Комфортность: </w:t>
      </w:r>
    </w:p>
    <w:p w:rsidR="0026003C" w:rsidRPr="00CE3475" w:rsidRDefault="0026003C" w:rsidP="0026003C">
      <w:pPr>
        <w:jc w:val="center"/>
        <w:rPr>
          <w:sz w:val="28"/>
          <w:szCs w:val="28"/>
        </w:rPr>
      </w:pPr>
      <w:r w:rsidRPr="00CE3475">
        <w:rPr>
          <w:sz w:val="28"/>
          <w:szCs w:val="28"/>
        </w:rPr>
        <w:t>Психологическая</w:t>
      </w:r>
    </w:p>
    <w:p w:rsidR="0026003C" w:rsidRPr="00CE3475" w:rsidRDefault="0026003C" w:rsidP="0026003C">
      <w:pPr>
        <w:jc w:val="center"/>
        <w:rPr>
          <w:sz w:val="28"/>
          <w:szCs w:val="28"/>
        </w:rPr>
      </w:pPr>
      <w:r w:rsidRPr="00CE3475">
        <w:rPr>
          <w:sz w:val="28"/>
          <w:szCs w:val="28"/>
        </w:rPr>
        <w:t>Интеллектуальная</w:t>
      </w:r>
    </w:p>
    <w:p w:rsidR="0026003C" w:rsidRPr="00CE3475" w:rsidRDefault="0026003C" w:rsidP="0026003C">
      <w:pPr>
        <w:jc w:val="center"/>
        <w:rPr>
          <w:sz w:val="28"/>
          <w:szCs w:val="28"/>
        </w:rPr>
      </w:pPr>
      <w:r w:rsidRPr="00CE3475">
        <w:rPr>
          <w:sz w:val="28"/>
          <w:szCs w:val="28"/>
        </w:rPr>
        <w:t>Физическая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  <w:u w:val="single"/>
        </w:rPr>
        <w:t>Психологический комфорт</w:t>
      </w:r>
      <w:r w:rsidRPr="00CE3475">
        <w:rPr>
          <w:sz w:val="28"/>
          <w:szCs w:val="28"/>
        </w:rPr>
        <w:t xml:space="preserve"> – условия жизни, при которых ребёнок чувствует себя спокойно, нет необходимости защищаться.  (Тот самый рассол, о котором говорил Шаталов)</w:t>
      </w:r>
    </w:p>
    <w:p w:rsidR="0026003C" w:rsidRPr="00CE3475" w:rsidRDefault="0026003C" w:rsidP="0026003C">
      <w:pPr>
        <w:rPr>
          <w:sz w:val="28"/>
          <w:szCs w:val="28"/>
        </w:rPr>
      </w:pPr>
      <w:r w:rsidRPr="00CE3475">
        <w:rPr>
          <w:sz w:val="28"/>
          <w:szCs w:val="28"/>
        </w:rPr>
        <w:t xml:space="preserve">                       Источником психологичекой комфортности является: </w:t>
      </w:r>
    </w:p>
    <w:p w:rsidR="0026003C" w:rsidRPr="00CE3475" w:rsidRDefault="0026003C" w:rsidP="0026003C">
      <w:pPr>
        <w:numPr>
          <w:ilvl w:val="0"/>
          <w:numId w:val="5"/>
        </w:numPr>
        <w:rPr>
          <w:sz w:val="28"/>
          <w:szCs w:val="28"/>
        </w:rPr>
      </w:pPr>
      <w:r w:rsidRPr="00CE3475">
        <w:rPr>
          <w:sz w:val="28"/>
          <w:szCs w:val="28"/>
        </w:rPr>
        <w:t>положительное эмоциональное состояние как ученика, так и учителя;</w:t>
      </w:r>
    </w:p>
    <w:p w:rsidR="0026003C" w:rsidRPr="00CE3475" w:rsidRDefault="0026003C" w:rsidP="0026003C">
      <w:pPr>
        <w:numPr>
          <w:ilvl w:val="0"/>
          <w:numId w:val="5"/>
        </w:numPr>
        <w:rPr>
          <w:sz w:val="28"/>
          <w:szCs w:val="28"/>
        </w:rPr>
      </w:pPr>
      <w:r w:rsidRPr="00CE3475">
        <w:rPr>
          <w:sz w:val="28"/>
          <w:szCs w:val="28"/>
        </w:rPr>
        <w:t>доброжелательное отношение между учителем и учеником, т.к. в школе главной фигурой был и остается учитель.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Никакие успехи в учёбе не принесут пользы, если они замешаны на страхе перед взрослыми, подавлении личности ребёнка.</w:t>
      </w:r>
    </w:p>
    <w:p w:rsidR="0026003C" w:rsidRPr="00CE3475" w:rsidRDefault="0026003C" w:rsidP="0026003C">
      <w:pPr>
        <w:ind w:firstLine="360"/>
        <w:jc w:val="both"/>
        <w:rPr>
          <w:i/>
          <w:sz w:val="28"/>
          <w:szCs w:val="28"/>
        </w:rPr>
      </w:pPr>
      <w:r w:rsidRPr="00CE3475">
        <w:rPr>
          <w:i/>
          <w:sz w:val="28"/>
          <w:szCs w:val="28"/>
        </w:rPr>
        <w:t>Как писал Борис Слуцкий :</w:t>
      </w:r>
    </w:p>
    <w:p w:rsidR="0026003C" w:rsidRPr="00CE3475" w:rsidRDefault="0026003C" w:rsidP="0026003C">
      <w:pPr>
        <w:ind w:firstLine="360"/>
        <w:jc w:val="both"/>
        <w:rPr>
          <w:i/>
          <w:sz w:val="28"/>
          <w:szCs w:val="28"/>
        </w:rPr>
      </w:pPr>
      <w:r w:rsidRPr="00CE3475">
        <w:rPr>
          <w:i/>
          <w:sz w:val="28"/>
          <w:szCs w:val="28"/>
        </w:rPr>
        <w:t>Ничему меня не научит</w:t>
      </w:r>
    </w:p>
    <w:p w:rsidR="0026003C" w:rsidRPr="00CE3475" w:rsidRDefault="0026003C" w:rsidP="0026003C">
      <w:pPr>
        <w:ind w:firstLine="360"/>
        <w:jc w:val="both"/>
        <w:rPr>
          <w:i/>
          <w:sz w:val="28"/>
          <w:szCs w:val="28"/>
        </w:rPr>
      </w:pPr>
      <w:r w:rsidRPr="00CE3475">
        <w:rPr>
          <w:i/>
          <w:sz w:val="28"/>
          <w:szCs w:val="28"/>
        </w:rPr>
        <w:t>То, что тычет, талдычит, жучит …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</w:rPr>
      </w:pPr>
      <w:r w:rsidRPr="00CE3475">
        <w:rPr>
          <w:b/>
          <w:sz w:val="28"/>
          <w:szCs w:val="28"/>
          <w:lang w:val="en-US"/>
        </w:rPr>
        <w:t>III</w:t>
      </w:r>
      <w:r w:rsidRPr="00CE3475">
        <w:rPr>
          <w:b/>
          <w:sz w:val="28"/>
          <w:szCs w:val="28"/>
        </w:rPr>
        <w:t>. Основная часть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«Часто от школьных психологов вы слышите рекомендации по поводу создания психологического комфорта на уроке. Типа:  «Выстраивать отношения с учащимися на уровне сотрудничества», «Мотивируйте учащихся», «Учитывайте психологические особенности детей</w:t>
      </w:r>
      <w:r w:rsidRPr="00CE3475">
        <w:rPr>
          <w:vanish/>
          <w:sz w:val="28"/>
          <w:szCs w:val="28"/>
        </w:rPr>
        <w:t xml:space="preserve"> "ивируйте учащихсятелемОМщимися на уровне сотрудничнства  комфорта на уроке. </w:t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vanish/>
          <w:sz w:val="28"/>
          <w:szCs w:val="28"/>
        </w:rPr>
        <w:pgNum/>
      </w:r>
      <w:r w:rsidRPr="00CE3475">
        <w:rPr>
          <w:sz w:val="28"/>
          <w:szCs w:val="28"/>
        </w:rPr>
        <w:t>» и т.д.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Зачастую педагоги не всегда знают, как данные рекомендации применять на практике. Этому и посвящен наш мастер-класс.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Мы условно разделим урок на 3 части: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организационный момент,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основная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и заключительная часть.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            Выделим основные педагогические ошибки, а также методы и приемы, которые будут способствовать созданию психологического комфорта».</w:t>
      </w:r>
    </w:p>
    <w:p w:rsidR="0026003C" w:rsidRPr="00CE3475" w:rsidRDefault="0026003C" w:rsidP="0026003C">
      <w:pPr>
        <w:ind w:firstLine="360"/>
        <w:jc w:val="center"/>
        <w:rPr>
          <w:sz w:val="28"/>
          <w:szCs w:val="28"/>
          <w:u w:val="single"/>
        </w:rPr>
      </w:pP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  <w:u w:val="single"/>
        </w:rPr>
      </w:pPr>
      <w:r w:rsidRPr="00CE3475">
        <w:rPr>
          <w:b/>
          <w:sz w:val="28"/>
          <w:szCs w:val="28"/>
          <w:u w:val="single"/>
        </w:rPr>
        <w:t>«Рассмотрим  организационную  часть урока»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Готовясь к сегодняшней встрече, я обратилась к студентам филиала УГТУ-УПИ, бывшим учащимся, попросила вспомнить школьные годы и ответить на вопрос:                 «  Когда вам было на уроках комфортно и когда вы чувствовали себя тревожно, испытывали дискомфорт?» И вот такие ответы я получила.</w:t>
      </w:r>
    </w:p>
    <w:p w:rsidR="0026003C" w:rsidRPr="00CE3475" w:rsidRDefault="0026003C" w:rsidP="0026003C">
      <w:pPr>
        <w:numPr>
          <w:ilvl w:val="0"/>
          <w:numId w:val="6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lastRenderedPageBreak/>
        <w:t xml:space="preserve"> Я чувствовал себя тревожно, когда учитель приходил на урок с плохим настроением, опаздывал, когда к уроку не всё было готово, когда не обращал внимания на самочувствие учеников.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   2 И, наоборот,  ощущали спокойствие, когда учитель входил в класс с бодрым, хорошим настроением, демонстрировал жизнерадостность, обращался к ученикам в доброжелательной форме. Приходил на урок немного раньше звонка, не тратил времени на уроке на поиски страницы предмета в журнале, соблюдал порядок на рабочем столе, ориентировался на эмоциональное состояние учеников. Студенты отмечали, что корректность поведения учителя, способность сделать замечание в деликатной форме снижает напряжение в общении.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Например, чтобы добиться позитивного настроя, можно использовать в начале урока игру-тренинг « Комплимент», с которой мы начали сегодняшнюю встречу.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3600"/>
      </w:tblGrid>
      <w:tr w:rsidR="0026003C" w:rsidRPr="00CE3475" w:rsidTr="00D62803">
        <w:trPr>
          <w:trHeight w:val="70"/>
        </w:trPr>
        <w:tc>
          <w:tcPr>
            <w:tcW w:w="666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 xml:space="preserve">Улыбка. </w:t>
            </w:r>
            <w:r w:rsidRPr="00CE3475">
              <w:rPr>
                <w:sz w:val="28"/>
                <w:szCs w:val="28"/>
              </w:rPr>
              <w:t>Первым знаком обращения должна быть доброжелательная улыбка. С какими бы мы словами не подходили друг к другу, начинаем наш диалог с улыбки. Между учащимися можно организовать диалог по теме урока.</w:t>
            </w: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Формирование уважения, чувства сплоченности и принадлежности к группе.</w:t>
            </w:r>
          </w:p>
        </w:tc>
      </w:tr>
    </w:tbl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  <w:u w:val="single"/>
        </w:rPr>
      </w:pPr>
      <w:r w:rsidRPr="00CE3475">
        <w:rPr>
          <w:b/>
          <w:sz w:val="28"/>
          <w:szCs w:val="28"/>
          <w:u w:val="single"/>
        </w:rPr>
        <w:t>«Рассмотрим основную  часть урока»</w:t>
      </w: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  <w:u w:val="single"/>
        </w:rPr>
      </w:pP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  <w:u w:val="single"/>
        </w:rPr>
      </w:pPr>
      <w:r w:rsidRPr="00CE3475">
        <w:rPr>
          <w:b/>
          <w:sz w:val="28"/>
          <w:szCs w:val="28"/>
          <w:u w:val="single"/>
        </w:rPr>
        <w:t xml:space="preserve"> Опрос учащихся (Видеоролик)</w:t>
      </w:r>
    </w:p>
    <w:p w:rsidR="0026003C" w:rsidRPr="00CE3475" w:rsidRDefault="0026003C" w:rsidP="0026003C">
      <w:pPr>
        <w:numPr>
          <w:ilvl w:val="0"/>
          <w:numId w:val="7"/>
        </w:numPr>
        <w:jc w:val="both"/>
        <w:rPr>
          <w:i/>
          <w:sz w:val="28"/>
          <w:szCs w:val="28"/>
          <w:u w:val="single"/>
        </w:rPr>
      </w:pPr>
      <w:r w:rsidRPr="00CE3475">
        <w:rPr>
          <w:i/>
          <w:sz w:val="28"/>
          <w:szCs w:val="28"/>
          <w:u w:val="single"/>
        </w:rPr>
        <w:t xml:space="preserve">Выполнение специальных упражнений на уроках. 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«Созданию психологического комфорта   способствуют игры и упражнения, включенные в урок. Эти упражнения являются соединением обучения и психологического тренинга.  Помогают развивать способности личности эффективно взаимодействовать с окружающими людьми, вырабатывать жизненно важные навыки и создавать благоприятный психологический климат на уроке.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 Игра «Ассоциации» (была в начале работы)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0"/>
        <w:gridCol w:w="3600"/>
      </w:tblGrid>
      <w:tr w:rsidR="0026003C" w:rsidRPr="00CE3475" w:rsidTr="00D62803">
        <w:tc>
          <w:tcPr>
            <w:tcW w:w="6660" w:type="dxa"/>
          </w:tcPr>
          <w:p w:rsidR="0026003C" w:rsidRPr="00CE3475" w:rsidRDefault="0026003C" w:rsidP="00D62803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>Перечень упражнений</w:t>
            </w: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 xml:space="preserve">Цель </w:t>
            </w:r>
          </w:p>
        </w:tc>
      </w:tr>
      <w:tr w:rsidR="0026003C" w:rsidRPr="00CE3475" w:rsidTr="00D62803">
        <w:tc>
          <w:tcPr>
            <w:tcW w:w="666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>Комплимент</w:t>
            </w:r>
            <w:r w:rsidRPr="00CE3475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Формирует уважительное отношение к окружающим, развивает рефлексию.</w:t>
            </w:r>
          </w:p>
        </w:tc>
      </w:tr>
      <w:tr w:rsidR="0026003C" w:rsidRPr="00CE3475" w:rsidTr="00D62803">
        <w:tc>
          <w:tcPr>
            <w:tcW w:w="666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>Печатная машинка</w:t>
            </w:r>
            <w:r w:rsidRPr="00CE3475">
              <w:rPr>
                <w:sz w:val="28"/>
                <w:szCs w:val="28"/>
              </w:rPr>
              <w:t>. У каждого учащего слово от общего определения, дети по очереди поднимают нужное слово, чтобы в итоге получилось согласованное предложение.</w:t>
            </w: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Формирует чувство принадлежности к группе, сплоченность, развивает способность работать в группе.</w:t>
            </w:r>
          </w:p>
        </w:tc>
      </w:tr>
      <w:tr w:rsidR="0026003C" w:rsidRPr="00CE3475" w:rsidTr="00D62803">
        <w:tc>
          <w:tcPr>
            <w:tcW w:w="666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>Ассоциации</w:t>
            </w:r>
            <w:r w:rsidRPr="00CE3475">
              <w:rPr>
                <w:sz w:val="28"/>
                <w:szCs w:val="28"/>
              </w:rPr>
              <w:t xml:space="preserve">. Дети подбирают ассоциативный ряд к какому-либо определению, другая команда должна догадаться, о чём идёт речь. </w:t>
            </w: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Формирует адекватное понимание, восприятие партнёра, развивает активное внимание, групповую сплочённость.</w:t>
            </w:r>
          </w:p>
        </w:tc>
      </w:tr>
      <w:tr w:rsidR="0026003C" w:rsidRPr="00CE3475" w:rsidTr="00D62803">
        <w:trPr>
          <w:trHeight w:val="70"/>
        </w:trPr>
        <w:tc>
          <w:tcPr>
            <w:tcW w:w="666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lastRenderedPageBreak/>
              <w:t>Поменяйтесь местами те, кто ...</w:t>
            </w:r>
            <w:r w:rsidRPr="00CE3475">
              <w:rPr>
                <w:sz w:val="28"/>
                <w:szCs w:val="28"/>
              </w:rPr>
              <w:t xml:space="preserve"> Учитель называет, какой либо признак и учащиеся меняются местами. Например: кто любит апельсины, кто одет в красное, кто играет на гитаре и т.д. Как вариант, раздать карточки со словами и дать задание, например, «Поменяйтесь местами те, у кого на карточке свойство символов», «…свойства абзацев», «Поменяйтесь местами те, у кого на карточках автор родился в 20 веке», «…писал прозу»  </w:t>
            </w: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 xml:space="preserve">Позволяет получить информацию друг о друге, формирует сплоченность, активное внимание. </w:t>
            </w:r>
          </w:p>
        </w:tc>
      </w:tr>
      <w:tr w:rsidR="0026003C" w:rsidRPr="00CE3475" w:rsidTr="00D62803">
        <w:trPr>
          <w:trHeight w:val="70"/>
        </w:trPr>
        <w:tc>
          <w:tcPr>
            <w:tcW w:w="666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26003C" w:rsidRPr="00CE3475" w:rsidTr="00D62803">
        <w:trPr>
          <w:trHeight w:val="70"/>
        </w:trPr>
        <w:tc>
          <w:tcPr>
            <w:tcW w:w="666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>Окно.</w:t>
            </w:r>
            <w:r w:rsidRPr="00CE3475">
              <w:rPr>
                <w:sz w:val="28"/>
                <w:szCs w:val="28"/>
              </w:rPr>
              <w:t xml:space="preserve"> Учитель каждой группе дает,  какой-то материал по теме урока. Затем детям предлагается разделиться по парам и встать напротив друг друга. Дается задание: «Представьте, что вас с партнёром разделяет окно с толстым стеклом. Таким, что кричать бесполезно, вас не услышат. Однако вам необходимо сообщить ему что-то важное. Попробуйте передать через стекло то, что вам нужно, и получить ответ» После передачи сообщений  партнёры обмениваются информацией о том, что сообщалось и что было понято.</w:t>
            </w: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 xml:space="preserve">Развивает наблюдательность, внимательность и способность понимать друг друга. </w:t>
            </w:r>
          </w:p>
        </w:tc>
      </w:tr>
      <w:tr w:rsidR="0026003C" w:rsidRPr="00CE3475" w:rsidTr="00D62803">
        <w:trPr>
          <w:trHeight w:val="345"/>
        </w:trPr>
        <w:tc>
          <w:tcPr>
            <w:tcW w:w="6660" w:type="dxa"/>
          </w:tcPr>
          <w:p w:rsidR="0026003C" w:rsidRPr="00CE3475" w:rsidRDefault="0026003C" w:rsidP="00D62803">
            <w:pPr>
              <w:ind w:firstLine="360"/>
              <w:jc w:val="both"/>
              <w:rPr>
                <w:b/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 xml:space="preserve">Сообщение. </w:t>
            </w:r>
            <w:r w:rsidRPr="00CE3475">
              <w:rPr>
                <w:sz w:val="28"/>
                <w:szCs w:val="28"/>
              </w:rPr>
              <w:t>Ученикам предлагается встать в круг. Задача по кругу передать сообщение, как можно быстрее и без искажения  (тему урока, новый термин и т.д.)</w:t>
            </w: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Формирует чувство принадлежности к группе.</w:t>
            </w:r>
          </w:p>
        </w:tc>
      </w:tr>
      <w:tr w:rsidR="0026003C" w:rsidRPr="00CE3475" w:rsidTr="00D62803">
        <w:trPr>
          <w:trHeight w:val="195"/>
        </w:trPr>
        <w:tc>
          <w:tcPr>
            <w:tcW w:w="6660" w:type="dxa"/>
            <w:tcBorders>
              <w:bottom w:val="single" w:sz="4" w:space="0" w:color="auto"/>
            </w:tcBorders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>Парный рисунок.</w:t>
            </w:r>
            <w:r w:rsidRPr="00CE3475">
              <w:rPr>
                <w:sz w:val="28"/>
                <w:szCs w:val="28"/>
              </w:rPr>
              <w:t xml:space="preserve"> Участники разбиваются по парам и с помощью рисунков, знаков, символов «разговаривают» друг с другом на заданную учителем тему. После обсуждается, получился ли разговор, поняли ли партнёры друг друга.</w:t>
            </w:r>
          </w:p>
        </w:tc>
        <w:tc>
          <w:tcPr>
            <w:tcW w:w="3600" w:type="dxa"/>
          </w:tcPr>
          <w:p w:rsidR="0026003C" w:rsidRPr="00CE3475" w:rsidRDefault="0026003C" w:rsidP="00D62803">
            <w:pPr>
              <w:ind w:firstLine="360"/>
              <w:jc w:val="both"/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Формирует навыки взаимопонимания и взаимодействия.</w:t>
            </w:r>
          </w:p>
        </w:tc>
      </w:tr>
    </w:tbl>
    <w:p w:rsidR="0026003C" w:rsidRPr="00CE3475" w:rsidRDefault="0026003C" w:rsidP="0026003C">
      <w:pPr>
        <w:jc w:val="both"/>
        <w:rPr>
          <w:sz w:val="28"/>
          <w:szCs w:val="28"/>
        </w:rPr>
      </w:pPr>
    </w:p>
    <w:p w:rsidR="0026003C" w:rsidRPr="00CE3475" w:rsidRDefault="0026003C" w:rsidP="0026003C">
      <w:pPr>
        <w:numPr>
          <w:ilvl w:val="0"/>
          <w:numId w:val="7"/>
        </w:numPr>
        <w:jc w:val="both"/>
        <w:rPr>
          <w:i/>
          <w:sz w:val="28"/>
          <w:szCs w:val="28"/>
          <w:u w:val="single"/>
        </w:rPr>
      </w:pPr>
      <w:r w:rsidRPr="00CE3475">
        <w:rPr>
          <w:i/>
          <w:sz w:val="28"/>
          <w:szCs w:val="28"/>
          <w:u w:val="single"/>
        </w:rPr>
        <w:t>«Новые требования к аттестации педагогов предполагают умение педагога конструктивно решать конфликтные педагогические ситуации».</w:t>
      </w:r>
    </w:p>
    <w:p w:rsidR="0026003C" w:rsidRPr="00CE3475" w:rsidRDefault="0026003C" w:rsidP="0026003C">
      <w:pPr>
        <w:ind w:left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На уроках часто возникают проблемные ситуации, из которых учителю нужно быстро, не нарушая позитивного настроя, найти выход. Например:</w:t>
      </w:r>
    </w:p>
    <w:p w:rsidR="0026003C" w:rsidRPr="00CE3475" w:rsidRDefault="0026003C" w:rsidP="0026003C">
      <w:pPr>
        <w:ind w:left="360"/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(Педагогам предлагаются  </w:t>
      </w:r>
      <w:r w:rsidRPr="00CE3475">
        <w:rPr>
          <w:b/>
          <w:sz w:val="28"/>
          <w:szCs w:val="28"/>
          <w:u w:val="single"/>
        </w:rPr>
        <w:t>проблемная  ситуация</w:t>
      </w:r>
      <w:r w:rsidRPr="00CE3475">
        <w:rPr>
          <w:sz w:val="28"/>
          <w:szCs w:val="28"/>
        </w:rPr>
        <w:t>,  на которую необходимо найти варианты решения. Каждый вариант обсуждается.)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Ситуация: Ответы заранее не давать)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CE3475">
        <w:rPr>
          <w:rFonts w:eastAsia="TimesNewRoman"/>
          <w:b/>
          <w:sz w:val="28"/>
          <w:szCs w:val="28"/>
        </w:rPr>
        <w:t>1.</w:t>
      </w:r>
      <w:r w:rsidRPr="00CE3475">
        <w:rPr>
          <w:rFonts w:eastAsia="TimesNewRoman"/>
          <w:sz w:val="28"/>
          <w:szCs w:val="28"/>
        </w:rPr>
        <w:t xml:space="preserve"> </w:t>
      </w:r>
      <w:r w:rsidRPr="00CE3475">
        <w:rPr>
          <w:rFonts w:eastAsia="TimesNewRoman,Bold"/>
          <w:sz w:val="28"/>
          <w:szCs w:val="28"/>
        </w:rPr>
        <w:t>Обучающийся</w:t>
      </w:r>
      <w:r w:rsidRPr="00CE3475">
        <w:rPr>
          <w:rFonts w:eastAsia="TimesNewRoman"/>
          <w:sz w:val="28"/>
          <w:szCs w:val="28"/>
        </w:rPr>
        <w:t xml:space="preserve">, </w:t>
      </w:r>
      <w:r w:rsidRPr="00CE3475">
        <w:rPr>
          <w:rFonts w:eastAsia="TimesNewRoman,Bold"/>
          <w:sz w:val="28"/>
          <w:szCs w:val="28"/>
        </w:rPr>
        <w:t>явно демонстрируя свое плохое отношение к кому</w:t>
      </w:r>
      <w:r w:rsidRPr="00CE3475">
        <w:rPr>
          <w:rFonts w:eastAsia="TimesNewRoman"/>
          <w:sz w:val="28"/>
          <w:szCs w:val="28"/>
        </w:rPr>
        <w:t>-</w:t>
      </w:r>
      <w:r w:rsidRPr="00CE3475">
        <w:rPr>
          <w:rFonts w:eastAsia="TimesNewRoman,Bold"/>
          <w:sz w:val="28"/>
          <w:szCs w:val="28"/>
        </w:rPr>
        <w:t>либо из одноклассников</w:t>
      </w:r>
      <w:r w:rsidRPr="00CE3475">
        <w:rPr>
          <w:rFonts w:eastAsia="TimesNewRoman"/>
          <w:sz w:val="28"/>
          <w:szCs w:val="28"/>
        </w:rPr>
        <w:t xml:space="preserve">, </w:t>
      </w:r>
      <w:r w:rsidRPr="00CE3475">
        <w:rPr>
          <w:rFonts w:eastAsia="TimesNewRoman,Bold"/>
          <w:sz w:val="28"/>
          <w:szCs w:val="28"/>
        </w:rPr>
        <w:t>говорит</w:t>
      </w:r>
      <w:r w:rsidRPr="00CE3475">
        <w:rPr>
          <w:rFonts w:eastAsia="TimesNewRoman"/>
          <w:sz w:val="28"/>
          <w:szCs w:val="28"/>
        </w:rPr>
        <w:t>: «</w:t>
      </w:r>
      <w:r w:rsidRPr="00CE3475">
        <w:rPr>
          <w:rFonts w:eastAsia="TimesNewRoman,Bold"/>
          <w:sz w:val="28"/>
          <w:szCs w:val="28"/>
        </w:rPr>
        <w:t>Я не хочу сидеть  вместе с ним</w:t>
      </w:r>
      <w:r w:rsidRPr="00CE3475">
        <w:rPr>
          <w:rFonts w:eastAsia="TimesNewRoman"/>
          <w:sz w:val="28"/>
          <w:szCs w:val="28"/>
        </w:rPr>
        <w:t>». Что Вы будет делать (как поступите, что скажете) в данной ситуации?</w:t>
      </w:r>
      <w:r w:rsidRPr="00CE3475">
        <w:rPr>
          <w:sz w:val="28"/>
          <w:szCs w:val="28"/>
        </w:rPr>
        <w:t xml:space="preserve"> </w:t>
      </w:r>
    </w:p>
    <w:p w:rsidR="0026003C" w:rsidRPr="00CE3475" w:rsidRDefault="0026003C" w:rsidP="0026003C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CE3475">
        <w:rPr>
          <w:sz w:val="28"/>
          <w:szCs w:val="28"/>
        </w:rPr>
        <w:t xml:space="preserve">Варианты: </w:t>
      </w:r>
    </w:p>
    <w:p w:rsidR="0026003C" w:rsidRDefault="0026003C" w:rsidP="0026003C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sz w:val="28"/>
          <w:szCs w:val="28"/>
        </w:rPr>
      </w:pPr>
    </w:p>
    <w:p w:rsidR="0026003C" w:rsidRPr="00CE3475" w:rsidRDefault="0026003C" w:rsidP="0026003C">
      <w:pPr>
        <w:autoSpaceDE w:val="0"/>
        <w:autoSpaceDN w:val="0"/>
        <w:adjustRightInd w:val="0"/>
        <w:ind w:firstLine="360"/>
        <w:jc w:val="both"/>
        <w:rPr>
          <w:rFonts w:eastAsia="TimesNewRoman"/>
          <w:sz w:val="28"/>
          <w:szCs w:val="28"/>
        </w:rPr>
      </w:pPr>
      <w:r w:rsidRPr="00CE3475">
        <w:rPr>
          <w:rFonts w:eastAsia="TimesNewRoman"/>
          <w:b/>
          <w:sz w:val="28"/>
          <w:szCs w:val="28"/>
        </w:rPr>
        <w:lastRenderedPageBreak/>
        <w:t>А)</w:t>
      </w:r>
      <w:r w:rsidRPr="00CE3475">
        <w:rPr>
          <w:rFonts w:eastAsia="TimesNewRoman"/>
          <w:sz w:val="28"/>
          <w:szCs w:val="28"/>
        </w:rPr>
        <w:t xml:space="preserve"> </w:t>
      </w:r>
      <w:r w:rsidRPr="00CE3475">
        <w:rPr>
          <w:sz w:val="28"/>
          <w:szCs w:val="28"/>
        </w:rPr>
        <w:t>«</w:t>
      </w:r>
      <w:r w:rsidRPr="00CE3475">
        <w:rPr>
          <w:rFonts w:eastAsia="TimesNewRoman"/>
          <w:sz w:val="28"/>
          <w:szCs w:val="28"/>
        </w:rPr>
        <w:t>Ну и что</w:t>
      </w:r>
      <w:r w:rsidRPr="00CE3475">
        <w:rPr>
          <w:sz w:val="28"/>
          <w:szCs w:val="28"/>
        </w:rPr>
        <w:t>?», «</w:t>
      </w:r>
      <w:r w:rsidRPr="00CE3475">
        <w:rPr>
          <w:rFonts w:eastAsia="TimesNewRoman"/>
          <w:sz w:val="28"/>
          <w:szCs w:val="28"/>
        </w:rPr>
        <w:t>Никуда не денешься</w:t>
      </w:r>
      <w:r w:rsidRPr="00CE3475">
        <w:rPr>
          <w:sz w:val="28"/>
          <w:szCs w:val="28"/>
        </w:rPr>
        <w:t xml:space="preserve">, </w:t>
      </w:r>
      <w:r w:rsidRPr="00CE3475">
        <w:rPr>
          <w:rFonts w:eastAsia="TimesNewRoman"/>
          <w:sz w:val="28"/>
          <w:szCs w:val="28"/>
        </w:rPr>
        <w:t>все равно придется</w:t>
      </w:r>
      <w:r w:rsidRPr="00CE3475">
        <w:rPr>
          <w:sz w:val="28"/>
          <w:szCs w:val="28"/>
        </w:rPr>
        <w:t>», «</w:t>
      </w:r>
      <w:r w:rsidRPr="00CE3475">
        <w:rPr>
          <w:rFonts w:eastAsia="TimesNewRoman"/>
          <w:sz w:val="28"/>
          <w:szCs w:val="28"/>
        </w:rPr>
        <w:t>Это глупо с твоей стороны</w:t>
      </w:r>
      <w:r w:rsidRPr="00CE3475">
        <w:rPr>
          <w:sz w:val="28"/>
          <w:szCs w:val="28"/>
        </w:rPr>
        <w:t>», «</w:t>
      </w:r>
      <w:r w:rsidRPr="00CE3475">
        <w:rPr>
          <w:rFonts w:eastAsia="TimesNewRoman"/>
          <w:sz w:val="28"/>
          <w:szCs w:val="28"/>
        </w:rPr>
        <w:t>Но он тоже не захочет после этого выполнять задание с тобой</w:t>
      </w:r>
      <w:r w:rsidRPr="00CE3475">
        <w:rPr>
          <w:sz w:val="28"/>
          <w:szCs w:val="28"/>
        </w:rPr>
        <w:t xml:space="preserve">» </w:t>
      </w:r>
    </w:p>
    <w:p w:rsidR="0026003C" w:rsidRDefault="0026003C" w:rsidP="0026003C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26003C" w:rsidRPr="00CE3475" w:rsidRDefault="0026003C" w:rsidP="0026003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E3475">
        <w:rPr>
          <w:b/>
          <w:sz w:val="28"/>
          <w:szCs w:val="28"/>
        </w:rPr>
        <w:t>Б)</w:t>
      </w:r>
      <w:r w:rsidRPr="00CE3475">
        <w:rPr>
          <w:sz w:val="28"/>
          <w:szCs w:val="28"/>
        </w:rPr>
        <w:t xml:space="preserve"> </w:t>
      </w:r>
      <w:r w:rsidRPr="00CE3475">
        <w:rPr>
          <w:rFonts w:eastAsia="TimesNewRoman"/>
          <w:sz w:val="28"/>
          <w:szCs w:val="28"/>
        </w:rPr>
        <w:t>не самый конструктивный вариант реагирования без обоснования</w:t>
      </w:r>
      <w:r w:rsidRPr="00CE3475">
        <w:rPr>
          <w:sz w:val="28"/>
          <w:szCs w:val="28"/>
        </w:rPr>
        <w:t xml:space="preserve"> «</w:t>
      </w:r>
      <w:r w:rsidRPr="00CE3475">
        <w:rPr>
          <w:rFonts w:eastAsia="TimesNewRoman"/>
          <w:sz w:val="28"/>
          <w:szCs w:val="28"/>
        </w:rPr>
        <w:t>Я все же прошу тебя приступить к выполнению задания</w:t>
      </w:r>
      <w:r w:rsidRPr="00CE3475">
        <w:rPr>
          <w:sz w:val="28"/>
          <w:szCs w:val="28"/>
        </w:rPr>
        <w:t>!»</w:t>
      </w:r>
    </w:p>
    <w:p w:rsidR="0026003C" w:rsidRDefault="0026003C" w:rsidP="0026003C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26003C" w:rsidRDefault="0026003C" w:rsidP="0026003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E3475">
        <w:rPr>
          <w:b/>
          <w:sz w:val="28"/>
          <w:szCs w:val="28"/>
        </w:rPr>
        <w:t>В)</w:t>
      </w:r>
      <w:r w:rsidRPr="00CE3475">
        <w:rPr>
          <w:sz w:val="28"/>
          <w:szCs w:val="28"/>
        </w:rPr>
        <w:t xml:space="preserve">  </w:t>
      </w:r>
      <w:r w:rsidRPr="00CE3475">
        <w:rPr>
          <w:rFonts w:eastAsia="TimesNewRoman"/>
          <w:sz w:val="28"/>
          <w:szCs w:val="28"/>
        </w:rPr>
        <w:t>«Почему ты не хочешь сидеть за одной партой с Сашей? Вместе вы сможете хорошо справиться с предложенным заданием, ты хорошо владеешь…, а Саша …. Думаю, у вас всё получится» При вескости выясненных причин возможна замена состава мини</w:t>
      </w:r>
      <w:r w:rsidRPr="00CE3475">
        <w:rPr>
          <w:sz w:val="28"/>
          <w:szCs w:val="28"/>
        </w:rPr>
        <w:t>-</w:t>
      </w:r>
      <w:r w:rsidRPr="00CE3475">
        <w:rPr>
          <w:rFonts w:eastAsia="TimesNewRoman"/>
          <w:sz w:val="28"/>
          <w:szCs w:val="28"/>
        </w:rPr>
        <w:t>групп для совместного выполнения заданий</w:t>
      </w:r>
      <w:r w:rsidRPr="00CE3475">
        <w:rPr>
          <w:sz w:val="28"/>
          <w:szCs w:val="28"/>
        </w:rPr>
        <w:t xml:space="preserve">. </w:t>
      </w:r>
      <w:r w:rsidRPr="00CE3475">
        <w:rPr>
          <w:rFonts w:eastAsia="TimesNewRoman"/>
          <w:sz w:val="28"/>
          <w:szCs w:val="28"/>
        </w:rPr>
        <w:t>В этом случае удастся избежать конфликтной ситуации и предупредить возможность её появления в будущем</w:t>
      </w:r>
      <w:r w:rsidRPr="00CE3475">
        <w:rPr>
          <w:sz w:val="28"/>
          <w:szCs w:val="28"/>
        </w:rPr>
        <w:t xml:space="preserve">. </w:t>
      </w:r>
    </w:p>
    <w:p w:rsidR="0026003C" w:rsidRPr="00CE3475" w:rsidRDefault="0026003C" w:rsidP="0026003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26003C" w:rsidRDefault="0026003C" w:rsidP="0026003C">
      <w:pPr>
        <w:numPr>
          <w:ilvl w:val="0"/>
          <w:numId w:val="7"/>
        </w:numPr>
        <w:jc w:val="both"/>
        <w:rPr>
          <w:i/>
          <w:sz w:val="28"/>
          <w:szCs w:val="28"/>
          <w:u w:val="single"/>
        </w:rPr>
      </w:pPr>
      <w:r w:rsidRPr="00CE3475">
        <w:rPr>
          <w:i/>
          <w:sz w:val="28"/>
          <w:szCs w:val="28"/>
          <w:u w:val="single"/>
        </w:rPr>
        <w:t>«Ты и я сообщение»</w:t>
      </w:r>
    </w:p>
    <w:p w:rsidR="0026003C" w:rsidRPr="00CE3475" w:rsidRDefault="0026003C" w:rsidP="0026003C">
      <w:pPr>
        <w:numPr>
          <w:ilvl w:val="0"/>
          <w:numId w:val="7"/>
        </w:numPr>
        <w:jc w:val="both"/>
        <w:rPr>
          <w:i/>
          <w:sz w:val="28"/>
          <w:szCs w:val="28"/>
          <w:u w:val="single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«Немаловажным для создания психологического комфорта является умение учителя правильно выразить своё отношение к ситуации и к ученику.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Психологи выделяют две формы общения с людьми: «ты» и « я» сообщение. 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«Ты» - сообщение часто нарушает коммуникацию, так как вызывает у учащегося чувство обиды и горечи, создает впечатление, что прав всегда учитель (Ты всегда оставляешь грязь в тетради, ты никогда не делаешь домашнее задание, прекрати это делать, ты срываешь мне урок…). 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«Я»-сообщение является более эффективным способом влияния на ребенка с целью изменения его поведения. В то же время они сохраняют благоприятные отношения между учеником и учителем (Мне хотелось бы, чтобы мы договорились, я был бы рад, если начал выполнять домашнее задание)»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Практическое задание: переформулируйте ты-сообщение в я-сообщение.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Ты-сообщение: Ты сегодня опять забыл тетрадь?; Ты всегда плохо выполняешь задания; Тебе не надоело весь урок болтать? Ответы: « Я огорчена, что ты опять забыл тетрадь», « Я надеюсь, ты понимаешь, что разговорами мешаешь остальным ученикам»…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numPr>
          <w:ilvl w:val="0"/>
          <w:numId w:val="7"/>
        </w:numPr>
        <w:tabs>
          <w:tab w:val="num" w:pos="900"/>
        </w:tabs>
        <w:ind w:left="0" w:firstLine="360"/>
        <w:jc w:val="both"/>
        <w:rPr>
          <w:i/>
          <w:sz w:val="28"/>
          <w:szCs w:val="28"/>
          <w:u w:val="single"/>
        </w:rPr>
      </w:pPr>
      <w:r w:rsidRPr="00CE3475">
        <w:rPr>
          <w:i/>
          <w:sz w:val="28"/>
          <w:szCs w:val="28"/>
          <w:u w:val="single"/>
        </w:rPr>
        <w:t>Вербальные  проявления педагога. Обсуждение с педагогами.</w:t>
      </w:r>
    </w:p>
    <w:p w:rsidR="0026003C" w:rsidRPr="00CE3475" w:rsidRDefault="0026003C" w:rsidP="0026003C">
      <w:pPr>
        <w:tabs>
          <w:tab w:val="num" w:pos="900"/>
        </w:tabs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«Очень важным при общении с учащимися является то, какие вербальные  средства общения использует педагог. От этого будет зависеть эмоциональное состояние ребёнка, его особенности мотивации, продуктивность учебной деятельности»</w:t>
      </w:r>
    </w:p>
    <w:p w:rsidR="0026003C" w:rsidRPr="00CE3475" w:rsidRDefault="0026003C" w:rsidP="0026003C">
      <w:pPr>
        <w:tabs>
          <w:tab w:val="num" w:pos="900"/>
        </w:tabs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tabs>
          <w:tab w:val="num" w:pos="900"/>
        </w:tabs>
        <w:jc w:val="both"/>
        <w:rPr>
          <w:sz w:val="28"/>
          <w:szCs w:val="28"/>
        </w:rPr>
      </w:pPr>
    </w:p>
    <w:p w:rsidR="0026003C" w:rsidRDefault="0026003C" w:rsidP="0026003C">
      <w:pPr>
        <w:tabs>
          <w:tab w:val="num" w:pos="900"/>
        </w:tabs>
        <w:ind w:firstLine="360"/>
        <w:jc w:val="both"/>
        <w:rPr>
          <w:sz w:val="28"/>
          <w:szCs w:val="28"/>
          <w:u w:val="single"/>
        </w:rPr>
      </w:pPr>
      <w:r w:rsidRPr="00CE3475">
        <w:rPr>
          <w:sz w:val="28"/>
          <w:szCs w:val="28"/>
        </w:rPr>
        <w:t>Работа с таблицей.Задание: « В левой половине таблицы даны фразы, которые учителю говорить не стоит. Заполните правую колонку. Как,с вашей точки зрения, надо сказать?» (</w:t>
      </w:r>
      <w:r w:rsidRPr="00CE3475">
        <w:rPr>
          <w:sz w:val="28"/>
          <w:szCs w:val="28"/>
          <w:u w:val="single"/>
        </w:rPr>
        <w:t>Проверить не все пункты, обсудить те, которые вызвали особые затруднения.)</w:t>
      </w:r>
    </w:p>
    <w:p w:rsidR="0026003C" w:rsidRPr="00CE3475" w:rsidRDefault="0026003C" w:rsidP="0026003C">
      <w:pPr>
        <w:tabs>
          <w:tab w:val="num" w:pos="900"/>
        </w:tabs>
        <w:ind w:firstLine="360"/>
        <w:jc w:val="both"/>
        <w:rPr>
          <w:sz w:val="28"/>
          <w:szCs w:val="28"/>
          <w:u w:val="single"/>
        </w:rPr>
      </w:pPr>
    </w:p>
    <w:p w:rsidR="0026003C" w:rsidRPr="00CE3475" w:rsidRDefault="0026003C" w:rsidP="0026003C">
      <w:pPr>
        <w:tabs>
          <w:tab w:val="num" w:pos="900"/>
        </w:tabs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26003C" w:rsidRPr="00CE3475" w:rsidTr="00D62803">
        <w:tc>
          <w:tcPr>
            <w:tcW w:w="4785" w:type="dxa"/>
          </w:tcPr>
          <w:p w:rsidR="0026003C" w:rsidRPr="00CE3475" w:rsidRDefault="0026003C" w:rsidP="00D62803">
            <w:pPr>
              <w:jc w:val="center"/>
              <w:rPr>
                <w:b/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lastRenderedPageBreak/>
              <w:t>Так говорить не стоит!</w:t>
            </w:r>
          </w:p>
          <w:p w:rsidR="0026003C" w:rsidRPr="00CE3475" w:rsidRDefault="0026003C" w:rsidP="00D628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6003C" w:rsidRPr="00CE3475" w:rsidRDefault="0026003C" w:rsidP="00D62803">
            <w:pPr>
              <w:jc w:val="center"/>
              <w:rPr>
                <w:b/>
                <w:sz w:val="28"/>
                <w:szCs w:val="28"/>
              </w:rPr>
            </w:pPr>
            <w:r w:rsidRPr="00CE3475">
              <w:rPr>
                <w:b/>
                <w:sz w:val="28"/>
                <w:szCs w:val="28"/>
              </w:rPr>
              <w:t>А вот так надо!</w:t>
            </w:r>
          </w:p>
        </w:tc>
      </w:tr>
      <w:tr w:rsidR="0026003C" w:rsidRPr="00CE3475" w:rsidTr="00D62803">
        <w:tc>
          <w:tcPr>
            <w:tcW w:w="4785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Ты какой  - то неуравновешенный, нервничаешь вечно!</w:t>
            </w:r>
          </w:p>
        </w:tc>
        <w:tc>
          <w:tcPr>
            <w:tcW w:w="4786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Мне кажется, ты был взволнован, когда отвечал на уроке.</w:t>
            </w:r>
          </w:p>
        </w:tc>
      </w:tr>
      <w:tr w:rsidR="0026003C" w:rsidRPr="00CE3475" w:rsidTr="00D62803">
        <w:tc>
          <w:tcPr>
            <w:tcW w:w="4785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Ты что кричишь, думаешь, я несправедливо тебя оцениваю?</w:t>
            </w:r>
          </w:p>
        </w:tc>
        <w:tc>
          <w:tcPr>
            <w:tcW w:w="4786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Ты сейчас очень громко говоришь</w:t>
            </w:r>
          </w:p>
        </w:tc>
      </w:tr>
      <w:tr w:rsidR="0026003C" w:rsidRPr="00CE3475" w:rsidTr="00D62803">
        <w:tc>
          <w:tcPr>
            <w:tcW w:w="4785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Только бездельники и дураки списывают на контрольной</w:t>
            </w:r>
          </w:p>
        </w:tc>
        <w:tc>
          <w:tcPr>
            <w:tcW w:w="4786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Мне неприятно видеть, как ты списываешь</w:t>
            </w:r>
          </w:p>
        </w:tc>
      </w:tr>
      <w:tr w:rsidR="0026003C" w:rsidRPr="00CE3475" w:rsidTr="00D62803">
        <w:tc>
          <w:tcPr>
            <w:tcW w:w="4785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Ты никогда не умел объяснять материал, опять никто ничего не понял</w:t>
            </w:r>
          </w:p>
        </w:tc>
        <w:tc>
          <w:tcPr>
            <w:tcW w:w="4786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Я думаю, что ты объяснял слишком сложными  фразами</w:t>
            </w:r>
          </w:p>
        </w:tc>
      </w:tr>
      <w:tr w:rsidR="0026003C" w:rsidRPr="00CE3475" w:rsidTr="00D62803">
        <w:tc>
          <w:tcPr>
            <w:tcW w:w="4785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Опять ты обзываешься! То вчера Петю обозвал, то, помнишь на прошлой неделе как со мной разговаривал</w:t>
            </w:r>
          </w:p>
        </w:tc>
        <w:tc>
          <w:tcPr>
            <w:tcW w:w="4786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Сейчас ты ведёшь себя не совсем корректно</w:t>
            </w:r>
          </w:p>
        </w:tc>
      </w:tr>
      <w:tr w:rsidR="0026003C" w:rsidRPr="00CE3475" w:rsidTr="00D62803">
        <w:tc>
          <w:tcPr>
            <w:tcW w:w="4785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Ты должен относиться к урокам серьёзнее!</w:t>
            </w:r>
          </w:p>
        </w:tc>
        <w:tc>
          <w:tcPr>
            <w:tcW w:w="4786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Возможно, в следующий раз стоит больше времени уделить подготовке</w:t>
            </w:r>
          </w:p>
        </w:tc>
      </w:tr>
      <w:tr w:rsidR="0026003C" w:rsidRPr="00CE3475" w:rsidTr="00D62803">
        <w:tc>
          <w:tcPr>
            <w:tcW w:w="4785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Я тут целых полчаса распинаюсь! Ты  меня не слушаешь! Как с тобой можно разговаривать?!</w:t>
            </w:r>
          </w:p>
        </w:tc>
        <w:tc>
          <w:tcPr>
            <w:tcW w:w="4786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Для меня важно, чтобы мы друг друга выслушали</w:t>
            </w:r>
          </w:p>
        </w:tc>
      </w:tr>
      <w:tr w:rsidR="0026003C" w:rsidRPr="00CE3475" w:rsidTr="00D62803">
        <w:tc>
          <w:tcPr>
            <w:tcW w:w="4785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Да отвлекись ты, я хочу тебе сказать…</w:t>
            </w:r>
          </w:p>
          <w:p w:rsidR="0026003C" w:rsidRPr="00CE3475" w:rsidRDefault="0026003C" w:rsidP="00D6280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Когда закончишь свои дела, дай мне знать. Мне хотелось бы поговорить с тобой.</w:t>
            </w:r>
          </w:p>
        </w:tc>
      </w:tr>
      <w:tr w:rsidR="0026003C" w:rsidRPr="00CE3475" w:rsidTr="00D62803">
        <w:trPr>
          <w:trHeight w:val="1034"/>
        </w:trPr>
        <w:tc>
          <w:tcPr>
            <w:tcW w:w="4785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Ты, конечно, молодец, но у тебя много ошибок, плохой почерк и сложные формулировки</w:t>
            </w:r>
          </w:p>
        </w:tc>
        <w:tc>
          <w:tcPr>
            <w:tcW w:w="4786" w:type="dxa"/>
          </w:tcPr>
          <w:p w:rsidR="0026003C" w:rsidRPr="00CE3475" w:rsidRDefault="0026003C" w:rsidP="00D62803">
            <w:pPr>
              <w:rPr>
                <w:sz w:val="28"/>
                <w:szCs w:val="28"/>
              </w:rPr>
            </w:pPr>
            <w:r w:rsidRPr="00CE3475">
              <w:rPr>
                <w:sz w:val="28"/>
                <w:szCs w:val="28"/>
              </w:rPr>
              <w:t>Ты действительно написал интересное сочинение. Однако над грамматикой следует ещё поработать</w:t>
            </w:r>
          </w:p>
        </w:tc>
      </w:tr>
    </w:tbl>
    <w:p w:rsidR="0026003C" w:rsidRDefault="0026003C" w:rsidP="0026003C">
      <w:pPr>
        <w:ind w:firstLine="360"/>
        <w:jc w:val="both"/>
        <w:rPr>
          <w:b/>
          <w:sz w:val="28"/>
          <w:szCs w:val="28"/>
          <w:u w:val="single"/>
        </w:rPr>
      </w:pP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  <w:u w:val="single"/>
        </w:rPr>
      </w:pPr>
      <w:r w:rsidRPr="00CE3475">
        <w:rPr>
          <w:b/>
          <w:sz w:val="28"/>
          <w:szCs w:val="28"/>
          <w:u w:val="single"/>
        </w:rPr>
        <w:t>«Переходим к рассмотрению заключительной части урока»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        (С педагогами рассматриваются приёмы, которые могут использоваться в заключительной части урока.)</w:t>
      </w: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Особо важное значение имеет конец урока. Очень важно, с каким настроением ученики уйдут из класса. И здесь особую роль играет как оценка учителя работы и настроя на урок учащихся, так и самооценка своей деятельности самих учащихся.</w:t>
      </w:r>
    </w:p>
    <w:p w:rsidR="0026003C" w:rsidRPr="00CE3475" w:rsidRDefault="0026003C" w:rsidP="0026003C">
      <w:pPr>
        <w:ind w:firstLine="357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  <w:r w:rsidRPr="00CE3475">
        <w:rPr>
          <w:sz w:val="28"/>
          <w:szCs w:val="28"/>
        </w:rPr>
        <w:t>1 Оценивая работу учеников, я думаю, важно помнить слова А.С. Макаренко.</w:t>
      </w:r>
    </w:p>
    <w:p w:rsidR="0026003C" w:rsidRPr="00CE3475" w:rsidRDefault="0026003C" w:rsidP="0026003C">
      <w:pPr>
        <w:ind w:firstLine="357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«Неумеренное поощрение или наказание приносят вред. Одобрение, поощрение будут по-разному восприняты разными учащимися. Психологически важно не захвалить хорошо успевающего ученика с высокой самооценкой, важно и для самого ученика, и для учащихся класса.» (А.В. Макаренко)</w:t>
      </w:r>
    </w:p>
    <w:p w:rsidR="0026003C" w:rsidRPr="00CE3475" w:rsidRDefault="0026003C" w:rsidP="0026003C">
      <w:pPr>
        <w:ind w:firstLine="357"/>
        <w:jc w:val="both"/>
        <w:rPr>
          <w:sz w:val="28"/>
          <w:szCs w:val="28"/>
        </w:rPr>
      </w:pPr>
      <w:r w:rsidRPr="00CE3475">
        <w:rPr>
          <w:sz w:val="28"/>
          <w:szCs w:val="28"/>
        </w:rPr>
        <w:t>2 Говоря о самооценке настроения и работы на уроке самих учеников, можно использовать такие приёмы, как:</w:t>
      </w:r>
    </w:p>
    <w:p w:rsidR="0026003C" w:rsidRPr="00CE3475" w:rsidRDefault="0026003C" w:rsidP="0026003C">
      <w:pPr>
        <w:numPr>
          <w:ilvl w:val="0"/>
          <w:numId w:val="9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t>« Нарисуй своё настроение» (или как вариант настроение одноклассника, например, соседа по парте). Этот приём развивает умение рефлексировать своё эмоциональное состояние.</w:t>
      </w:r>
    </w:p>
    <w:p w:rsidR="0026003C" w:rsidRPr="00CE3475" w:rsidRDefault="0026003C" w:rsidP="0026003C">
      <w:pPr>
        <w:numPr>
          <w:ilvl w:val="0"/>
          <w:numId w:val="9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t>Использовать цветограмму настроения( таблица Блюма?)</w:t>
      </w:r>
    </w:p>
    <w:p w:rsidR="0026003C" w:rsidRPr="00CE3475" w:rsidRDefault="0026003C" w:rsidP="0026003C">
      <w:pPr>
        <w:numPr>
          <w:ilvl w:val="0"/>
          <w:numId w:val="9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lastRenderedPageBreak/>
        <w:t>Можно строить график настроения на разных этапах урока.( на осях графика указать настроение и этапы урока).</w:t>
      </w:r>
    </w:p>
    <w:p w:rsidR="0026003C" w:rsidRPr="00CE3475" w:rsidRDefault="0026003C" w:rsidP="0026003C">
      <w:pPr>
        <w:numPr>
          <w:ilvl w:val="0"/>
          <w:numId w:val="9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t>Можно использовать градусник температурный, при помощи которого оценить настроение и свою работоспособность на разных  этапах урока.                ( 0-равнодушие,стрелочка вверх-понравилось, вниз- чувствовал себя неуютно).</w:t>
      </w:r>
    </w:p>
    <w:p w:rsidR="0026003C" w:rsidRPr="00CE3475" w:rsidRDefault="0026003C" w:rsidP="0026003C">
      <w:pPr>
        <w:numPr>
          <w:ilvl w:val="0"/>
          <w:numId w:val="9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t>« Продолжи фразу»: Я чувствую себя…; Сегодня на уроке мне особенно понравилось…, не удалось… .</w:t>
      </w:r>
    </w:p>
    <w:p w:rsidR="0026003C" w:rsidRPr="00CE3475" w:rsidRDefault="0026003C" w:rsidP="0026003C">
      <w:pPr>
        <w:numPr>
          <w:ilvl w:val="0"/>
          <w:numId w:val="9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t>Под картинками на доске, выражающими разное настроение, оставить какой-то знак (можно смайлик).</w:t>
      </w:r>
    </w:p>
    <w:p w:rsidR="0026003C" w:rsidRPr="00CE3475" w:rsidRDefault="0026003C" w:rsidP="0026003C">
      <w:pPr>
        <w:numPr>
          <w:ilvl w:val="0"/>
          <w:numId w:val="9"/>
        </w:numPr>
        <w:jc w:val="both"/>
        <w:rPr>
          <w:sz w:val="28"/>
          <w:szCs w:val="28"/>
        </w:rPr>
      </w:pPr>
      <w:r w:rsidRPr="00CE3475">
        <w:rPr>
          <w:sz w:val="28"/>
          <w:szCs w:val="28"/>
        </w:rPr>
        <w:t>Можно поставить оценку своего психологического состояния на уроке в баллах, например, по 10-ти бальной шкале. А потом учитель может построить график настроения всего класса.</w:t>
      </w:r>
    </w:p>
    <w:p w:rsidR="0026003C" w:rsidRPr="00CE3475" w:rsidRDefault="0026003C" w:rsidP="0026003C">
      <w:pPr>
        <w:jc w:val="both"/>
        <w:rPr>
          <w:sz w:val="28"/>
          <w:szCs w:val="28"/>
        </w:rPr>
      </w:pPr>
    </w:p>
    <w:p w:rsidR="0026003C" w:rsidRPr="00CE3475" w:rsidRDefault="0026003C" w:rsidP="0026003C">
      <w:pPr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          Подводя итог вышесказанному, хотелось бы огласить 12 заповедей, выполнение которых благоприятно скажется на улучшении комфортности на уроке: 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уважайте детей;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не навредите, ищите в детях хорошее;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замечайте и отмечайте малейший успех ученика, от постоянных неудач дети озлобляются;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не приписывайте успех себе, а вину -ученику;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ошиблись - извинитесь, но ошибайтесь реже. Будьте великодушны, умейте прощать;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на уроке всегда создавайте ситуацию успеха;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не кричите, не оскорбляйте ученика ни при каких обстоятельствах;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хвалите ученика в присутствии коллектива, а прощайте наедине;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только приблизив к себе ребенка, можно влиять на развитие его духовного мира;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не ищите в лице родителей средство для расправы за собственную беспомощность в общении с детьми;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оценивайте поступок, а не личность;</w:t>
      </w:r>
    </w:p>
    <w:p w:rsidR="0026003C" w:rsidRPr="00CE3475" w:rsidRDefault="0026003C" w:rsidP="0026003C">
      <w:pPr>
        <w:numPr>
          <w:ilvl w:val="0"/>
          <w:numId w:val="8"/>
        </w:numPr>
        <w:tabs>
          <w:tab w:val="left" w:pos="1365"/>
        </w:tabs>
        <w:rPr>
          <w:sz w:val="28"/>
          <w:szCs w:val="28"/>
        </w:rPr>
      </w:pPr>
      <w:r w:rsidRPr="00CE3475">
        <w:rPr>
          <w:sz w:val="28"/>
          <w:szCs w:val="28"/>
        </w:rPr>
        <w:t>дайте ребенку ощутить, что сочувствуете ему, верите в него, хорошего мнения о нем, несмотря на его оплошность.</w:t>
      </w:r>
    </w:p>
    <w:p w:rsidR="0026003C" w:rsidRPr="00CE3475" w:rsidRDefault="0026003C" w:rsidP="0026003C">
      <w:pPr>
        <w:tabs>
          <w:tab w:val="left" w:pos="1365"/>
        </w:tabs>
        <w:ind w:left="720"/>
        <w:rPr>
          <w:sz w:val="28"/>
          <w:szCs w:val="28"/>
        </w:rPr>
      </w:pPr>
    </w:p>
    <w:p w:rsidR="0026003C" w:rsidRPr="00CE3475" w:rsidRDefault="0026003C" w:rsidP="0026003C">
      <w:pPr>
        <w:tabs>
          <w:tab w:val="left" w:pos="1365"/>
        </w:tabs>
        <w:ind w:left="720"/>
        <w:rPr>
          <w:sz w:val="28"/>
          <w:szCs w:val="28"/>
        </w:rPr>
      </w:pPr>
      <w:r w:rsidRPr="00CE3475">
        <w:rPr>
          <w:sz w:val="28"/>
          <w:szCs w:val="28"/>
        </w:rPr>
        <w:t>Закончить сегодняшний разговор хотелось бы словами:</w:t>
      </w:r>
    </w:p>
    <w:p w:rsidR="0026003C" w:rsidRPr="00CE3475" w:rsidRDefault="0026003C" w:rsidP="0026003C">
      <w:pPr>
        <w:tabs>
          <w:tab w:val="left" w:pos="1365"/>
        </w:tabs>
        <w:rPr>
          <w:sz w:val="28"/>
          <w:szCs w:val="28"/>
        </w:rPr>
      </w:pPr>
    </w:p>
    <w:p w:rsidR="0026003C" w:rsidRPr="00CE3475" w:rsidRDefault="0026003C" w:rsidP="0026003C">
      <w:pPr>
        <w:ind w:left="720"/>
        <w:jc w:val="both"/>
        <w:rPr>
          <w:sz w:val="28"/>
          <w:szCs w:val="28"/>
        </w:rPr>
      </w:pPr>
      <w:r w:rsidRPr="00CE3475">
        <w:rPr>
          <w:sz w:val="28"/>
          <w:szCs w:val="28"/>
        </w:rPr>
        <w:t xml:space="preserve">Когда постоянно находишься в позиции  обучающего, воспитывающего, руководящего, организующего, когда сама позиция учителя предопределяет возможность постоянно что-то изрекать, получать, надо обладать немалым мужеством, чтобы сказать самому себе: «Этому мне надо научиться, а вот от этого надо себя отучить. </w:t>
      </w:r>
      <w:r>
        <w:rPr>
          <w:sz w:val="28"/>
          <w:szCs w:val="28"/>
        </w:rPr>
        <w:t xml:space="preserve"> </w:t>
      </w:r>
      <w:r w:rsidRPr="00CE3475">
        <w:rPr>
          <w:sz w:val="28"/>
          <w:szCs w:val="28"/>
        </w:rPr>
        <w:t>А.В. Мудрик</w:t>
      </w:r>
    </w:p>
    <w:p w:rsidR="0026003C" w:rsidRPr="00CE3475" w:rsidRDefault="0026003C" w:rsidP="0026003C">
      <w:pPr>
        <w:tabs>
          <w:tab w:val="left" w:pos="1365"/>
        </w:tabs>
        <w:ind w:left="720"/>
        <w:rPr>
          <w:sz w:val="28"/>
          <w:szCs w:val="28"/>
        </w:rPr>
      </w:pPr>
    </w:p>
    <w:p w:rsidR="0026003C" w:rsidRPr="00CE3475" w:rsidRDefault="0026003C" w:rsidP="0026003C">
      <w:pPr>
        <w:tabs>
          <w:tab w:val="left" w:pos="1365"/>
        </w:tabs>
        <w:ind w:left="720"/>
        <w:rPr>
          <w:sz w:val="28"/>
          <w:szCs w:val="28"/>
        </w:rPr>
      </w:pPr>
    </w:p>
    <w:p w:rsidR="0026003C" w:rsidRPr="00CE3475" w:rsidRDefault="0026003C" w:rsidP="0026003C">
      <w:pPr>
        <w:tabs>
          <w:tab w:val="left" w:pos="1365"/>
        </w:tabs>
        <w:rPr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jc w:val="both"/>
        <w:rPr>
          <w:b/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b/>
          <w:sz w:val="28"/>
          <w:szCs w:val="28"/>
        </w:rPr>
      </w:pPr>
    </w:p>
    <w:p w:rsidR="0026003C" w:rsidRPr="00CE3475" w:rsidRDefault="0026003C" w:rsidP="0026003C">
      <w:pPr>
        <w:ind w:firstLine="360"/>
        <w:jc w:val="both"/>
        <w:rPr>
          <w:sz w:val="28"/>
          <w:szCs w:val="28"/>
        </w:rPr>
      </w:pPr>
    </w:p>
    <w:p w:rsidR="0026003C" w:rsidRPr="00CE3475" w:rsidRDefault="0026003C" w:rsidP="0026003C">
      <w:pPr>
        <w:rPr>
          <w:sz w:val="28"/>
          <w:szCs w:val="28"/>
        </w:rPr>
      </w:pPr>
    </w:p>
    <w:p w:rsidR="009E2D58" w:rsidRDefault="009E2D58"/>
    <w:sectPr w:rsidR="009E2D58" w:rsidSect="0044577B">
      <w:footerReference w:type="even" r:id="rId5"/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E8" w:rsidRDefault="0026003C" w:rsidP="008E61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FE8" w:rsidRDefault="0026003C" w:rsidP="002D154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E8" w:rsidRDefault="0026003C" w:rsidP="008E61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10FE8" w:rsidRDefault="0026003C" w:rsidP="002D154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683"/>
    <w:multiLevelType w:val="hybridMultilevel"/>
    <w:tmpl w:val="BDBC6F0C"/>
    <w:lvl w:ilvl="0" w:tplc="43DA9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76261"/>
    <w:multiLevelType w:val="hybridMultilevel"/>
    <w:tmpl w:val="EFC05C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0DE353F"/>
    <w:multiLevelType w:val="hybridMultilevel"/>
    <w:tmpl w:val="DE7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3487A"/>
    <w:multiLevelType w:val="hybridMultilevel"/>
    <w:tmpl w:val="FD80B10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C7086C"/>
    <w:multiLevelType w:val="hybridMultilevel"/>
    <w:tmpl w:val="91F0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4D43"/>
    <w:multiLevelType w:val="hybridMultilevel"/>
    <w:tmpl w:val="1D1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51868"/>
    <w:multiLevelType w:val="hybridMultilevel"/>
    <w:tmpl w:val="F858D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20D70"/>
    <w:multiLevelType w:val="hybridMultilevel"/>
    <w:tmpl w:val="4956D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641647"/>
    <w:multiLevelType w:val="hybridMultilevel"/>
    <w:tmpl w:val="159684B0"/>
    <w:lvl w:ilvl="0" w:tplc="9AB6CCF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003C"/>
    <w:rsid w:val="0026003C"/>
    <w:rsid w:val="009E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00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0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003C"/>
  </w:style>
  <w:style w:type="paragraph" w:styleId="a6">
    <w:name w:val="Body Text Indent"/>
    <w:basedOn w:val="a"/>
    <w:link w:val="a7"/>
    <w:rsid w:val="0026003C"/>
    <w:pPr>
      <w:ind w:firstLine="54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600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2196</Words>
  <Characters>12519</Characters>
  <Application>Microsoft Office Word</Application>
  <DocSecurity>0</DocSecurity>
  <Lines>104</Lines>
  <Paragraphs>29</Paragraphs>
  <ScaleCrop>false</ScaleCrop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2019-12-21T09:12:00Z</dcterms:created>
  <dcterms:modified xsi:type="dcterms:W3CDTF">2019-12-21T09:13:00Z</dcterms:modified>
</cp:coreProperties>
</file>