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8E" w:rsidRDefault="00C47B8E" w:rsidP="00C47B8E">
      <w:pPr>
        <w:spacing w:after="0" w:line="240" w:lineRule="auto"/>
        <w:jc w:val="center"/>
        <w:rPr>
          <w:rFonts w:ascii="Times New Roman" w:hAnsi="Times New Roman"/>
          <w:sz w:val="28"/>
          <w:szCs w:val="28"/>
        </w:rPr>
      </w:pPr>
      <w:r w:rsidRPr="0057247E">
        <w:rPr>
          <w:rFonts w:ascii="Times New Roman" w:hAnsi="Times New Roman"/>
          <w:sz w:val="28"/>
          <w:szCs w:val="28"/>
        </w:rPr>
        <w:t>Муниципальное автономное учреждение дополнительного образования</w:t>
      </w:r>
    </w:p>
    <w:p w:rsidR="00C47B8E" w:rsidRDefault="00C47B8E" w:rsidP="00C47B8E">
      <w:pPr>
        <w:spacing w:after="0" w:line="240" w:lineRule="auto"/>
        <w:jc w:val="center"/>
        <w:rPr>
          <w:rFonts w:ascii="Times New Roman" w:hAnsi="Times New Roman"/>
          <w:b/>
          <w:sz w:val="28"/>
          <w:szCs w:val="28"/>
        </w:rPr>
      </w:pPr>
      <w:r w:rsidRPr="0057247E">
        <w:rPr>
          <w:rFonts w:ascii="Times New Roman" w:hAnsi="Times New Roman"/>
          <w:b/>
          <w:sz w:val="28"/>
          <w:szCs w:val="28"/>
        </w:rPr>
        <w:t>Центр детского (юношеского) технического творчества «ЮТЕКС»</w:t>
      </w:r>
    </w:p>
    <w:p w:rsidR="00C47B8E" w:rsidRDefault="00C47B8E" w:rsidP="00C47B8E">
      <w:pPr>
        <w:spacing w:after="0" w:line="240" w:lineRule="auto"/>
        <w:jc w:val="center"/>
        <w:rPr>
          <w:rFonts w:ascii="Times New Roman" w:hAnsi="Times New Roman"/>
          <w:b/>
          <w:sz w:val="28"/>
          <w:szCs w:val="28"/>
        </w:rPr>
      </w:pPr>
      <w:r>
        <w:rPr>
          <w:rFonts w:ascii="Times New Roman" w:hAnsi="Times New Roman"/>
          <w:b/>
          <w:sz w:val="28"/>
          <w:szCs w:val="28"/>
        </w:rPr>
        <w:t>Муниципальный ресурсный центр поддержки</w:t>
      </w:r>
    </w:p>
    <w:p w:rsidR="00C47B8E" w:rsidRPr="00C47B8E" w:rsidRDefault="00C47B8E" w:rsidP="00C47B8E">
      <w:pPr>
        <w:spacing w:after="0" w:line="240" w:lineRule="auto"/>
        <w:jc w:val="center"/>
        <w:rPr>
          <w:rFonts w:ascii="Times New Roman" w:hAnsi="Times New Roman"/>
          <w:b/>
          <w:sz w:val="28"/>
          <w:szCs w:val="28"/>
        </w:rPr>
      </w:pPr>
      <w:r>
        <w:rPr>
          <w:rFonts w:ascii="Times New Roman" w:hAnsi="Times New Roman"/>
          <w:b/>
          <w:sz w:val="28"/>
          <w:szCs w:val="28"/>
        </w:rPr>
        <w:t>технического творчества детей</w:t>
      </w:r>
    </w:p>
    <w:p w:rsidR="00C47B8E" w:rsidRPr="0057247E" w:rsidRDefault="00C47B8E" w:rsidP="00C47B8E">
      <w:pPr>
        <w:pStyle w:val="3"/>
        <w:ind w:firstLine="0"/>
        <w:jc w:val="center"/>
        <w:rPr>
          <w:b/>
          <w:bCs/>
          <w:szCs w:val="28"/>
        </w:rPr>
      </w:pPr>
      <w:r w:rsidRPr="0057247E">
        <w:rPr>
          <w:szCs w:val="28"/>
        </w:rPr>
        <w:t>Пермский край, г. Чайковский, ул. Приморский бульвар 25-А</w:t>
      </w:r>
    </w:p>
    <w:p w:rsidR="00C47B8E" w:rsidRPr="0057247E" w:rsidRDefault="00C47B8E" w:rsidP="00C47B8E">
      <w:pPr>
        <w:tabs>
          <w:tab w:val="left" w:pos="2356"/>
        </w:tabs>
        <w:spacing w:line="240" w:lineRule="auto"/>
        <w:ind w:right="1795"/>
        <w:jc w:val="center"/>
        <w:rPr>
          <w:rFonts w:ascii="Times New Roman" w:hAnsi="Times New Roman"/>
        </w:rPr>
      </w:pPr>
    </w:p>
    <w:p w:rsidR="00C47B8E" w:rsidRPr="0057247E" w:rsidRDefault="00C47B8E" w:rsidP="00C47B8E">
      <w:pPr>
        <w:tabs>
          <w:tab w:val="left" w:pos="2356"/>
        </w:tabs>
        <w:spacing w:line="240" w:lineRule="auto"/>
        <w:ind w:right="1795"/>
        <w:jc w:val="both"/>
        <w:rPr>
          <w:rFonts w:ascii="Times New Roman" w:hAnsi="Times New Roman"/>
        </w:rPr>
      </w:pPr>
    </w:p>
    <w:p w:rsidR="00C47B8E" w:rsidRDefault="00C47B8E" w:rsidP="00C47B8E">
      <w:pPr>
        <w:rPr>
          <w:rFonts w:ascii="Times New Roman" w:hAnsi="Times New Roman"/>
          <w:sz w:val="24"/>
          <w:szCs w:val="24"/>
        </w:rPr>
      </w:pPr>
    </w:p>
    <w:p w:rsidR="00C47B8E" w:rsidRDefault="00C47B8E" w:rsidP="00C47B8E">
      <w:pPr>
        <w:rPr>
          <w:rFonts w:ascii="Times New Roman" w:hAnsi="Times New Roman"/>
          <w:sz w:val="24"/>
          <w:szCs w:val="24"/>
        </w:rPr>
      </w:pPr>
    </w:p>
    <w:p w:rsidR="00C47B8E" w:rsidRDefault="00C47B8E" w:rsidP="00C47B8E">
      <w:pPr>
        <w:rPr>
          <w:rFonts w:ascii="Times New Roman" w:hAnsi="Times New Roman"/>
          <w:sz w:val="24"/>
          <w:szCs w:val="24"/>
        </w:rPr>
      </w:pPr>
    </w:p>
    <w:p w:rsidR="00C47B8E" w:rsidRDefault="00C47B8E" w:rsidP="00C47B8E">
      <w:pPr>
        <w:rPr>
          <w:rFonts w:ascii="Times New Roman" w:hAnsi="Times New Roman"/>
          <w:sz w:val="24"/>
          <w:szCs w:val="24"/>
        </w:rPr>
      </w:pPr>
    </w:p>
    <w:p w:rsidR="00C47B8E" w:rsidRPr="00587C1A" w:rsidRDefault="00C47B8E" w:rsidP="00C47B8E">
      <w:pPr>
        <w:jc w:val="center"/>
        <w:rPr>
          <w:rFonts w:ascii="Times New Roman" w:hAnsi="Times New Roman"/>
          <w:b/>
          <w:sz w:val="36"/>
          <w:szCs w:val="36"/>
        </w:rPr>
      </w:pPr>
      <w:r>
        <w:rPr>
          <w:rFonts w:ascii="Times New Roman" w:hAnsi="Times New Roman"/>
          <w:b/>
          <w:sz w:val="36"/>
          <w:szCs w:val="36"/>
        </w:rPr>
        <w:t xml:space="preserve">ОБРАЗОВАТЕЛЬНЫЙ </w:t>
      </w:r>
      <w:r w:rsidRPr="00587C1A">
        <w:rPr>
          <w:rFonts w:ascii="Times New Roman" w:hAnsi="Times New Roman"/>
          <w:b/>
          <w:sz w:val="36"/>
          <w:szCs w:val="36"/>
        </w:rPr>
        <w:t>ПРОЕКТ</w:t>
      </w:r>
    </w:p>
    <w:p w:rsidR="00C47B8E" w:rsidRPr="00C47B8E" w:rsidRDefault="00C47B8E" w:rsidP="00C47B8E">
      <w:pPr>
        <w:spacing w:line="240" w:lineRule="auto"/>
        <w:jc w:val="center"/>
        <w:rPr>
          <w:rFonts w:ascii="Times New Roman" w:hAnsi="Times New Roman"/>
          <w:b/>
          <w:sz w:val="32"/>
          <w:szCs w:val="32"/>
        </w:rPr>
      </w:pPr>
      <w:r>
        <w:rPr>
          <w:rFonts w:ascii="Times New Roman" w:hAnsi="Times New Roman"/>
          <w:b/>
          <w:sz w:val="28"/>
          <w:szCs w:val="28"/>
        </w:rPr>
        <w:t xml:space="preserve"> </w:t>
      </w:r>
      <w:r w:rsidRPr="00C47B8E">
        <w:rPr>
          <w:rFonts w:ascii="Times New Roman" w:hAnsi="Times New Roman"/>
          <w:b/>
          <w:sz w:val="32"/>
          <w:szCs w:val="32"/>
        </w:rPr>
        <w:t>«</w:t>
      </w:r>
      <w:r>
        <w:rPr>
          <w:rFonts w:ascii="Times New Roman" w:hAnsi="Times New Roman"/>
          <w:b/>
          <w:sz w:val="28"/>
          <w:szCs w:val="28"/>
        </w:rPr>
        <w:t xml:space="preserve">От </w:t>
      </w:r>
      <w:r w:rsidRPr="00C47B8E">
        <w:rPr>
          <w:rFonts w:ascii="Times New Roman" w:hAnsi="Times New Roman"/>
          <w:b/>
          <w:sz w:val="28"/>
          <w:szCs w:val="28"/>
        </w:rPr>
        <w:t>ИКТ- компетентности к развитию инженерного мышления</w:t>
      </w:r>
      <w:r w:rsidRPr="00C47B8E">
        <w:rPr>
          <w:rFonts w:ascii="Times New Roman" w:hAnsi="Times New Roman"/>
          <w:b/>
          <w:sz w:val="32"/>
          <w:szCs w:val="32"/>
        </w:rPr>
        <w:t>»</w:t>
      </w:r>
    </w:p>
    <w:p w:rsidR="00C47B8E" w:rsidRPr="009C17E7" w:rsidRDefault="00C47B8E" w:rsidP="00C47B8E">
      <w:pPr>
        <w:spacing w:line="240" w:lineRule="auto"/>
        <w:jc w:val="center"/>
        <w:rPr>
          <w:rFonts w:ascii="Times New Roman" w:hAnsi="Times New Roman"/>
          <w:sz w:val="28"/>
          <w:szCs w:val="28"/>
        </w:rPr>
      </w:pPr>
      <w:r>
        <w:rPr>
          <w:rFonts w:ascii="Times New Roman" w:hAnsi="Times New Roman"/>
          <w:sz w:val="28"/>
          <w:szCs w:val="28"/>
        </w:rPr>
        <w:t>Сроки</w:t>
      </w:r>
      <w:r w:rsidRPr="009C17E7">
        <w:rPr>
          <w:rFonts w:ascii="Times New Roman" w:hAnsi="Times New Roman"/>
          <w:sz w:val="28"/>
          <w:szCs w:val="28"/>
        </w:rPr>
        <w:t xml:space="preserve"> реализации: </w:t>
      </w:r>
      <w:r>
        <w:rPr>
          <w:rFonts w:ascii="Times New Roman" w:hAnsi="Times New Roman"/>
          <w:sz w:val="28"/>
          <w:szCs w:val="28"/>
        </w:rPr>
        <w:t>2018-2022 гг.</w:t>
      </w: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Pr="0008473A" w:rsidRDefault="00C47B8E" w:rsidP="00C47B8E">
      <w:pPr>
        <w:pStyle w:val="a8"/>
        <w:shd w:val="clear" w:color="auto" w:fill="FFFFFF"/>
        <w:spacing w:before="0" w:beforeAutospacing="0" w:after="0" w:afterAutospacing="0"/>
        <w:ind w:left="4678" w:firstLine="0"/>
        <w:rPr>
          <w:b/>
          <w:bCs/>
          <w:sz w:val="28"/>
          <w:szCs w:val="28"/>
        </w:rPr>
      </w:pPr>
      <w:r w:rsidRPr="0008473A">
        <w:rPr>
          <w:b/>
          <w:bCs/>
          <w:sz w:val="28"/>
          <w:szCs w:val="28"/>
        </w:rPr>
        <w:t>Автор</w:t>
      </w:r>
      <w:r>
        <w:rPr>
          <w:b/>
          <w:bCs/>
          <w:sz w:val="28"/>
          <w:szCs w:val="28"/>
        </w:rPr>
        <w:t xml:space="preserve"> проекта</w:t>
      </w:r>
      <w:r w:rsidRPr="0008473A">
        <w:rPr>
          <w:b/>
          <w:bCs/>
          <w:sz w:val="28"/>
          <w:szCs w:val="28"/>
        </w:rPr>
        <w:t>:</w:t>
      </w:r>
    </w:p>
    <w:p w:rsidR="00C47B8E" w:rsidRDefault="00C47B8E" w:rsidP="00C47B8E">
      <w:pPr>
        <w:pStyle w:val="a8"/>
        <w:shd w:val="clear" w:color="auto" w:fill="FFFFFF"/>
        <w:spacing w:before="0" w:beforeAutospacing="0" w:after="0" w:afterAutospacing="0"/>
        <w:ind w:left="4678" w:firstLine="0"/>
        <w:jc w:val="left"/>
        <w:rPr>
          <w:bCs/>
          <w:sz w:val="28"/>
          <w:szCs w:val="28"/>
        </w:rPr>
      </w:pPr>
      <w:proofErr w:type="spellStart"/>
      <w:r>
        <w:rPr>
          <w:bCs/>
          <w:sz w:val="28"/>
          <w:szCs w:val="28"/>
        </w:rPr>
        <w:t>Сокровищук</w:t>
      </w:r>
      <w:proofErr w:type="spellEnd"/>
      <w:r>
        <w:rPr>
          <w:bCs/>
          <w:sz w:val="28"/>
          <w:szCs w:val="28"/>
        </w:rPr>
        <w:t xml:space="preserve"> Светлана Григорьевна,</w:t>
      </w:r>
    </w:p>
    <w:p w:rsidR="00C47B8E" w:rsidRDefault="00C47B8E" w:rsidP="00C47B8E">
      <w:pPr>
        <w:pStyle w:val="a8"/>
        <w:shd w:val="clear" w:color="auto" w:fill="FFFFFF"/>
        <w:spacing w:before="0" w:beforeAutospacing="0" w:after="0" w:afterAutospacing="0"/>
        <w:ind w:left="4678" w:firstLine="0"/>
        <w:jc w:val="left"/>
        <w:rPr>
          <w:bCs/>
          <w:sz w:val="28"/>
          <w:szCs w:val="28"/>
        </w:rPr>
      </w:pPr>
      <w:r>
        <w:rPr>
          <w:bCs/>
          <w:sz w:val="28"/>
          <w:szCs w:val="28"/>
        </w:rPr>
        <w:t>педагог дополнительного образования МАУ ДО ЦДЮТТ «ЮТЕКС»</w:t>
      </w:r>
    </w:p>
    <w:p w:rsidR="00C47B8E" w:rsidRDefault="00C47B8E" w:rsidP="00C47B8E">
      <w:pPr>
        <w:pStyle w:val="a8"/>
        <w:shd w:val="clear" w:color="auto" w:fill="FFFFFF"/>
        <w:spacing w:before="120" w:beforeAutospacing="0" w:after="120" w:afterAutospacing="0" w:line="360" w:lineRule="auto"/>
        <w:ind w:left="4678"/>
        <w:rPr>
          <w:bCs/>
          <w:sz w:val="28"/>
          <w:szCs w:val="28"/>
        </w:rPr>
      </w:pPr>
    </w:p>
    <w:p w:rsidR="00C47B8E" w:rsidRDefault="00C47B8E" w:rsidP="00D85620">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rPr>
          <w:bCs/>
          <w:sz w:val="28"/>
          <w:szCs w:val="28"/>
        </w:rPr>
      </w:pPr>
    </w:p>
    <w:p w:rsidR="00C47B8E" w:rsidRDefault="00C47B8E" w:rsidP="00C47B8E">
      <w:pPr>
        <w:pStyle w:val="a8"/>
        <w:shd w:val="clear" w:color="auto" w:fill="FFFFFF"/>
        <w:spacing w:before="120" w:beforeAutospacing="0" w:after="120" w:afterAutospacing="0" w:line="360" w:lineRule="auto"/>
        <w:ind w:firstLine="567"/>
      </w:pPr>
    </w:p>
    <w:p w:rsidR="00C935A3" w:rsidRPr="00BB3918" w:rsidRDefault="00C47B8E" w:rsidP="00C47B8E">
      <w:pPr>
        <w:pStyle w:val="a8"/>
        <w:shd w:val="clear" w:color="auto" w:fill="FFFFFF"/>
        <w:spacing w:before="120" w:beforeAutospacing="0" w:after="120" w:afterAutospacing="0" w:line="360" w:lineRule="auto"/>
        <w:ind w:firstLine="567"/>
        <w:jc w:val="center"/>
        <w:rPr>
          <w:sz w:val="28"/>
          <w:szCs w:val="28"/>
        </w:rPr>
      </w:pPr>
      <w:r w:rsidRPr="00BB3918">
        <w:rPr>
          <w:sz w:val="28"/>
          <w:szCs w:val="28"/>
        </w:rPr>
        <w:t>Чайковский, 2018</w:t>
      </w:r>
    </w:p>
    <w:p w:rsidR="004000F5" w:rsidRPr="00F41A05" w:rsidRDefault="004000F5" w:rsidP="00462B74">
      <w:pPr>
        <w:autoSpaceDE w:val="0"/>
        <w:autoSpaceDN w:val="0"/>
        <w:adjustRightInd w:val="0"/>
        <w:spacing w:line="360" w:lineRule="auto"/>
        <w:jc w:val="center"/>
        <w:rPr>
          <w:rFonts w:ascii="Times New Roman" w:hAnsi="Times New Roman"/>
          <w:b/>
          <w:sz w:val="28"/>
          <w:szCs w:val="28"/>
        </w:rPr>
      </w:pPr>
      <w:r w:rsidRPr="00F41A05">
        <w:rPr>
          <w:rFonts w:ascii="Times New Roman" w:hAnsi="Times New Roman"/>
          <w:b/>
          <w:sz w:val="28"/>
          <w:szCs w:val="28"/>
          <w:lang w:eastAsia="ru-RU"/>
        </w:rPr>
        <w:lastRenderedPageBreak/>
        <w:t>Актуальность</w:t>
      </w:r>
    </w:p>
    <w:p w:rsidR="000928E6" w:rsidRPr="00F506EB" w:rsidRDefault="000928E6" w:rsidP="00462B74">
      <w:pPr>
        <w:spacing w:line="360" w:lineRule="auto"/>
        <w:ind w:firstLine="567"/>
        <w:jc w:val="both"/>
        <w:rPr>
          <w:rFonts w:ascii="Times New Roman" w:hAnsi="Times New Roman"/>
          <w:sz w:val="28"/>
          <w:szCs w:val="28"/>
          <w:lang w:eastAsia="ru-RU"/>
        </w:rPr>
      </w:pPr>
      <w:r w:rsidRPr="00CB2B87">
        <w:rPr>
          <w:rFonts w:ascii="Times New Roman" w:hAnsi="Times New Roman"/>
          <w:sz w:val="28"/>
          <w:szCs w:val="28"/>
          <w:lang w:eastAsia="ru-RU"/>
        </w:rPr>
        <w:t>В условиях перехода общеобразовательных учреждений России на ФГОС изменились требования к педагогическим коллективам. Современная миссия образовательных учреждений, заключается в создании условий для достижения нового качес</w:t>
      </w:r>
      <w:r w:rsidRPr="00F506EB">
        <w:rPr>
          <w:rFonts w:ascii="Times New Roman" w:hAnsi="Times New Roman"/>
          <w:sz w:val="28"/>
          <w:szCs w:val="28"/>
          <w:lang w:eastAsia="ru-RU"/>
        </w:rPr>
        <w:t>тва общего и дополнительного образования, новых</w:t>
      </w:r>
      <w:r w:rsidR="00C47B8E">
        <w:rPr>
          <w:rFonts w:ascii="Times New Roman" w:hAnsi="Times New Roman"/>
          <w:sz w:val="28"/>
          <w:szCs w:val="28"/>
          <w:lang w:eastAsia="ru-RU"/>
        </w:rPr>
        <w:t xml:space="preserve"> образовательных результатов в</w:t>
      </w:r>
      <w:r w:rsidRPr="00F506EB">
        <w:rPr>
          <w:rFonts w:ascii="Times New Roman" w:hAnsi="Times New Roman"/>
          <w:sz w:val="28"/>
          <w:szCs w:val="28"/>
          <w:lang w:eastAsia="ru-RU"/>
        </w:rPr>
        <w:t xml:space="preserve"> соответствии с запросами личности, общества и государства.</w:t>
      </w:r>
    </w:p>
    <w:p w:rsidR="003865CA" w:rsidRPr="00590D9A" w:rsidRDefault="000928E6" w:rsidP="00462B74">
      <w:pPr>
        <w:autoSpaceDE w:val="0"/>
        <w:autoSpaceDN w:val="0"/>
        <w:adjustRightInd w:val="0"/>
        <w:spacing w:after="0" w:line="360" w:lineRule="auto"/>
        <w:ind w:firstLine="708"/>
        <w:jc w:val="both"/>
        <w:rPr>
          <w:rFonts w:ascii="Times New Roman" w:hAnsi="Times New Roman"/>
          <w:sz w:val="28"/>
          <w:szCs w:val="28"/>
          <w:lang w:eastAsia="ru-RU"/>
        </w:rPr>
      </w:pPr>
      <w:r w:rsidRPr="00F506EB">
        <w:rPr>
          <w:rFonts w:ascii="Times New Roman" w:hAnsi="Times New Roman"/>
          <w:sz w:val="28"/>
          <w:szCs w:val="28"/>
          <w:lang w:eastAsia="ru-RU"/>
        </w:rPr>
        <w:t>Развивающаяся экономика России столкнулась в настоящее время с проблемой, о которой говорят и политики,</w:t>
      </w:r>
      <w:r>
        <w:rPr>
          <w:rFonts w:ascii="Times New Roman" w:hAnsi="Times New Roman"/>
          <w:sz w:val="28"/>
          <w:szCs w:val="28"/>
          <w:lang w:eastAsia="ru-RU"/>
        </w:rPr>
        <w:t xml:space="preserve"> и экономисты. Имеется</w:t>
      </w:r>
      <w:r w:rsidRPr="00F506EB">
        <w:rPr>
          <w:rFonts w:ascii="Times New Roman" w:hAnsi="Times New Roman"/>
          <w:sz w:val="28"/>
          <w:szCs w:val="28"/>
          <w:lang w:eastAsia="ru-RU"/>
        </w:rPr>
        <w:t xml:space="preserve"> в виду остр</w:t>
      </w:r>
      <w:r>
        <w:rPr>
          <w:rFonts w:ascii="Times New Roman" w:hAnsi="Times New Roman"/>
          <w:sz w:val="28"/>
          <w:szCs w:val="28"/>
          <w:lang w:eastAsia="ru-RU"/>
        </w:rPr>
        <w:t>ая</w:t>
      </w:r>
      <w:r w:rsidRPr="00F506EB">
        <w:rPr>
          <w:rFonts w:ascii="Times New Roman" w:hAnsi="Times New Roman"/>
          <w:sz w:val="28"/>
          <w:szCs w:val="28"/>
          <w:lang w:eastAsia="ru-RU"/>
        </w:rPr>
        <w:t xml:space="preserve"> потребность в</w:t>
      </w:r>
      <w:r w:rsidR="007F7147">
        <w:rPr>
          <w:rFonts w:ascii="Times New Roman" w:hAnsi="Times New Roman"/>
          <w:sz w:val="28"/>
          <w:szCs w:val="28"/>
          <w:lang w:eastAsia="ru-RU"/>
        </w:rPr>
        <w:t xml:space="preserve"> </w:t>
      </w:r>
      <w:r w:rsidRPr="00F506EB">
        <w:rPr>
          <w:rFonts w:ascii="Times New Roman" w:hAnsi="Times New Roman"/>
          <w:sz w:val="28"/>
          <w:szCs w:val="28"/>
          <w:lang w:eastAsia="ru-RU"/>
        </w:rPr>
        <w:t xml:space="preserve">инженерных кадрах. Данная проблема возникла не сейчас, она обусловлена рядом причин. Решение данной проблемы будет достаточно сложным и затратным, поскольку подготовка инженера – задача непростая и дорогостоящая. Инженерная школа России </w:t>
      </w:r>
      <w:r w:rsidRPr="00590D9A">
        <w:rPr>
          <w:rFonts w:ascii="Times New Roman" w:hAnsi="Times New Roman"/>
          <w:sz w:val="28"/>
          <w:szCs w:val="28"/>
          <w:lang w:eastAsia="ru-RU"/>
        </w:rPr>
        <w:t>славится своими традициями и считается одной из сильнейших в мире.</w:t>
      </w:r>
      <w:r w:rsidR="00091953" w:rsidRPr="00590D9A">
        <w:rPr>
          <w:rFonts w:ascii="Times New Roman" w:hAnsi="Times New Roman"/>
          <w:sz w:val="28"/>
          <w:szCs w:val="28"/>
          <w:lang w:eastAsia="ru-RU"/>
        </w:rPr>
        <w:t xml:space="preserve"> </w:t>
      </w:r>
      <w:r w:rsidR="003865CA" w:rsidRPr="00590D9A">
        <w:rPr>
          <w:rFonts w:ascii="Times New Roman" w:hAnsi="Times New Roman"/>
          <w:sz w:val="28"/>
          <w:szCs w:val="28"/>
        </w:rPr>
        <w:t xml:space="preserve">Одним из приоритетных направлений </w:t>
      </w:r>
      <w:r w:rsidR="00590D9A" w:rsidRPr="00590D9A">
        <w:rPr>
          <w:rFonts w:ascii="Times New Roman" w:hAnsi="Times New Roman"/>
          <w:sz w:val="28"/>
          <w:szCs w:val="28"/>
        </w:rPr>
        <w:t xml:space="preserve">развития </w:t>
      </w:r>
      <w:r w:rsidR="003865CA" w:rsidRPr="00590D9A">
        <w:rPr>
          <w:rFonts w:ascii="Times New Roman" w:hAnsi="Times New Roman"/>
          <w:sz w:val="28"/>
          <w:szCs w:val="28"/>
        </w:rPr>
        <w:t>является восстановление и создание промышленных предприятий, центров компетенций.</w:t>
      </w:r>
    </w:p>
    <w:p w:rsidR="000928E6" w:rsidRPr="00F506EB" w:rsidRDefault="000928E6" w:rsidP="00462B74">
      <w:pPr>
        <w:autoSpaceDE w:val="0"/>
        <w:autoSpaceDN w:val="0"/>
        <w:adjustRightInd w:val="0"/>
        <w:spacing w:after="0" w:line="360" w:lineRule="auto"/>
        <w:ind w:firstLine="708"/>
        <w:jc w:val="both"/>
        <w:rPr>
          <w:rFonts w:ascii="Times New Roman" w:hAnsi="Times New Roman"/>
          <w:sz w:val="28"/>
          <w:szCs w:val="28"/>
          <w:lang w:eastAsia="ru-RU"/>
        </w:rPr>
      </w:pPr>
      <w:r w:rsidRPr="00F506EB">
        <w:rPr>
          <w:rFonts w:ascii="Times New Roman" w:hAnsi="Times New Roman"/>
          <w:sz w:val="28"/>
          <w:szCs w:val="28"/>
          <w:lang w:eastAsia="ru-RU"/>
        </w:rPr>
        <w:t>Задача соврем</w:t>
      </w:r>
      <w:r>
        <w:rPr>
          <w:rFonts w:ascii="Times New Roman" w:hAnsi="Times New Roman"/>
          <w:sz w:val="28"/>
          <w:szCs w:val="28"/>
          <w:lang w:eastAsia="ru-RU"/>
        </w:rPr>
        <w:t xml:space="preserve">енного инженерного образования </w:t>
      </w:r>
      <w:r w:rsidR="00590D9A">
        <w:rPr>
          <w:rFonts w:ascii="Times New Roman" w:hAnsi="Times New Roman"/>
          <w:sz w:val="28"/>
          <w:szCs w:val="28"/>
          <w:lang w:eastAsia="ru-RU"/>
        </w:rPr>
        <w:t xml:space="preserve"> заключается в обеспечении</w:t>
      </w:r>
      <w:r w:rsidRPr="00F506EB">
        <w:rPr>
          <w:rFonts w:ascii="Times New Roman" w:hAnsi="Times New Roman"/>
          <w:sz w:val="28"/>
          <w:szCs w:val="28"/>
          <w:lang w:eastAsia="ru-RU"/>
        </w:rPr>
        <w:t xml:space="preserve"> экономик</w:t>
      </w:r>
      <w:r w:rsidR="00590D9A">
        <w:rPr>
          <w:rFonts w:ascii="Times New Roman" w:hAnsi="Times New Roman"/>
          <w:sz w:val="28"/>
          <w:szCs w:val="28"/>
          <w:lang w:eastAsia="ru-RU"/>
        </w:rPr>
        <w:t>и</w:t>
      </w:r>
      <w:r w:rsidRPr="00F506EB">
        <w:rPr>
          <w:rFonts w:ascii="Times New Roman" w:hAnsi="Times New Roman"/>
          <w:sz w:val="28"/>
          <w:szCs w:val="28"/>
          <w:lang w:eastAsia="ru-RU"/>
        </w:rPr>
        <w:t xml:space="preserve"> </w:t>
      </w:r>
      <w:r>
        <w:rPr>
          <w:rFonts w:ascii="Times New Roman" w:hAnsi="Times New Roman"/>
          <w:sz w:val="28"/>
          <w:szCs w:val="28"/>
          <w:lang w:eastAsia="ru-RU"/>
        </w:rPr>
        <w:t>к</w:t>
      </w:r>
      <w:r w:rsidRPr="00F506EB">
        <w:rPr>
          <w:rFonts w:ascii="Times New Roman" w:hAnsi="Times New Roman"/>
          <w:sz w:val="28"/>
          <w:szCs w:val="28"/>
          <w:lang w:eastAsia="ru-RU"/>
        </w:rPr>
        <w:t>онкурентоспособными специалистами владеющими передовыми технологиями, способными самостоятельно решать поставленные перед ними задачи, включившись в производственный процесс сразу  после завершения обучения.</w:t>
      </w:r>
    </w:p>
    <w:p w:rsidR="004000F5" w:rsidRDefault="000928E6" w:rsidP="00462B74">
      <w:pPr>
        <w:autoSpaceDE w:val="0"/>
        <w:autoSpaceDN w:val="0"/>
        <w:adjustRightInd w:val="0"/>
        <w:spacing w:after="0" w:line="360" w:lineRule="auto"/>
        <w:ind w:firstLine="708"/>
        <w:jc w:val="both"/>
        <w:rPr>
          <w:rFonts w:ascii="Times New Roman" w:hAnsi="Times New Roman"/>
          <w:sz w:val="28"/>
          <w:szCs w:val="28"/>
        </w:rPr>
      </w:pPr>
      <w:r w:rsidRPr="00F61296">
        <w:rPr>
          <w:rFonts w:ascii="Times New Roman" w:hAnsi="Times New Roman"/>
          <w:sz w:val="28"/>
          <w:szCs w:val="28"/>
        </w:rPr>
        <w:t>Основными направлениями современного развития в России становятся наукоемкие технологии, высокотехнологичные производства.</w:t>
      </w:r>
      <w:r w:rsidR="00E461A0">
        <w:rPr>
          <w:rFonts w:ascii="Times New Roman" w:hAnsi="Times New Roman"/>
          <w:sz w:val="28"/>
          <w:szCs w:val="28"/>
        </w:rPr>
        <w:t xml:space="preserve"> И на  современное образование возлагается ответственность за подготовку будущих инженерных кадров России. Так появился приоритетный </w:t>
      </w:r>
      <w:r w:rsidR="007F7147">
        <w:rPr>
          <w:rFonts w:ascii="Times New Roman" w:hAnsi="Times New Roman"/>
          <w:sz w:val="28"/>
          <w:szCs w:val="28"/>
        </w:rPr>
        <w:t xml:space="preserve">Всероссийский </w:t>
      </w:r>
      <w:r w:rsidR="00E461A0">
        <w:rPr>
          <w:rFonts w:ascii="Times New Roman" w:hAnsi="Times New Roman"/>
          <w:sz w:val="28"/>
          <w:szCs w:val="28"/>
        </w:rPr>
        <w:t>проект «Инженерные кадры России»</w:t>
      </w:r>
      <w:r w:rsidR="004000F5">
        <w:rPr>
          <w:rFonts w:ascii="Times New Roman" w:hAnsi="Times New Roman"/>
          <w:sz w:val="28"/>
          <w:szCs w:val="28"/>
        </w:rPr>
        <w:t xml:space="preserve"> и</w:t>
      </w:r>
      <w:r w:rsidR="00E461A0">
        <w:rPr>
          <w:rFonts w:ascii="Times New Roman" w:hAnsi="Times New Roman"/>
          <w:sz w:val="28"/>
          <w:szCs w:val="28"/>
        </w:rPr>
        <w:t xml:space="preserve"> </w:t>
      </w:r>
      <w:r w:rsidR="004000F5">
        <w:rPr>
          <w:rFonts w:ascii="Times New Roman" w:hAnsi="Times New Roman"/>
          <w:sz w:val="28"/>
          <w:szCs w:val="28"/>
        </w:rPr>
        <w:t>р</w:t>
      </w:r>
      <w:r w:rsidR="007F7147">
        <w:rPr>
          <w:rFonts w:ascii="Times New Roman" w:hAnsi="Times New Roman"/>
          <w:sz w:val="28"/>
          <w:szCs w:val="28"/>
        </w:rPr>
        <w:t>егиональный проект</w:t>
      </w:r>
      <w:r w:rsidR="0079774F">
        <w:rPr>
          <w:rFonts w:ascii="Times New Roman" w:hAnsi="Times New Roman"/>
          <w:sz w:val="28"/>
          <w:szCs w:val="28"/>
        </w:rPr>
        <w:t xml:space="preserve"> «Доступное дополн</w:t>
      </w:r>
      <w:r w:rsidR="004000F5">
        <w:rPr>
          <w:rFonts w:ascii="Times New Roman" w:hAnsi="Times New Roman"/>
          <w:sz w:val="28"/>
          <w:szCs w:val="28"/>
        </w:rPr>
        <w:t xml:space="preserve">ительное образование для детей». Эти проекты </w:t>
      </w:r>
      <w:r w:rsidR="0079774F">
        <w:rPr>
          <w:rFonts w:ascii="Times New Roman" w:hAnsi="Times New Roman"/>
          <w:sz w:val="28"/>
          <w:szCs w:val="28"/>
        </w:rPr>
        <w:t>обеспечивает поддержку и развитие технического творчества</w:t>
      </w:r>
      <w:r w:rsidR="004000F5">
        <w:rPr>
          <w:rFonts w:ascii="Times New Roman" w:hAnsi="Times New Roman"/>
          <w:sz w:val="28"/>
          <w:szCs w:val="28"/>
        </w:rPr>
        <w:t xml:space="preserve"> (в т. ч. и материально-техническую)</w:t>
      </w:r>
      <w:r w:rsidR="0079774F">
        <w:rPr>
          <w:rFonts w:ascii="Times New Roman" w:hAnsi="Times New Roman"/>
          <w:sz w:val="28"/>
          <w:szCs w:val="28"/>
        </w:rPr>
        <w:t>.</w:t>
      </w:r>
    </w:p>
    <w:p w:rsidR="004000F5" w:rsidRDefault="00E461A0" w:rsidP="00462B7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С учетом вышепер</w:t>
      </w:r>
      <w:r w:rsidR="007F7147">
        <w:rPr>
          <w:rFonts w:ascii="Times New Roman" w:hAnsi="Times New Roman"/>
          <w:sz w:val="28"/>
          <w:szCs w:val="28"/>
        </w:rPr>
        <w:t>е</w:t>
      </w:r>
      <w:r>
        <w:rPr>
          <w:rFonts w:ascii="Times New Roman" w:hAnsi="Times New Roman"/>
          <w:sz w:val="28"/>
          <w:szCs w:val="28"/>
        </w:rPr>
        <w:t xml:space="preserve">численных </w:t>
      </w:r>
      <w:r w:rsidR="007F7147">
        <w:rPr>
          <w:rFonts w:ascii="Times New Roman" w:hAnsi="Times New Roman"/>
          <w:sz w:val="28"/>
          <w:szCs w:val="28"/>
        </w:rPr>
        <w:t>тенденц</w:t>
      </w:r>
      <w:r>
        <w:rPr>
          <w:rFonts w:ascii="Times New Roman" w:hAnsi="Times New Roman"/>
          <w:sz w:val="28"/>
          <w:szCs w:val="28"/>
        </w:rPr>
        <w:t>ий в МАУ ДО ЦДЮТТ «ЮТЕКС» разработана программа развития учреждения на 2018-2022 годы</w:t>
      </w:r>
      <w:r w:rsidR="007F7147">
        <w:rPr>
          <w:rFonts w:ascii="Times New Roman" w:hAnsi="Times New Roman"/>
          <w:sz w:val="28"/>
          <w:szCs w:val="28"/>
        </w:rPr>
        <w:t>. О</w:t>
      </w:r>
      <w:r>
        <w:rPr>
          <w:rFonts w:ascii="Times New Roman" w:hAnsi="Times New Roman"/>
          <w:sz w:val="28"/>
          <w:szCs w:val="28"/>
        </w:rPr>
        <w:t xml:space="preserve">дной из </w:t>
      </w:r>
      <w:r>
        <w:rPr>
          <w:rFonts w:ascii="Times New Roman" w:hAnsi="Times New Roman"/>
          <w:sz w:val="28"/>
          <w:szCs w:val="28"/>
        </w:rPr>
        <w:lastRenderedPageBreak/>
        <w:t xml:space="preserve">основных задач </w:t>
      </w:r>
      <w:r w:rsidR="007F7147">
        <w:rPr>
          <w:rFonts w:ascii="Times New Roman" w:hAnsi="Times New Roman"/>
          <w:sz w:val="28"/>
          <w:szCs w:val="28"/>
        </w:rPr>
        <w:t xml:space="preserve">программы </w:t>
      </w:r>
      <w:r>
        <w:rPr>
          <w:rFonts w:ascii="Times New Roman" w:hAnsi="Times New Roman"/>
          <w:sz w:val="28"/>
          <w:szCs w:val="28"/>
        </w:rPr>
        <w:t>является развитие инженерного мышления обучающихся по программам технической направленности.</w:t>
      </w:r>
      <w:r w:rsidR="004000F5">
        <w:rPr>
          <w:rFonts w:ascii="Times New Roman" w:hAnsi="Times New Roman"/>
          <w:sz w:val="28"/>
          <w:szCs w:val="28"/>
        </w:rPr>
        <w:t xml:space="preserve"> </w:t>
      </w:r>
    </w:p>
    <w:p w:rsidR="00091953" w:rsidRPr="00F61296" w:rsidRDefault="004000F5" w:rsidP="00462B74">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Так появилась необходимость пересмотреть содержание дополнительного образования по программам технической направленности с учетом новой актуальной образовательной задачи.</w:t>
      </w:r>
    </w:p>
    <w:p w:rsidR="000928E6" w:rsidRDefault="00B94DB9" w:rsidP="00F41A05">
      <w:pPr>
        <w:pStyle w:val="Default"/>
        <w:spacing w:after="240" w:line="276" w:lineRule="auto"/>
        <w:jc w:val="center"/>
        <w:rPr>
          <w:b/>
          <w:color w:val="auto"/>
          <w:sz w:val="28"/>
          <w:szCs w:val="28"/>
        </w:rPr>
      </w:pPr>
      <w:r w:rsidRPr="00B94DB9">
        <w:rPr>
          <w:b/>
          <w:color w:val="auto"/>
          <w:sz w:val="28"/>
          <w:szCs w:val="28"/>
        </w:rPr>
        <w:t xml:space="preserve">Описание </w:t>
      </w:r>
      <w:r>
        <w:rPr>
          <w:b/>
          <w:color w:val="auto"/>
          <w:sz w:val="28"/>
          <w:szCs w:val="28"/>
        </w:rPr>
        <w:t xml:space="preserve">и анализ </w:t>
      </w:r>
      <w:r w:rsidRPr="00B94DB9">
        <w:rPr>
          <w:b/>
          <w:color w:val="auto"/>
          <w:sz w:val="28"/>
          <w:szCs w:val="28"/>
        </w:rPr>
        <w:t>проблемы</w:t>
      </w:r>
    </w:p>
    <w:p w:rsidR="000928E6" w:rsidRDefault="00337165" w:rsidP="00C47B8E">
      <w:pPr>
        <w:autoSpaceDE w:val="0"/>
        <w:autoSpaceDN w:val="0"/>
        <w:adjustRightInd w:val="0"/>
        <w:spacing w:after="0"/>
        <w:ind w:firstLine="708"/>
        <w:jc w:val="both"/>
        <w:rPr>
          <w:rFonts w:ascii="Times New Roman" w:hAnsi="Times New Roman"/>
          <w:sz w:val="28"/>
          <w:szCs w:val="28"/>
        </w:rPr>
      </w:pPr>
      <w:r w:rsidRPr="004000F5">
        <w:rPr>
          <w:rFonts w:ascii="Times New Roman" w:hAnsi="Times New Roman"/>
          <w:sz w:val="28"/>
          <w:szCs w:val="28"/>
          <w:lang w:eastAsia="ru-RU"/>
        </w:rPr>
        <w:t>В современном мире многие ученые обеспокоены катастрофическим снижением престижа инженерного труда. Необходимо с раннего возраста формировать инженерное мышление.</w:t>
      </w:r>
      <w:r w:rsidR="000928E6" w:rsidRPr="004000F5">
        <w:rPr>
          <w:rFonts w:ascii="Times New Roman" w:hAnsi="Times New Roman"/>
          <w:sz w:val="28"/>
          <w:szCs w:val="28"/>
        </w:rPr>
        <w:t xml:space="preserve"> В условиях </w:t>
      </w:r>
      <w:r w:rsidR="000928E6" w:rsidRPr="00B94DB9">
        <w:rPr>
          <w:rFonts w:ascii="Times New Roman" w:hAnsi="Times New Roman"/>
          <w:sz w:val="28"/>
          <w:szCs w:val="28"/>
        </w:rPr>
        <w:t>низкой мотивации детей к познанию и</w:t>
      </w:r>
      <w:r w:rsidR="000928E6" w:rsidRPr="004000F5">
        <w:rPr>
          <w:rFonts w:ascii="Times New Roman" w:hAnsi="Times New Roman"/>
          <w:sz w:val="28"/>
          <w:szCs w:val="28"/>
        </w:rPr>
        <w:t xml:space="preserve"> научно-техническому творчеству особое значение приобретает задача по совершенствованию дополнительных образовательных программ, созданию особых пространств и форм для интеллектуального развития детей и молодежи, их подготовки по программам инженерной направленности. </w:t>
      </w:r>
    </w:p>
    <w:p w:rsidR="005D231C" w:rsidRDefault="005D231C" w:rsidP="005D231C">
      <w:pPr>
        <w:keepNext/>
        <w:ind w:firstLine="708"/>
        <w:jc w:val="both"/>
        <w:outlineLvl w:val="1"/>
        <w:rPr>
          <w:rFonts w:ascii="Times New Roman" w:hAnsi="Times New Roman"/>
          <w:bCs/>
          <w:sz w:val="28"/>
          <w:szCs w:val="28"/>
        </w:rPr>
      </w:pPr>
      <w:r>
        <w:rPr>
          <w:rFonts w:ascii="Times New Roman" w:hAnsi="Times New Roman"/>
          <w:bCs/>
          <w:sz w:val="28"/>
          <w:szCs w:val="28"/>
        </w:rPr>
        <w:t xml:space="preserve">Первоначально важно понять, какой смысл вкладывается в понятие «Инженерное мышление» (ИМ), выделить рабочее определение. Это необходимо для того, чтобы </w:t>
      </w:r>
      <w:r w:rsidR="00826F98">
        <w:rPr>
          <w:rFonts w:ascii="Times New Roman" w:hAnsi="Times New Roman"/>
          <w:bCs/>
          <w:sz w:val="28"/>
          <w:szCs w:val="28"/>
        </w:rPr>
        <w:t>осознать</w:t>
      </w:r>
      <w:r>
        <w:rPr>
          <w:rFonts w:ascii="Times New Roman" w:hAnsi="Times New Roman"/>
          <w:bCs/>
          <w:sz w:val="28"/>
          <w:szCs w:val="28"/>
        </w:rPr>
        <w:t>, что конкретно необходимо развивать у обучающихся и по каким критериям возможно отследить в дальнейшем развитие ИМ у детей.</w:t>
      </w:r>
    </w:p>
    <w:p w:rsidR="00826F98" w:rsidRPr="00826F98" w:rsidRDefault="00826F98" w:rsidP="00826F98">
      <w:pPr>
        <w:keepNext/>
        <w:ind w:firstLine="708"/>
        <w:jc w:val="both"/>
        <w:outlineLvl w:val="1"/>
        <w:rPr>
          <w:rFonts w:ascii="Times New Roman" w:hAnsi="Times New Roman"/>
          <w:b/>
          <w:bCs/>
          <w:sz w:val="28"/>
          <w:szCs w:val="28"/>
        </w:rPr>
      </w:pPr>
      <w:r>
        <w:rPr>
          <w:rFonts w:ascii="Times New Roman" w:hAnsi="Times New Roman"/>
          <w:bCs/>
          <w:sz w:val="28"/>
          <w:szCs w:val="28"/>
        </w:rPr>
        <w:t>Автором проекта был проведен анализ понятий ИМ и з</w:t>
      </w:r>
      <w:r w:rsidRPr="00826F98">
        <w:rPr>
          <w:rFonts w:ascii="Times New Roman" w:hAnsi="Times New Roman"/>
          <w:bCs/>
          <w:sz w:val="28"/>
          <w:szCs w:val="28"/>
        </w:rPr>
        <w:t xml:space="preserve">а рабочее понятие «Инженерное мышление» </w:t>
      </w:r>
      <w:r>
        <w:rPr>
          <w:rFonts w:ascii="Times New Roman" w:hAnsi="Times New Roman"/>
          <w:bCs/>
          <w:sz w:val="28"/>
          <w:szCs w:val="28"/>
        </w:rPr>
        <w:t>было принято</w:t>
      </w:r>
      <w:r w:rsidRPr="00826F98">
        <w:rPr>
          <w:rFonts w:ascii="Times New Roman" w:hAnsi="Times New Roman"/>
          <w:bCs/>
          <w:sz w:val="28"/>
          <w:szCs w:val="28"/>
        </w:rPr>
        <w:t xml:space="preserve"> определение, данное </w:t>
      </w:r>
      <w:proofErr w:type="spellStart"/>
      <w:r w:rsidRPr="00826F98">
        <w:rPr>
          <w:rFonts w:ascii="Times New Roman" w:hAnsi="Times New Roman"/>
          <w:bCs/>
          <w:sz w:val="28"/>
          <w:szCs w:val="28"/>
        </w:rPr>
        <w:t>Гутаревой</w:t>
      </w:r>
      <w:proofErr w:type="spellEnd"/>
      <w:r w:rsidRPr="00826F98">
        <w:rPr>
          <w:rFonts w:ascii="Times New Roman" w:hAnsi="Times New Roman"/>
          <w:bCs/>
          <w:sz w:val="28"/>
          <w:szCs w:val="28"/>
        </w:rPr>
        <w:t xml:space="preserve"> Н.Ю.</w:t>
      </w:r>
      <w:r w:rsidRPr="00826F98">
        <w:rPr>
          <w:rFonts w:ascii="Times New Roman" w:hAnsi="Times New Roman"/>
          <w:b/>
          <w:bCs/>
          <w:sz w:val="28"/>
          <w:szCs w:val="28"/>
        </w:rPr>
        <w:t>: Инженерное мышление -  сложное системное образование, включающее в себя синтез образного и логического мышления</w:t>
      </w:r>
      <w:r w:rsidR="00E256B6">
        <w:rPr>
          <w:rFonts w:ascii="Times New Roman" w:hAnsi="Times New Roman"/>
          <w:b/>
          <w:bCs/>
          <w:sz w:val="28"/>
          <w:szCs w:val="28"/>
        </w:rPr>
        <w:t>,</w:t>
      </w:r>
      <w:r w:rsidRPr="00826F98">
        <w:rPr>
          <w:rFonts w:ascii="Times New Roman" w:hAnsi="Times New Roman"/>
          <w:b/>
          <w:bCs/>
          <w:sz w:val="28"/>
          <w:szCs w:val="28"/>
        </w:rPr>
        <w:t xml:space="preserve"> и синтез научного и практического мышления. </w:t>
      </w:r>
    </w:p>
    <w:p w:rsidR="00826F98" w:rsidRPr="00826F98" w:rsidRDefault="00826F98" w:rsidP="00826F98">
      <w:pPr>
        <w:keepNext/>
        <w:ind w:firstLine="708"/>
        <w:jc w:val="both"/>
        <w:outlineLvl w:val="1"/>
        <w:rPr>
          <w:rFonts w:ascii="Times New Roman" w:hAnsi="Times New Roman"/>
          <w:bCs/>
          <w:sz w:val="28"/>
          <w:szCs w:val="28"/>
        </w:rPr>
      </w:pPr>
      <w:r w:rsidRPr="00826F98">
        <w:rPr>
          <w:rFonts w:ascii="Times New Roman" w:hAnsi="Times New Roman"/>
          <w:bCs/>
          <w:sz w:val="28"/>
          <w:szCs w:val="28"/>
        </w:rPr>
        <w:t xml:space="preserve">Соответственно, инженерное мышление </w:t>
      </w:r>
      <w:r>
        <w:rPr>
          <w:rFonts w:ascii="Times New Roman" w:hAnsi="Times New Roman"/>
          <w:bCs/>
          <w:sz w:val="28"/>
          <w:szCs w:val="28"/>
        </w:rPr>
        <w:t>следует</w:t>
      </w:r>
      <w:r w:rsidRPr="00826F98">
        <w:rPr>
          <w:rFonts w:ascii="Times New Roman" w:hAnsi="Times New Roman"/>
          <w:bCs/>
          <w:sz w:val="28"/>
          <w:szCs w:val="28"/>
        </w:rPr>
        <w:t xml:space="preserve"> </w:t>
      </w:r>
      <w:r>
        <w:rPr>
          <w:rFonts w:ascii="Times New Roman" w:hAnsi="Times New Roman"/>
          <w:bCs/>
          <w:sz w:val="28"/>
          <w:szCs w:val="28"/>
        </w:rPr>
        <w:t>понимать, как многокомпонентное мышление</w:t>
      </w:r>
      <w:r w:rsidR="007E4C6B">
        <w:rPr>
          <w:rFonts w:ascii="Times New Roman" w:hAnsi="Times New Roman"/>
          <w:bCs/>
          <w:sz w:val="28"/>
          <w:szCs w:val="28"/>
        </w:rPr>
        <w:t>,</w:t>
      </w:r>
      <w:r w:rsidRPr="00826F98">
        <w:rPr>
          <w:rFonts w:ascii="Times New Roman" w:hAnsi="Times New Roman"/>
          <w:bCs/>
          <w:sz w:val="28"/>
          <w:szCs w:val="28"/>
        </w:rPr>
        <w:t xml:space="preserve"> </w:t>
      </w:r>
      <w:r>
        <w:rPr>
          <w:rFonts w:ascii="Times New Roman" w:hAnsi="Times New Roman"/>
          <w:bCs/>
          <w:sz w:val="28"/>
          <w:szCs w:val="28"/>
        </w:rPr>
        <w:t xml:space="preserve">и при отслеживании результатов развития ИМ у обучающихся, эти </w:t>
      </w:r>
      <w:r w:rsidRPr="00826F98">
        <w:rPr>
          <w:rFonts w:ascii="Times New Roman" w:hAnsi="Times New Roman"/>
          <w:bCs/>
          <w:sz w:val="28"/>
          <w:szCs w:val="28"/>
        </w:rPr>
        <w:t xml:space="preserve">компоненты будут взяты за основу при разработке </w:t>
      </w:r>
      <w:proofErr w:type="spellStart"/>
      <w:r w:rsidRPr="00826F98">
        <w:rPr>
          <w:rFonts w:ascii="Times New Roman" w:hAnsi="Times New Roman"/>
          <w:bCs/>
          <w:sz w:val="28"/>
          <w:szCs w:val="28"/>
        </w:rPr>
        <w:t>критериального</w:t>
      </w:r>
      <w:proofErr w:type="spellEnd"/>
      <w:r w:rsidRPr="00826F98">
        <w:rPr>
          <w:rFonts w:ascii="Times New Roman" w:hAnsi="Times New Roman"/>
          <w:bCs/>
          <w:sz w:val="28"/>
          <w:szCs w:val="28"/>
        </w:rPr>
        <w:t xml:space="preserve"> мониторинга.</w:t>
      </w:r>
    </w:p>
    <w:p w:rsidR="000928E6" w:rsidRPr="004000F5" w:rsidRDefault="000928E6" w:rsidP="00C47B8E">
      <w:pPr>
        <w:autoSpaceDE w:val="0"/>
        <w:autoSpaceDN w:val="0"/>
        <w:adjustRightInd w:val="0"/>
        <w:spacing w:after="0"/>
        <w:jc w:val="both"/>
        <w:rPr>
          <w:rFonts w:ascii="Times New Roman" w:hAnsi="Times New Roman"/>
          <w:sz w:val="28"/>
          <w:szCs w:val="28"/>
          <w:lang w:eastAsia="ru-RU"/>
        </w:rPr>
      </w:pPr>
      <w:r w:rsidRPr="004000F5">
        <w:rPr>
          <w:sz w:val="28"/>
          <w:szCs w:val="28"/>
        </w:rPr>
        <w:t xml:space="preserve"> </w:t>
      </w:r>
      <w:r w:rsidR="00337165" w:rsidRPr="004000F5">
        <w:rPr>
          <w:sz w:val="28"/>
          <w:szCs w:val="28"/>
        </w:rPr>
        <w:tab/>
      </w:r>
      <w:r w:rsidR="007E4C6B">
        <w:rPr>
          <w:rFonts w:ascii="Times New Roman" w:hAnsi="Times New Roman"/>
          <w:sz w:val="28"/>
          <w:szCs w:val="28"/>
        </w:rPr>
        <w:t>Д</w:t>
      </w:r>
      <w:r w:rsidR="007E4C6B" w:rsidRPr="004000F5">
        <w:rPr>
          <w:rFonts w:ascii="Times New Roman" w:hAnsi="Times New Roman"/>
          <w:sz w:val="28"/>
          <w:szCs w:val="28"/>
        </w:rPr>
        <w:t xml:space="preserve">ля развития </w:t>
      </w:r>
      <w:r w:rsidR="007E4C6B">
        <w:rPr>
          <w:rFonts w:ascii="Times New Roman" w:hAnsi="Times New Roman"/>
          <w:sz w:val="28"/>
          <w:szCs w:val="28"/>
        </w:rPr>
        <w:t>ИМ</w:t>
      </w:r>
      <w:r w:rsidR="007E4C6B" w:rsidRPr="004000F5">
        <w:rPr>
          <w:rFonts w:ascii="Times New Roman" w:hAnsi="Times New Roman"/>
          <w:sz w:val="28"/>
          <w:szCs w:val="28"/>
        </w:rPr>
        <w:t xml:space="preserve"> </w:t>
      </w:r>
      <w:r w:rsidR="007E4C6B">
        <w:rPr>
          <w:rFonts w:ascii="Times New Roman" w:hAnsi="Times New Roman"/>
          <w:sz w:val="28"/>
          <w:szCs w:val="28"/>
        </w:rPr>
        <w:t>н</w:t>
      </w:r>
      <w:r w:rsidRPr="004000F5">
        <w:rPr>
          <w:rFonts w:ascii="Times New Roman" w:hAnsi="Times New Roman"/>
          <w:sz w:val="28"/>
          <w:szCs w:val="28"/>
        </w:rPr>
        <w:t>еобходимо формировать условия, обеспечивающие расширенные возможности детей получать знания из различных областей науки и техники в интерактивной форме «Исследовать – Действовать – Знать – Уметь», развивать у молодого поколения инициативность, критическое мышление, способность к нестандартным решениям.</w:t>
      </w:r>
      <w:r w:rsidR="00091953" w:rsidRPr="004000F5">
        <w:rPr>
          <w:rFonts w:ascii="Times New Roman" w:hAnsi="Times New Roman"/>
          <w:sz w:val="28"/>
          <w:szCs w:val="28"/>
          <w:lang w:eastAsia="ru-RU"/>
        </w:rPr>
        <w:t xml:space="preserve"> </w:t>
      </w:r>
    </w:p>
    <w:p w:rsidR="00F41A05" w:rsidRDefault="00F41A05" w:rsidP="00F41A05">
      <w:pPr>
        <w:autoSpaceDE w:val="0"/>
        <w:autoSpaceDN w:val="0"/>
        <w:adjustRightInd w:val="0"/>
        <w:spacing w:after="0"/>
        <w:ind w:firstLine="708"/>
        <w:jc w:val="both"/>
        <w:rPr>
          <w:rFonts w:ascii="Times New Roman" w:hAnsi="Times New Roman"/>
          <w:bCs/>
          <w:sz w:val="28"/>
          <w:szCs w:val="28"/>
        </w:rPr>
      </w:pPr>
      <w:r w:rsidRPr="00F41A05">
        <w:rPr>
          <w:rFonts w:ascii="Times New Roman" w:hAnsi="Times New Roman"/>
          <w:bCs/>
          <w:sz w:val="28"/>
          <w:szCs w:val="28"/>
        </w:rPr>
        <w:t>На сегодняшний день</w:t>
      </w:r>
      <w:r>
        <w:rPr>
          <w:rFonts w:ascii="Times New Roman" w:hAnsi="Times New Roman"/>
          <w:b/>
          <w:bCs/>
          <w:color w:val="FF0000"/>
          <w:sz w:val="28"/>
          <w:szCs w:val="28"/>
        </w:rPr>
        <w:t xml:space="preserve"> </w:t>
      </w:r>
      <w:r>
        <w:rPr>
          <w:rFonts w:ascii="Times New Roman" w:hAnsi="Times New Roman"/>
          <w:bCs/>
          <w:sz w:val="28"/>
          <w:szCs w:val="28"/>
        </w:rPr>
        <w:t>в Центре технического творчества «</w:t>
      </w:r>
      <w:proofErr w:type="spellStart"/>
      <w:r>
        <w:rPr>
          <w:rFonts w:ascii="Times New Roman" w:hAnsi="Times New Roman"/>
          <w:bCs/>
          <w:sz w:val="28"/>
          <w:szCs w:val="28"/>
        </w:rPr>
        <w:t>Ютекс</w:t>
      </w:r>
      <w:proofErr w:type="spellEnd"/>
      <w:r>
        <w:rPr>
          <w:rFonts w:ascii="Times New Roman" w:hAnsi="Times New Roman"/>
          <w:bCs/>
          <w:sz w:val="28"/>
          <w:szCs w:val="28"/>
        </w:rPr>
        <w:t>» нет образовательных программ, имеющих в качестве приоритетной задачи -  развитие инженерного мышлени</w:t>
      </w:r>
      <w:r w:rsidR="00B94DB9">
        <w:rPr>
          <w:rFonts w:ascii="Times New Roman" w:hAnsi="Times New Roman"/>
          <w:bCs/>
          <w:sz w:val="28"/>
          <w:szCs w:val="28"/>
        </w:rPr>
        <w:t>я</w:t>
      </w:r>
      <w:r>
        <w:rPr>
          <w:rFonts w:ascii="Times New Roman" w:hAnsi="Times New Roman"/>
          <w:bCs/>
          <w:sz w:val="28"/>
          <w:szCs w:val="28"/>
        </w:rPr>
        <w:t xml:space="preserve"> (ИМ). Но есть программы технической направленности, которые частичн</w:t>
      </w:r>
      <w:r w:rsidR="00B94DB9">
        <w:rPr>
          <w:rFonts w:ascii="Times New Roman" w:hAnsi="Times New Roman"/>
          <w:bCs/>
          <w:sz w:val="28"/>
          <w:szCs w:val="28"/>
        </w:rPr>
        <w:t>о реализуют задачу развития ИМ.</w:t>
      </w:r>
    </w:p>
    <w:p w:rsidR="00B94DB9" w:rsidRPr="00B94DB9" w:rsidRDefault="00B94DB9" w:rsidP="00CF032E">
      <w:pPr>
        <w:keepNext/>
        <w:spacing w:line="360" w:lineRule="auto"/>
        <w:ind w:firstLine="708"/>
        <w:jc w:val="both"/>
        <w:outlineLvl w:val="1"/>
        <w:rPr>
          <w:rFonts w:ascii="Times New Roman" w:hAnsi="Times New Roman"/>
          <w:bCs/>
          <w:sz w:val="28"/>
          <w:szCs w:val="28"/>
        </w:rPr>
      </w:pPr>
      <w:r>
        <w:rPr>
          <w:rFonts w:ascii="Times New Roman" w:hAnsi="Times New Roman"/>
          <w:bCs/>
          <w:sz w:val="28"/>
          <w:szCs w:val="28"/>
        </w:rPr>
        <w:lastRenderedPageBreak/>
        <w:t xml:space="preserve">Автором проекта реализуется дополнительная общеобразовательная общеразвивающая программа (ДООП) </w:t>
      </w:r>
      <w:r w:rsidRPr="000A276D">
        <w:rPr>
          <w:rFonts w:ascii="Times New Roman" w:hAnsi="Times New Roman"/>
          <w:bCs/>
          <w:sz w:val="28"/>
          <w:szCs w:val="28"/>
        </w:rPr>
        <w:t>технической направленности</w:t>
      </w:r>
      <w:r>
        <w:rPr>
          <w:rFonts w:ascii="Times New Roman" w:hAnsi="Times New Roman"/>
          <w:bCs/>
          <w:sz w:val="28"/>
          <w:szCs w:val="28"/>
        </w:rPr>
        <w:t xml:space="preserve"> </w:t>
      </w:r>
      <w:r w:rsidRPr="000A276D">
        <w:rPr>
          <w:rFonts w:ascii="Times New Roman" w:hAnsi="Times New Roman"/>
          <w:sz w:val="28"/>
          <w:szCs w:val="28"/>
        </w:rPr>
        <w:t>«Введение в компьютерные технологии»</w:t>
      </w:r>
      <w:r>
        <w:rPr>
          <w:rFonts w:ascii="Times New Roman" w:hAnsi="Times New Roman"/>
          <w:bCs/>
          <w:sz w:val="28"/>
          <w:szCs w:val="28"/>
        </w:rPr>
        <w:t xml:space="preserve"> (для</w:t>
      </w:r>
      <w:r w:rsidRPr="000A276D">
        <w:rPr>
          <w:rFonts w:ascii="Times New Roman" w:hAnsi="Times New Roman"/>
          <w:sz w:val="28"/>
          <w:szCs w:val="28"/>
        </w:rPr>
        <w:t xml:space="preserve"> обучающихся: 9-15 лет</w:t>
      </w:r>
      <w:r>
        <w:rPr>
          <w:rFonts w:ascii="Times New Roman" w:hAnsi="Times New Roman"/>
          <w:sz w:val="28"/>
          <w:szCs w:val="28"/>
        </w:rPr>
        <w:t xml:space="preserve">, </w:t>
      </w:r>
      <w:r w:rsidRPr="000A276D">
        <w:rPr>
          <w:rFonts w:ascii="Times New Roman" w:hAnsi="Times New Roman"/>
          <w:sz w:val="28"/>
          <w:szCs w:val="28"/>
        </w:rPr>
        <w:t>срок реализации: 2 года)</w:t>
      </w:r>
      <w:r w:rsidR="00B64FAD">
        <w:rPr>
          <w:rFonts w:ascii="Times New Roman" w:hAnsi="Times New Roman"/>
          <w:sz w:val="28"/>
          <w:szCs w:val="28"/>
        </w:rPr>
        <w:t>.</w:t>
      </w:r>
      <w:r>
        <w:rPr>
          <w:rFonts w:ascii="Times New Roman" w:hAnsi="Times New Roman"/>
          <w:sz w:val="28"/>
          <w:szCs w:val="28"/>
        </w:rPr>
        <w:t xml:space="preserve"> Программа нацелена на ф</w:t>
      </w:r>
      <w:r w:rsidRPr="000A276D">
        <w:rPr>
          <w:rFonts w:ascii="Times New Roman" w:hAnsi="Times New Roman"/>
          <w:sz w:val="28"/>
          <w:szCs w:val="28"/>
        </w:rPr>
        <w:t>ормирование у детей познавательных интересов, интеллектуальных</w:t>
      </w:r>
      <w:r>
        <w:rPr>
          <w:rFonts w:ascii="Times New Roman" w:hAnsi="Times New Roman"/>
          <w:sz w:val="28"/>
          <w:szCs w:val="28"/>
        </w:rPr>
        <w:t xml:space="preserve"> и</w:t>
      </w:r>
      <w:r w:rsidRPr="000A276D">
        <w:rPr>
          <w:rFonts w:ascii="Times New Roman" w:hAnsi="Times New Roman"/>
          <w:sz w:val="28"/>
          <w:szCs w:val="28"/>
        </w:rPr>
        <w:t xml:space="preserve"> творческих способностей средствами ИКТ.</w:t>
      </w:r>
      <w:r>
        <w:rPr>
          <w:rFonts w:ascii="Times New Roman" w:hAnsi="Times New Roman"/>
          <w:sz w:val="28"/>
          <w:szCs w:val="28"/>
        </w:rPr>
        <w:t xml:space="preserve"> </w:t>
      </w:r>
      <w:r w:rsidRPr="00B94DB9">
        <w:rPr>
          <w:rFonts w:ascii="Times New Roman" w:hAnsi="Times New Roman"/>
          <w:bCs/>
          <w:sz w:val="28"/>
          <w:szCs w:val="28"/>
        </w:rPr>
        <w:t>Задачи программы частично ориентированы на развитие компонентов инженерного мышления</w:t>
      </w:r>
      <w:r>
        <w:rPr>
          <w:rFonts w:ascii="Times New Roman" w:hAnsi="Times New Roman"/>
          <w:bCs/>
          <w:sz w:val="28"/>
          <w:szCs w:val="28"/>
        </w:rPr>
        <w:t xml:space="preserve"> (</w:t>
      </w:r>
      <w:r w:rsidRPr="00B94DB9">
        <w:rPr>
          <w:rFonts w:ascii="Times New Roman" w:hAnsi="Times New Roman"/>
          <w:bCs/>
          <w:sz w:val="28"/>
          <w:szCs w:val="28"/>
        </w:rPr>
        <w:t xml:space="preserve">развитие логического и образного мышления, приемов умственных действий, ориентация на достижение </w:t>
      </w:r>
      <w:proofErr w:type="spellStart"/>
      <w:r w:rsidRPr="00B94DB9">
        <w:rPr>
          <w:rFonts w:ascii="Times New Roman" w:hAnsi="Times New Roman"/>
          <w:bCs/>
          <w:sz w:val="28"/>
          <w:szCs w:val="28"/>
        </w:rPr>
        <w:t>метапредметных</w:t>
      </w:r>
      <w:proofErr w:type="spellEnd"/>
      <w:r w:rsidRPr="00B94DB9">
        <w:rPr>
          <w:rFonts w:ascii="Times New Roman" w:hAnsi="Times New Roman"/>
          <w:bCs/>
          <w:sz w:val="28"/>
          <w:szCs w:val="28"/>
        </w:rPr>
        <w:t xml:space="preserve"> результатов, организация собственной информационной деятельности</w:t>
      </w:r>
      <w:r>
        <w:rPr>
          <w:rFonts w:ascii="Times New Roman" w:hAnsi="Times New Roman"/>
          <w:bCs/>
          <w:sz w:val="28"/>
          <w:szCs w:val="28"/>
        </w:rPr>
        <w:t>)</w:t>
      </w:r>
      <w:r w:rsidRPr="00B94DB9">
        <w:rPr>
          <w:rFonts w:ascii="Times New Roman" w:hAnsi="Times New Roman"/>
          <w:bCs/>
          <w:sz w:val="28"/>
          <w:szCs w:val="28"/>
        </w:rPr>
        <w:t>.</w:t>
      </w:r>
      <w:r w:rsidR="00B64FAD">
        <w:rPr>
          <w:rFonts w:ascii="Times New Roman" w:hAnsi="Times New Roman"/>
          <w:bCs/>
          <w:sz w:val="28"/>
          <w:szCs w:val="28"/>
        </w:rPr>
        <w:t xml:space="preserve"> ИКТ-компетентность обучающихся является одним из основных результатов, что подтверждается данными мониторингов.</w:t>
      </w:r>
    </w:p>
    <w:p w:rsidR="00B94DB9" w:rsidRDefault="00B94DB9" w:rsidP="00CF032E">
      <w:pPr>
        <w:keepNext/>
        <w:spacing w:line="360" w:lineRule="auto"/>
        <w:ind w:firstLine="567"/>
        <w:jc w:val="both"/>
        <w:outlineLvl w:val="1"/>
        <w:rPr>
          <w:rFonts w:ascii="Times New Roman" w:hAnsi="Times New Roman"/>
          <w:bCs/>
          <w:sz w:val="28"/>
          <w:szCs w:val="28"/>
        </w:rPr>
      </w:pPr>
      <w:r>
        <w:rPr>
          <w:rFonts w:ascii="Times New Roman" w:hAnsi="Times New Roman"/>
          <w:bCs/>
          <w:sz w:val="28"/>
          <w:szCs w:val="28"/>
        </w:rPr>
        <w:t xml:space="preserve">Но в </w:t>
      </w:r>
      <w:r w:rsidR="00B64FAD">
        <w:rPr>
          <w:rFonts w:ascii="Times New Roman" w:hAnsi="Times New Roman"/>
          <w:bCs/>
          <w:sz w:val="28"/>
          <w:szCs w:val="28"/>
        </w:rPr>
        <w:t xml:space="preserve">данной </w:t>
      </w:r>
      <w:r>
        <w:rPr>
          <w:rFonts w:ascii="Times New Roman" w:hAnsi="Times New Roman"/>
          <w:bCs/>
          <w:sz w:val="28"/>
          <w:szCs w:val="28"/>
        </w:rPr>
        <w:t>образовательной программе задачи развития инженерного мышления, как таковой, автор перед собой не ставит.</w:t>
      </w:r>
    </w:p>
    <w:p w:rsidR="007E4C6B" w:rsidRDefault="009823FE" w:rsidP="00CF032E">
      <w:pPr>
        <w:keepNext/>
        <w:spacing w:line="360" w:lineRule="auto"/>
        <w:ind w:firstLine="567"/>
        <w:jc w:val="both"/>
        <w:outlineLvl w:val="1"/>
        <w:rPr>
          <w:rFonts w:ascii="Times New Roman" w:hAnsi="Times New Roman"/>
          <w:bCs/>
          <w:sz w:val="28"/>
          <w:szCs w:val="28"/>
        </w:rPr>
      </w:pPr>
      <w:r>
        <w:rPr>
          <w:rFonts w:ascii="Times New Roman" w:hAnsi="Times New Roman"/>
          <w:sz w:val="28"/>
          <w:szCs w:val="28"/>
          <w:lang w:eastAsia="ru-RU"/>
        </w:rPr>
        <w:t>Внедрение задачи развития ИМ в</w:t>
      </w:r>
      <w:r w:rsidR="007E4C6B" w:rsidRPr="009823FE">
        <w:rPr>
          <w:rFonts w:ascii="Times New Roman" w:hAnsi="Times New Roman"/>
          <w:sz w:val="28"/>
          <w:szCs w:val="28"/>
          <w:lang w:eastAsia="ru-RU"/>
        </w:rPr>
        <w:t xml:space="preserve"> </w:t>
      </w:r>
      <w:r w:rsidRPr="009823FE">
        <w:rPr>
          <w:rFonts w:ascii="Times New Roman" w:hAnsi="Times New Roman"/>
          <w:sz w:val="28"/>
          <w:szCs w:val="28"/>
          <w:lang w:eastAsia="ru-RU"/>
        </w:rPr>
        <w:t xml:space="preserve">ДООП </w:t>
      </w:r>
      <w:r w:rsidRPr="009823FE">
        <w:rPr>
          <w:rFonts w:ascii="Times New Roman" w:hAnsi="Times New Roman"/>
          <w:sz w:val="28"/>
          <w:szCs w:val="28"/>
        </w:rPr>
        <w:t>«Введение</w:t>
      </w:r>
      <w:r w:rsidRPr="000A276D">
        <w:rPr>
          <w:rFonts w:ascii="Times New Roman" w:hAnsi="Times New Roman"/>
          <w:sz w:val="28"/>
          <w:szCs w:val="28"/>
        </w:rPr>
        <w:t xml:space="preserve"> в компьютерные технологии»</w:t>
      </w:r>
      <w:r>
        <w:rPr>
          <w:rFonts w:ascii="Times New Roman" w:hAnsi="Times New Roman"/>
          <w:sz w:val="28"/>
          <w:szCs w:val="28"/>
        </w:rPr>
        <w:t xml:space="preserve"> </w:t>
      </w:r>
      <w:r w:rsidR="007E4C6B" w:rsidRPr="009823FE">
        <w:rPr>
          <w:rFonts w:ascii="Times New Roman" w:hAnsi="Times New Roman"/>
          <w:sz w:val="28"/>
          <w:szCs w:val="28"/>
          <w:lang w:eastAsia="ru-RU"/>
        </w:rPr>
        <w:t xml:space="preserve">возможно </w:t>
      </w:r>
      <w:r w:rsidRPr="009823FE">
        <w:rPr>
          <w:rFonts w:ascii="Times New Roman" w:hAnsi="Times New Roman"/>
          <w:sz w:val="28"/>
          <w:szCs w:val="28"/>
          <w:lang w:eastAsia="ru-RU"/>
        </w:rPr>
        <w:t xml:space="preserve">через обновление </w:t>
      </w:r>
      <w:r>
        <w:rPr>
          <w:rFonts w:ascii="Times New Roman" w:hAnsi="Times New Roman"/>
          <w:sz w:val="28"/>
          <w:szCs w:val="28"/>
          <w:lang w:eastAsia="ru-RU"/>
        </w:rPr>
        <w:t xml:space="preserve">и </w:t>
      </w:r>
      <w:r w:rsidRPr="009823FE">
        <w:rPr>
          <w:rFonts w:ascii="Times New Roman" w:hAnsi="Times New Roman"/>
          <w:sz w:val="28"/>
          <w:szCs w:val="28"/>
          <w:lang w:eastAsia="ru-RU"/>
        </w:rPr>
        <w:t xml:space="preserve">коррекцию </w:t>
      </w:r>
      <w:r>
        <w:rPr>
          <w:rFonts w:ascii="Times New Roman" w:hAnsi="Times New Roman"/>
          <w:sz w:val="28"/>
          <w:szCs w:val="28"/>
          <w:lang w:eastAsia="ru-RU"/>
        </w:rPr>
        <w:t>содержания, а также увеличения срока реализации программы до 3 лет. Первые два года обучения будут направлены на развитие ИКТ-компетентности и некоторых компонентов инженерного мышления, а третий год обучения станет переходным от развития ИКТ-компетентности к развитию ИМ.</w:t>
      </w:r>
    </w:p>
    <w:p w:rsidR="009823FE" w:rsidRDefault="009823FE" w:rsidP="00CF032E">
      <w:pPr>
        <w:keepNext/>
        <w:spacing w:line="360" w:lineRule="auto"/>
        <w:ind w:firstLine="567"/>
        <w:jc w:val="both"/>
        <w:outlineLvl w:val="1"/>
        <w:rPr>
          <w:rFonts w:ascii="Times New Roman" w:hAnsi="Times New Roman"/>
          <w:bCs/>
          <w:sz w:val="28"/>
          <w:szCs w:val="28"/>
        </w:rPr>
      </w:pPr>
      <w:r>
        <w:rPr>
          <w:rFonts w:ascii="Times New Roman" w:hAnsi="Times New Roman"/>
          <w:bCs/>
          <w:sz w:val="28"/>
          <w:szCs w:val="28"/>
        </w:rPr>
        <w:t>На данный момент в</w:t>
      </w:r>
      <w:r w:rsidR="00F41A05">
        <w:rPr>
          <w:rFonts w:ascii="Times New Roman" w:hAnsi="Times New Roman"/>
          <w:bCs/>
          <w:sz w:val="28"/>
          <w:szCs w:val="28"/>
        </w:rPr>
        <w:t xml:space="preserve"> Центре нет всех необходимых материально-технических и кадровых ресурсов для обновления содер</w:t>
      </w:r>
      <w:r>
        <w:rPr>
          <w:rFonts w:ascii="Times New Roman" w:hAnsi="Times New Roman"/>
          <w:bCs/>
          <w:sz w:val="28"/>
          <w:szCs w:val="28"/>
        </w:rPr>
        <w:t xml:space="preserve">жания образования. Но в бюджет программы развития Центра заложена закупка нового лицензионного программного обеспечения. </w:t>
      </w:r>
    </w:p>
    <w:p w:rsidR="00F41A05" w:rsidRDefault="009823FE" w:rsidP="00CF032E">
      <w:pPr>
        <w:keepNext/>
        <w:spacing w:line="360" w:lineRule="auto"/>
        <w:ind w:firstLine="567"/>
        <w:jc w:val="both"/>
        <w:outlineLvl w:val="1"/>
        <w:rPr>
          <w:rFonts w:ascii="Times New Roman" w:hAnsi="Times New Roman"/>
          <w:bCs/>
          <w:sz w:val="28"/>
          <w:szCs w:val="28"/>
        </w:rPr>
      </w:pPr>
      <w:r>
        <w:rPr>
          <w:rFonts w:ascii="Times New Roman" w:hAnsi="Times New Roman"/>
          <w:bCs/>
          <w:sz w:val="28"/>
          <w:szCs w:val="28"/>
        </w:rPr>
        <w:t xml:space="preserve">Автор программы имеет высшее инженерно-техническое образование и регулярно повышает свою профессиональную квалификацию через участие в КПК, семинарах, </w:t>
      </w:r>
      <w:proofErr w:type="spellStart"/>
      <w:r>
        <w:rPr>
          <w:rFonts w:ascii="Times New Roman" w:hAnsi="Times New Roman"/>
          <w:bCs/>
          <w:sz w:val="28"/>
          <w:szCs w:val="28"/>
        </w:rPr>
        <w:t>вебинарах</w:t>
      </w:r>
      <w:proofErr w:type="spellEnd"/>
      <w:r>
        <w:rPr>
          <w:rFonts w:ascii="Times New Roman" w:hAnsi="Times New Roman"/>
          <w:bCs/>
          <w:sz w:val="28"/>
          <w:szCs w:val="28"/>
        </w:rPr>
        <w:t>, мастер-классах и др</w:t>
      </w:r>
      <w:r w:rsidR="00F24215">
        <w:rPr>
          <w:rFonts w:ascii="Times New Roman" w:hAnsi="Times New Roman"/>
          <w:bCs/>
          <w:sz w:val="28"/>
          <w:szCs w:val="28"/>
        </w:rPr>
        <w:t>угих</w:t>
      </w:r>
      <w:r>
        <w:rPr>
          <w:rFonts w:ascii="Times New Roman" w:hAnsi="Times New Roman"/>
          <w:bCs/>
          <w:sz w:val="28"/>
          <w:szCs w:val="28"/>
        </w:rPr>
        <w:t xml:space="preserve"> </w:t>
      </w:r>
      <w:r w:rsidR="00F24215">
        <w:rPr>
          <w:rFonts w:ascii="Times New Roman" w:hAnsi="Times New Roman"/>
          <w:bCs/>
          <w:sz w:val="28"/>
          <w:szCs w:val="28"/>
        </w:rPr>
        <w:t xml:space="preserve">профессиональных </w:t>
      </w:r>
      <w:r>
        <w:rPr>
          <w:rFonts w:ascii="Times New Roman" w:hAnsi="Times New Roman"/>
          <w:bCs/>
          <w:sz w:val="28"/>
          <w:szCs w:val="28"/>
        </w:rPr>
        <w:t>мероприятиях.</w:t>
      </w:r>
    </w:p>
    <w:p w:rsidR="00F41A05" w:rsidRDefault="00F24215" w:rsidP="00CF032E">
      <w:pPr>
        <w:autoSpaceDE w:val="0"/>
        <w:autoSpaceDN w:val="0"/>
        <w:adjustRightInd w:val="0"/>
        <w:spacing w:after="0" w:line="360" w:lineRule="auto"/>
        <w:ind w:firstLine="708"/>
        <w:jc w:val="both"/>
        <w:rPr>
          <w:rFonts w:ascii="Times New Roman" w:hAnsi="Times New Roman"/>
          <w:sz w:val="28"/>
          <w:szCs w:val="28"/>
          <w:lang w:eastAsia="ru-RU"/>
        </w:rPr>
      </w:pPr>
      <w:r w:rsidRPr="00F24215">
        <w:rPr>
          <w:rFonts w:ascii="Times New Roman" w:hAnsi="Times New Roman"/>
          <w:sz w:val="28"/>
          <w:szCs w:val="28"/>
          <w:lang w:eastAsia="ru-RU"/>
        </w:rPr>
        <w:t xml:space="preserve">Таким образом, решить проблему внедрения новой приоритетной задачи по развитию ИМ в процесс обучения по программе </w:t>
      </w:r>
      <w:r w:rsidRPr="00F24215">
        <w:rPr>
          <w:rFonts w:ascii="Times New Roman" w:hAnsi="Times New Roman"/>
          <w:sz w:val="28"/>
          <w:szCs w:val="28"/>
        </w:rPr>
        <w:t xml:space="preserve">«Введение в компьютерные </w:t>
      </w:r>
      <w:r w:rsidRPr="00F24215">
        <w:rPr>
          <w:rFonts w:ascii="Times New Roman" w:hAnsi="Times New Roman"/>
          <w:sz w:val="28"/>
          <w:szCs w:val="28"/>
        </w:rPr>
        <w:lastRenderedPageBreak/>
        <w:t>технологии»</w:t>
      </w:r>
      <w:r>
        <w:rPr>
          <w:rFonts w:ascii="Times New Roman" w:hAnsi="Times New Roman"/>
          <w:sz w:val="28"/>
          <w:szCs w:val="28"/>
          <w:lang w:eastAsia="ru-RU"/>
        </w:rPr>
        <w:t>, возможно путем внесения изменений в программу, апробацию нового продукта и его дальнейшую реализацию.</w:t>
      </w:r>
    </w:p>
    <w:p w:rsidR="00F24215" w:rsidRPr="00F24215" w:rsidRDefault="00F24215" w:rsidP="00CF032E">
      <w:pPr>
        <w:autoSpaceDE w:val="0"/>
        <w:autoSpaceDN w:val="0"/>
        <w:adjustRightInd w:val="0"/>
        <w:spacing w:after="0" w:line="360" w:lineRule="auto"/>
        <w:ind w:firstLine="708"/>
        <w:jc w:val="both"/>
        <w:rPr>
          <w:rFonts w:ascii="Times New Roman" w:hAnsi="Times New Roman"/>
          <w:sz w:val="28"/>
          <w:szCs w:val="28"/>
          <w:lang w:eastAsia="ru-RU"/>
        </w:rPr>
      </w:pPr>
    </w:p>
    <w:p w:rsidR="001C29DD" w:rsidRPr="00F24215" w:rsidRDefault="001C29DD" w:rsidP="00CF032E">
      <w:pPr>
        <w:pStyle w:val="Default"/>
        <w:spacing w:line="360" w:lineRule="auto"/>
        <w:ind w:firstLine="709"/>
        <w:jc w:val="both"/>
        <w:rPr>
          <w:color w:val="auto"/>
          <w:sz w:val="28"/>
          <w:szCs w:val="28"/>
        </w:rPr>
      </w:pPr>
      <w:r w:rsidRPr="00F24215">
        <w:rPr>
          <w:bCs/>
          <w:color w:val="auto"/>
          <w:sz w:val="28"/>
          <w:szCs w:val="28"/>
        </w:rPr>
        <w:t>Новизна</w:t>
      </w:r>
      <w:r w:rsidR="00F24215" w:rsidRPr="00F24215">
        <w:rPr>
          <w:bCs/>
          <w:color w:val="auto"/>
          <w:sz w:val="28"/>
          <w:szCs w:val="28"/>
        </w:rPr>
        <w:t xml:space="preserve"> проекта</w:t>
      </w:r>
      <w:r w:rsidR="00F24215">
        <w:rPr>
          <w:bCs/>
          <w:color w:val="auto"/>
          <w:sz w:val="28"/>
          <w:szCs w:val="28"/>
        </w:rPr>
        <w:t xml:space="preserve"> заключается в следующем:</w:t>
      </w:r>
    </w:p>
    <w:p w:rsidR="00F24215" w:rsidRDefault="00F24215" w:rsidP="00CF032E">
      <w:pPr>
        <w:pStyle w:val="Default"/>
        <w:numPr>
          <w:ilvl w:val="0"/>
          <w:numId w:val="5"/>
        </w:numPr>
        <w:spacing w:after="240" w:line="360" w:lineRule="auto"/>
        <w:jc w:val="both"/>
        <w:rPr>
          <w:sz w:val="28"/>
          <w:szCs w:val="28"/>
        </w:rPr>
      </w:pPr>
      <w:r w:rsidRPr="00F24215">
        <w:rPr>
          <w:sz w:val="28"/>
          <w:szCs w:val="28"/>
        </w:rPr>
        <w:t xml:space="preserve">проект отвечает требованиям направлений государственной, региональной, территориальной политики в сфере образования: развитию научно-технического творчества детей в условиях модернизации производства. </w:t>
      </w:r>
    </w:p>
    <w:p w:rsidR="001C29DD" w:rsidRPr="00F24215" w:rsidRDefault="00F24215" w:rsidP="00CF032E">
      <w:pPr>
        <w:pStyle w:val="Default"/>
        <w:numPr>
          <w:ilvl w:val="0"/>
          <w:numId w:val="5"/>
        </w:numPr>
        <w:spacing w:after="240" w:line="360" w:lineRule="auto"/>
        <w:jc w:val="both"/>
        <w:rPr>
          <w:sz w:val="28"/>
          <w:szCs w:val="28"/>
        </w:rPr>
      </w:pPr>
      <w:r>
        <w:rPr>
          <w:sz w:val="28"/>
          <w:szCs w:val="28"/>
        </w:rPr>
        <w:t xml:space="preserve">проект носит идею </w:t>
      </w:r>
      <w:r w:rsidR="001C29DD" w:rsidRPr="00F24215">
        <w:rPr>
          <w:sz w:val="28"/>
          <w:szCs w:val="28"/>
        </w:rPr>
        <w:t>инженерн</w:t>
      </w:r>
      <w:r>
        <w:rPr>
          <w:sz w:val="28"/>
          <w:szCs w:val="28"/>
        </w:rPr>
        <w:t>ой</w:t>
      </w:r>
      <w:r w:rsidR="001C29DD" w:rsidRPr="00F24215">
        <w:rPr>
          <w:sz w:val="28"/>
          <w:szCs w:val="28"/>
        </w:rPr>
        <w:t xml:space="preserve"> направленност</w:t>
      </w:r>
      <w:r>
        <w:rPr>
          <w:sz w:val="28"/>
          <w:szCs w:val="28"/>
        </w:rPr>
        <w:t>и</w:t>
      </w:r>
      <w:r w:rsidR="001C29DD" w:rsidRPr="00F24215">
        <w:rPr>
          <w:sz w:val="28"/>
          <w:szCs w:val="28"/>
        </w:rPr>
        <w:t xml:space="preserve"> обучения, которая базируется на новых информационных технологиях; </w:t>
      </w:r>
    </w:p>
    <w:p w:rsidR="001C29DD" w:rsidRDefault="00F24215" w:rsidP="00CF032E">
      <w:pPr>
        <w:pStyle w:val="Default"/>
        <w:numPr>
          <w:ilvl w:val="0"/>
          <w:numId w:val="5"/>
        </w:numPr>
        <w:spacing w:line="360" w:lineRule="auto"/>
        <w:jc w:val="both"/>
        <w:rPr>
          <w:sz w:val="28"/>
          <w:szCs w:val="28"/>
        </w:rPr>
      </w:pPr>
      <w:r>
        <w:rPr>
          <w:sz w:val="28"/>
          <w:szCs w:val="28"/>
        </w:rPr>
        <w:t>способствует повышению квалификации педагога дополнительного образования - автора проекта и программы</w:t>
      </w:r>
      <w:r w:rsidR="001C29DD" w:rsidRPr="00331721">
        <w:rPr>
          <w:sz w:val="28"/>
          <w:szCs w:val="28"/>
        </w:rPr>
        <w:t xml:space="preserve">; </w:t>
      </w:r>
    </w:p>
    <w:p w:rsidR="00F137DB" w:rsidRPr="00331721" w:rsidRDefault="00F137DB" w:rsidP="00CF032E">
      <w:pPr>
        <w:pStyle w:val="Default"/>
        <w:spacing w:line="360" w:lineRule="auto"/>
        <w:ind w:left="780"/>
        <w:jc w:val="both"/>
        <w:rPr>
          <w:sz w:val="28"/>
          <w:szCs w:val="28"/>
        </w:rPr>
      </w:pPr>
    </w:p>
    <w:p w:rsidR="000928E6" w:rsidRPr="00F24215" w:rsidRDefault="000928E6" w:rsidP="00CF032E">
      <w:pPr>
        <w:autoSpaceDE w:val="0"/>
        <w:autoSpaceDN w:val="0"/>
        <w:adjustRightInd w:val="0"/>
        <w:spacing w:after="0" w:line="360" w:lineRule="auto"/>
        <w:ind w:firstLine="709"/>
        <w:jc w:val="both"/>
        <w:rPr>
          <w:rFonts w:ascii="Times New Roman" w:hAnsi="Times New Roman"/>
          <w:sz w:val="28"/>
          <w:szCs w:val="28"/>
          <w:lang w:eastAsia="ru-RU"/>
        </w:rPr>
      </w:pPr>
      <w:r w:rsidRPr="00F24215">
        <w:rPr>
          <w:rFonts w:ascii="Times New Roman" w:hAnsi="Times New Roman"/>
          <w:b/>
          <w:sz w:val="28"/>
          <w:szCs w:val="28"/>
          <w:lang w:eastAsia="ru-RU"/>
        </w:rPr>
        <w:t>Цель проекта:</w:t>
      </w:r>
      <w:r w:rsidRPr="00F24215">
        <w:rPr>
          <w:rFonts w:ascii="Times New Roman" w:hAnsi="Times New Roman"/>
          <w:sz w:val="28"/>
          <w:szCs w:val="28"/>
          <w:lang w:eastAsia="ru-RU"/>
        </w:rPr>
        <w:t xml:space="preserve"> </w:t>
      </w:r>
      <w:r w:rsidR="00F24215">
        <w:rPr>
          <w:rFonts w:ascii="Times New Roman" w:hAnsi="Times New Roman"/>
          <w:sz w:val="28"/>
          <w:szCs w:val="28"/>
          <w:lang w:eastAsia="ru-RU"/>
        </w:rPr>
        <w:t>Создание условий для р</w:t>
      </w:r>
      <w:r w:rsidR="007F7147" w:rsidRPr="00F24215">
        <w:rPr>
          <w:rFonts w:ascii="Times New Roman" w:hAnsi="Times New Roman"/>
          <w:sz w:val="28"/>
          <w:szCs w:val="28"/>
          <w:lang w:eastAsia="ru-RU"/>
        </w:rPr>
        <w:t>азвит</w:t>
      </w:r>
      <w:r w:rsidR="00A9728C" w:rsidRPr="00F24215">
        <w:rPr>
          <w:rFonts w:ascii="Times New Roman" w:hAnsi="Times New Roman"/>
          <w:sz w:val="28"/>
          <w:szCs w:val="28"/>
          <w:lang w:eastAsia="ru-RU"/>
        </w:rPr>
        <w:t>и</w:t>
      </w:r>
      <w:r w:rsidR="00F24215">
        <w:rPr>
          <w:rFonts w:ascii="Times New Roman" w:hAnsi="Times New Roman"/>
          <w:sz w:val="28"/>
          <w:szCs w:val="28"/>
          <w:lang w:eastAsia="ru-RU"/>
        </w:rPr>
        <w:t>я</w:t>
      </w:r>
      <w:r w:rsidR="00A9728C" w:rsidRPr="00F24215">
        <w:rPr>
          <w:rFonts w:ascii="Times New Roman" w:hAnsi="Times New Roman"/>
          <w:sz w:val="28"/>
          <w:szCs w:val="28"/>
          <w:lang w:eastAsia="ru-RU"/>
        </w:rPr>
        <w:t xml:space="preserve"> основ</w:t>
      </w:r>
      <w:r w:rsidRPr="00F24215">
        <w:rPr>
          <w:rFonts w:ascii="Times New Roman" w:hAnsi="Times New Roman"/>
          <w:sz w:val="28"/>
          <w:szCs w:val="28"/>
          <w:lang w:eastAsia="ru-RU"/>
        </w:rPr>
        <w:t xml:space="preserve"> инженерного мышления </w:t>
      </w:r>
      <w:r w:rsidR="00A9728C" w:rsidRPr="00F24215">
        <w:rPr>
          <w:rFonts w:ascii="Times New Roman" w:hAnsi="Times New Roman"/>
          <w:sz w:val="28"/>
          <w:szCs w:val="28"/>
          <w:lang w:eastAsia="ru-RU"/>
        </w:rPr>
        <w:t xml:space="preserve">у </w:t>
      </w:r>
      <w:r w:rsidRPr="00F24215">
        <w:rPr>
          <w:rFonts w:ascii="Times New Roman" w:hAnsi="Times New Roman"/>
          <w:sz w:val="28"/>
          <w:szCs w:val="28"/>
          <w:lang w:eastAsia="ru-RU"/>
        </w:rPr>
        <w:t xml:space="preserve">обучающихся через </w:t>
      </w:r>
      <w:r w:rsidR="00F24215">
        <w:rPr>
          <w:rFonts w:ascii="Times New Roman" w:hAnsi="Times New Roman"/>
          <w:sz w:val="28"/>
          <w:szCs w:val="28"/>
          <w:lang w:eastAsia="ru-RU"/>
        </w:rPr>
        <w:t>организацию образовательного процесса по обновленной программе «Введение в компьютерные технологии»</w:t>
      </w:r>
    </w:p>
    <w:p w:rsidR="000928E6" w:rsidRPr="00F24215" w:rsidRDefault="000928E6" w:rsidP="00CF032E">
      <w:pPr>
        <w:autoSpaceDE w:val="0"/>
        <w:autoSpaceDN w:val="0"/>
        <w:adjustRightInd w:val="0"/>
        <w:spacing w:after="0" w:line="360" w:lineRule="auto"/>
        <w:ind w:firstLine="708"/>
        <w:jc w:val="both"/>
        <w:rPr>
          <w:rFonts w:ascii="Times New Roman" w:hAnsi="Times New Roman"/>
          <w:b/>
          <w:sz w:val="28"/>
          <w:szCs w:val="28"/>
          <w:lang w:eastAsia="ru-RU"/>
        </w:rPr>
      </w:pPr>
      <w:bookmarkStart w:id="0" w:name="_GoBack"/>
      <w:bookmarkEnd w:id="0"/>
      <w:r w:rsidRPr="00F24215">
        <w:rPr>
          <w:rFonts w:ascii="Times New Roman" w:hAnsi="Times New Roman"/>
          <w:b/>
          <w:sz w:val="28"/>
          <w:szCs w:val="28"/>
          <w:lang w:eastAsia="ru-RU"/>
        </w:rPr>
        <w:t>Задачи:</w:t>
      </w:r>
    </w:p>
    <w:p w:rsidR="00026324" w:rsidRPr="00026324" w:rsidRDefault="00026324" w:rsidP="00CF032E">
      <w:pPr>
        <w:numPr>
          <w:ilvl w:val="0"/>
          <w:numId w:val="3"/>
        </w:numPr>
        <w:autoSpaceDE w:val="0"/>
        <w:autoSpaceDN w:val="0"/>
        <w:adjustRightInd w:val="0"/>
        <w:spacing w:after="0" w:line="360" w:lineRule="auto"/>
        <w:jc w:val="both"/>
        <w:rPr>
          <w:rFonts w:ascii="Times New Roman" w:hAnsi="Times New Roman"/>
          <w:sz w:val="28"/>
          <w:szCs w:val="28"/>
          <w:lang w:eastAsia="ru-RU"/>
        </w:rPr>
      </w:pPr>
      <w:r w:rsidRPr="00026324">
        <w:rPr>
          <w:rFonts w:ascii="Times New Roman" w:hAnsi="Times New Roman"/>
          <w:sz w:val="28"/>
          <w:szCs w:val="28"/>
          <w:lang w:eastAsia="ru-RU"/>
        </w:rPr>
        <w:t xml:space="preserve">Изучение педагогического опыта и методических материалов по теме «Развитие инженерного мышления» </w:t>
      </w:r>
    </w:p>
    <w:p w:rsidR="00026324" w:rsidRDefault="00026324" w:rsidP="00CF032E">
      <w:pPr>
        <w:numPr>
          <w:ilvl w:val="0"/>
          <w:numId w:val="3"/>
        </w:num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Коррекция и апробация</w:t>
      </w:r>
      <w:r w:rsidRPr="00BF69CB">
        <w:rPr>
          <w:rFonts w:ascii="Times New Roman" w:hAnsi="Times New Roman"/>
          <w:sz w:val="28"/>
          <w:szCs w:val="28"/>
          <w:lang w:eastAsia="ru-RU"/>
        </w:rPr>
        <w:t xml:space="preserve"> образовательной программы</w:t>
      </w:r>
      <w:r>
        <w:rPr>
          <w:rFonts w:ascii="Times New Roman" w:hAnsi="Times New Roman"/>
          <w:sz w:val="28"/>
          <w:szCs w:val="28"/>
          <w:lang w:eastAsia="ru-RU"/>
        </w:rPr>
        <w:t xml:space="preserve"> с учетом задачи развития ИМ.</w:t>
      </w:r>
    </w:p>
    <w:p w:rsidR="000928E6" w:rsidRPr="00F506EB" w:rsidRDefault="000928E6" w:rsidP="00CF032E">
      <w:pPr>
        <w:numPr>
          <w:ilvl w:val="0"/>
          <w:numId w:val="3"/>
        </w:numPr>
        <w:autoSpaceDE w:val="0"/>
        <w:autoSpaceDN w:val="0"/>
        <w:adjustRightInd w:val="0"/>
        <w:spacing w:after="0" w:line="360" w:lineRule="auto"/>
        <w:jc w:val="both"/>
        <w:rPr>
          <w:rFonts w:ascii="Times New Roman" w:hAnsi="Times New Roman"/>
          <w:color w:val="FF0000"/>
          <w:sz w:val="28"/>
          <w:szCs w:val="28"/>
          <w:lang w:eastAsia="ru-RU"/>
        </w:rPr>
      </w:pPr>
      <w:r w:rsidRPr="00F506EB">
        <w:rPr>
          <w:rFonts w:ascii="Times New Roman" w:hAnsi="Times New Roman"/>
          <w:sz w:val="28"/>
          <w:szCs w:val="28"/>
          <w:lang w:eastAsia="ru-RU"/>
        </w:rPr>
        <w:t>Приобретение и установка специализ</w:t>
      </w:r>
      <w:r>
        <w:rPr>
          <w:rFonts w:ascii="Times New Roman" w:hAnsi="Times New Roman"/>
          <w:sz w:val="28"/>
          <w:szCs w:val="28"/>
          <w:lang w:eastAsia="ru-RU"/>
        </w:rPr>
        <w:t xml:space="preserve">ированных компьютерных программ: </w:t>
      </w:r>
      <w:r>
        <w:rPr>
          <w:rFonts w:ascii="Times New Roman" w:hAnsi="Times New Roman"/>
          <w:sz w:val="28"/>
          <w:szCs w:val="28"/>
          <w:lang w:val="en-US" w:eastAsia="ru-RU"/>
        </w:rPr>
        <w:t>Lego</w:t>
      </w:r>
      <w:r>
        <w:rPr>
          <w:rFonts w:ascii="Times New Roman" w:hAnsi="Times New Roman"/>
          <w:sz w:val="28"/>
          <w:szCs w:val="28"/>
          <w:lang w:eastAsia="ru-RU"/>
        </w:rPr>
        <w:t xml:space="preserve">, </w:t>
      </w:r>
      <w:r>
        <w:rPr>
          <w:rFonts w:ascii="Times New Roman" w:hAnsi="Times New Roman"/>
          <w:sz w:val="28"/>
          <w:szCs w:val="28"/>
          <w:lang w:val="en-US" w:eastAsia="ru-RU"/>
        </w:rPr>
        <w:t>Corel</w:t>
      </w:r>
      <w:r w:rsidRPr="00854A07">
        <w:rPr>
          <w:rFonts w:ascii="Times New Roman" w:hAnsi="Times New Roman"/>
          <w:sz w:val="28"/>
          <w:szCs w:val="28"/>
          <w:lang w:eastAsia="ru-RU"/>
        </w:rPr>
        <w:t xml:space="preserve"> </w:t>
      </w:r>
      <w:r>
        <w:rPr>
          <w:rFonts w:ascii="Times New Roman" w:hAnsi="Times New Roman"/>
          <w:sz w:val="28"/>
          <w:szCs w:val="28"/>
          <w:lang w:val="en-US" w:eastAsia="ru-RU"/>
        </w:rPr>
        <w:t>DRAU</w:t>
      </w:r>
      <w:r w:rsidRPr="00854A07">
        <w:rPr>
          <w:rFonts w:ascii="Times New Roman" w:hAnsi="Times New Roman"/>
          <w:sz w:val="28"/>
          <w:szCs w:val="28"/>
          <w:lang w:eastAsia="ru-RU"/>
        </w:rPr>
        <w:t xml:space="preserve"> </w:t>
      </w:r>
      <w:proofErr w:type="spellStart"/>
      <w:r>
        <w:rPr>
          <w:rFonts w:ascii="Times New Roman" w:hAnsi="Times New Roman"/>
          <w:sz w:val="28"/>
          <w:szCs w:val="28"/>
          <w:lang w:val="en-US" w:eastAsia="ru-RU"/>
        </w:rPr>
        <w:t>Graphisc</w:t>
      </w:r>
      <w:proofErr w:type="spellEnd"/>
      <w:r>
        <w:rPr>
          <w:rFonts w:ascii="Times New Roman" w:hAnsi="Times New Roman"/>
          <w:sz w:val="28"/>
          <w:szCs w:val="28"/>
          <w:lang w:eastAsia="ru-RU"/>
        </w:rPr>
        <w:t xml:space="preserve"> и др.,</w:t>
      </w:r>
      <w:r w:rsidRPr="00F506EB">
        <w:rPr>
          <w:rFonts w:ascii="Times New Roman" w:hAnsi="Times New Roman"/>
          <w:sz w:val="28"/>
          <w:szCs w:val="28"/>
          <w:lang w:eastAsia="ru-RU"/>
        </w:rPr>
        <w:t xml:space="preserve"> способствующих формированию у обучающихся инженерного мышления.</w:t>
      </w:r>
    </w:p>
    <w:p w:rsidR="000928E6" w:rsidRPr="00844D64" w:rsidRDefault="000928E6" w:rsidP="00CF032E">
      <w:pPr>
        <w:numPr>
          <w:ilvl w:val="0"/>
          <w:numId w:val="3"/>
        </w:numPr>
        <w:autoSpaceDE w:val="0"/>
        <w:autoSpaceDN w:val="0"/>
        <w:adjustRightInd w:val="0"/>
        <w:spacing w:after="0" w:line="360" w:lineRule="auto"/>
        <w:jc w:val="both"/>
        <w:rPr>
          <w:rFonts w:ascii="Times New Roman" w:hAnsi="Times New Roman"/>
          <w:sz w:val="28"/>
          <w:szCs w:val="28"/>
          <w:lang w:eastAsia="ru-RU"/>
        </w:rPr>
      </w:pPr>
      <w:r w:rsidRPr="00BF69CB">
        <w:rPr>
          <w:rFonts w:ascii="Times New Roman" w:hAnsi="Times New Roman"/>
          <w:sz w:val="28"/>
          <w:szCs w:val="28"/>
          <w:lang w:eastAsia="ru-RU"/>
        </w:rPr>
        <w:t>Взаимодействие с социальными  партнерами:</w:t>
      </w:r>
      <w:r>
        <w:rPr>
          <w:rFonts w:ascii="Times New Roman" w:hAnsi="Times New Roman"/>
          <w:sz w:val="28"/>
          <w:szCs w:val="28"/>
          <w:lang w:eastAsia="ru-RU"/>
        </w:rPr>
        <w:t xml:space="preserve"> родители,</w:t>
      </w:r>
      <w:r w:rsidRPr="00BF69CB">
        <w:rPr>
          <w:rFonts w:ascii="Times New Roman" w:hAnsi="Times New Roman"/>
          <w:sz w:val="28"/>
          <w:szCs w:val="28"/>
          <w:lang w:eastAsia="ru-RU"/>
        </w:rPr>
        <w:t xml:space="preserve"> педагоги ДО, учителя школ, преподаватели средних профессиональных образовательных учреждений, специалисты предприятий города.  </w:t>
      </w:r>
    </w:p>
    <w:p w:rsidR="000928E6" w:rsidRDefault="000928E6" w:rsidP="00CF032E">
      <w:pPr>
        <w:numPr>
          <w:ilvl w:val="0"/>
          <w:numId w:val="3"/>
        </w:numPr>
        <w:autoSpaceDE w:val="0"/>
        <w:autoSpaceDN w:val="0"/>
        <w:adjustRightInd w:val="0"/>
        <w:spacing w:after="0" w:line="360" w:lineRule="auto"/>
        <w:jc w:val="both"/>
        <w:rPr>
          <w:rFonts w:ascii="Times New Roman" w:hAnsi="Times New Roman"/>
          <w:iCs/>
          <w:sz w:val="28"/>
          <w:szCs w:val="28"/>
          <w:lang w:eastAsia="ru-RU"/>
        </w:rPr>
      </w:pPr>
      <w:r w:rsidRPr="00BF69CB">
        <w:rPr>
          <w:rFonts w:ascii="Times New Roman" w:hAnsi="Times New Roman"/>
          <w:sz w:val="28"/>
          <w:szCs w:val="28"/>
          <w:lang w:eastAsia="ru-RU"/>
        </w:rPr>
        <w:t>Создание условий для обеспечения оптимального уровня развития индивидуальных</w:t>
      </w:r>
      <w:r>
        <w:rPr>
          <w:rFonts w:ascii="Times New Roman" w:hAnsi="Times New Roman"/>
          <w:sz w:val="28"/>
          <w:szCs w:val="28"/>
          <w:lang w:eastAsia="ru-RU"/>
        </w:rPr>
        <w:t xml:space="preserve"> </w:t>
      </w:r>
      <w:r w:rsidRPr="00BF69CB">
        <w:rPr>
          <w:rFonts w:ascii="Times New Roman" w:hAnsi="Times New Roman"/>
          <w:sz w:val="28"/>
          <w:szCs w:val="28"/>
          <w:lang w:eastAsia="ru-RU"/>
        </w:rPr>
        <w:t xml:space="preserve">способностей, инженерного мышления и социальных </w:t>
      </w:r>
      <w:r w:rsidRPr="00BF69CB">
        <w:rPr>
          <w:rFonts w:ascii="Times New Roman" w:hAnsi="Times New Roman"/>
          <w:sz w:val="28"/>
          <w:szCs w:val="28"/>
          <w:lang w:eastAsia="ru-RU"/>
        </w:rPr>
        <w:lastRenderedPageBreak/>
        <w:t>компетенций одаренных и</w:t>
      </w:r>
      <w:r>
        <w:rPr>
          <w:rFonts w:ascii="Times New Roman" w:hAnsi="Times New Roman"/>
          <w:sz w:val="28"/>
          <w:szCs w:val="28"/>
          <w:lang w:eastAsia="ru-RU"/>
        </w:rPr>
        <w:t xml:space="preserve"> </w:t>
      </w:r>
      <w:r w:rsidRPr="00BF69CB">
        <w:rPr>
          <w:rFonts w:ascii="Times New Roman" w:hAnsi="Times New Roman"/>
          <w:sz w:val="28"/>
          <w:szCs w:val="28"/>
          <w:lang w:eastAsia="ru-RU"/>
        </w:rPr>
        <w:t xml:space="preserve">мотивированных </w:t>
      </w:r>
      <w:r w:rsidRPr="00BF69CB">
        <w:rPr>
          <w:rFonts w:ascii="Times New Roman" w:hAnsi="Times New Roman"/>
          <w:iCs/>
          <w:sz w:val="28"/>
          <w:szCs w:val="28"/>
          <w:lang w:eastAsia="ru-RU"/>
        </w:rPr>
        <w:t>к политехническим знаниям детей</w:t>
      </w:r>
      <w:r w:rsidR="00026324">
        <w:rPr>
          <w:rFonts w:ascii="Times New Roman" w:hAnsi="Times New Roman"/>
          <w:iCs/>
          <w:sz w:val="28"/>
          <w:szCs w:val="28"/>
          <w:lang w:eastAsia="ru-RU"/>
        </w:rPr>
        <w:t xml:space="preserve"> через реализацию апробированной программы и участие в целевых мероприятиях</w:t>
      </w:r>
      <w:r w:rsidRPr="00BF69CB">
        <w:rPr>
          <w:rFonts w:ascii="Times New Roman" w:hAnsi="Times New Roman"/>
          <w:iCs/>
          <w:sz w:val="28"/>
          <w:szCs w:val="28"/>
          <w:lang w:eastAsia="ru-RU"/>
        </w:rPr>
        <w:t>.</w:t>
      </w:r>
    </w:p>
    <w:p w:rsidR="00026324" w:rsidRPr="00BF69CB" w:rsidRDefault="00026324" w:rsidP="00CF032E">
      <w:pPr>
        <w:numPr>
          <w:ilvl w:val="0"/>
          <w:numId w:val="3"/>
        </w:numPr>
        <w:autoSpaceDE w:val="0"/>
        <w:autoSpaceDN w:val="0"/>
        <w:adjustRightInd w:val="0"/>
        <w:spacing w:after="0" w:line="360" w:lineRule="auto"/>
        <w:jc w:val="both"/>
        <w:rPr>
          <w:rFonts w:ascii="Times New Roman" w:hAnsi="Times New Roman"/>
          <w:iCs/>
          <w:sz w:val="28"/>
          <w:szCs w:val="28"/>
          <w:lang w:eastAsia="ru-RU"/>
        </w:rPr>
      </w:pPr>
      <w:r>
        <w:rPr>
          <w:rFonts w:ascii="Times New Roman" w:hAnsi="Times New Roman"/>
          <w:iCs/>
          <w:sz w:val="28"/>
          <w:szCs w:val="28"/>
          <w:lang w:eastAsia="ru-RU"/>
        </w:rPr>
        <w:t>Обобщение и трансляция полученного педагогического опыта.</w:t>
      </w:r>
    </w:p>
    <w:p w:rsidR="00026324" w:rsidRDefault="00026324" w:rsidP="00CF032E">
      <w:pPr>
        <w:tabs>
          <w:tab w:val="left" w:pos="1800"/>
        </w:tabs>
        <w:spacing w:line="360" w:lineRule="auto"/>
        <w:jc w:val="both"/>
        <w:rPr>
          <w:rFonts w:ascii="Times New Roman" w:hAnsi="Times New Roman"/>
          <w:b/>
          <w:color w:val="FF0000"/>
          <w:sz w:val="28"/>
          <w:szCs w:val="28"/>
        </w:rPr>
      </w:pPr>
    </w:p>
    <w:p w:rsidR="000928E6" w:rsidRPr="00603822" w:rsidRDefault="000928E6" w:rsidP="00603822">
      <w:pPr>
        <w:tabs>
          <w:tab w:val="left" w:pos="1800"/>
        </w:tabs>
        <w:jc w:val="center"/>
        <w:rPr>
          <w:rFonts w:ascii="Times New Roman" w:hAnsi="Times New Roman"/>
          <w:b/>
          <w:sz w:val="28"/>
          <w:szCs w:val="28"/>
        </w:rPr>
      </w:pPr>
      <w:r w:rsidRPr="00603822">
        <w:rPr>
          <w:rFonts w:ascii="Times New Roman" w:hAnsi="Times New Roman"/>
          <w:b/>
          <w:sz w:val="28"/>
          <w:szCs w:val="28"/>
        </w:rPr>
        <w:t>Ожидаемы</w:t>
      </w:r>
      <w:r w:rsidR="00603822">
        <w:rPr>
          <w:rFonts w:ascii="Times New Roman" w:hAnsi="Times New Roman"/>
          <w:b/>
          <w:sz w:val="28"/>
          <w:szCs w:val="28"/>
        </w:rPr>
        <w:t>е</w:t>
      </w:r>
      <w:r w:rsidRPr="00603822">
        <w:rPr>
          <w:rFonts w:ascii="Times New Roman" w:hAnsi="Times New Roman"/>
          <w:b/>
          <w:sz w:val="28"/>
          <w:szCs w:val="28"/>
        </w:rPr>
        <w:t xml:space="preserve"> результат</w:t>
      </w:r>
      <w:r w:rsidR="00603822">
        <w:rPr>
          <w:rFonts w:ascii="Times New Roman" w:hAnsi="Times New Roman"/>
          <w:b/>
          <w:sz w:val="28"/>
          <w:szCs w:val="28"/>
        </w:rPr>
        <w:t>ы</w:t>
      </w:r>
    </w:p>
    <w:p w:rsidR="005375C8" w:rsidRDefault="005375C8" w:rsidP="00CF032E">
      <w:pPr>
        <w:numPr>
          <w:ilvl w:val="0"/>
          <w:numId w:val="15"/>
        </w:numPr>
        <w:tabs>
          <w:tab w:val="left" w:pos="709"/>
        </w:tabs>
        <w:spacing w:line="360" w:lineRule="auto"/>
        <w:jc w:val="both"/>
        <w:rPr>
          <w:rFonts w:ascii="Times New Roman" w:hAnsi="Times New Roman"/>
          <w:sz w:val="28"/>
          <w:szCs w:val="28"/>
        </w:rPr>
      </w:pPr>
      <w:r w:rsidRPr="00663A0B">
        <w:rPr>
          <w:rFonts w:ascii="Times New Roman" w:hAnsi="Times New Roman"/>
          <w:sz w:val="28"/>
          <w:szCs w:val="28"/>
        </w:rPr>
        <w:t>Скорректирована и апробирована образовательная программа с учетом задачи развития ИМ</w:t>
      </w:r>
      <w:r w:rsidR="00981091">
        <w:rPr>
          <w:rFonts w:ascii="Times New Roman" w:hAnsi="Times New Roman"/>
          <w:sz w:val="28"/>
          <w:szCs w:val="28"/>
        </w:rPr>
        <w:t>, как основной продукт проекта.</w:t>
      </w:r>
    </w:p>
    <w:p w:rsidR="00663A0B" w:rsidRDefault="00663A0B" w:rsidP="00CF032E">
      <w:pPr>
        <w:numPr>
          <w:ilvl w:val="0"/>
          <w:numId w:val="15"/>
        </w:numPr>
        <w:tabs>
          <w:tab w:val="left" w:pos="709"/>
        </w:tabs>
        <w:spacing w:line="360" w:lineRule="auto"/>
        <w:jc w:val="both"/>
        <w:rPr>
          <w:rFonts w:ascii="Times New Roman" w:hAnsi="Times New Roman"/>
          <w:sz w:val="28"/>
          <w:szCs w:val="28"/>
        </w:rPr>
      </w:pPr>
      <w:r>
        <w:rPr>
          <w:rFonts w:ascii="Times New Roman" w:hAnsi="Times New Roman"/>
          <w:sz w:val="28"/>
          <w:szCs w:val="28"/>
        </w:rPr>
        <w:t>Создана необходимая материально-техническая база:</w:t>
      </w:r>
    </w:p>
    <w:p w:rsidR="00663A0B" w:rsidRPr="00981091" w:rsidRDefault="00663A0B" w:rsidP="00CF032E">
      <w:pPr>
        <w:tabs>
          <w:tab w:val="left" w:pos="709"/>
        </w:tabs>
        <w:spacing w:line="360" w:lineRule="auto"/>
        <w:ind w:left="720"/>
        <w:jc w:val="both"/>
        <w:rPr>
          <w:rFonts w:ascii="Times New Roman" w:hAnsi="Times New Roman"/>
          <w:sz w:val="28"/>
          <w:szCs w:val="28"/>
          <w:lang w:eastAsia="ru-RU"/>
        </w:rPr>
      </w:pPr>
      <w:r>
        <w:rPr>
          <w:rFonts w:ascii="Times New Roman" w:hAnsi="Times New Roman"/>
          <w:sz w:val="28"/>
          <w:szCs w:val="28"/>
        </w:rPr>
        <w:t>- новые лицензионные компьютерные программы</w:t>
      </w:r>
      <w:r w:rsidRPr="00663A0B">
        <w:rPr>
          <w:rFonts w:ascii="Times New Roman" w:hAnsi="Times New Roman"/>
          <w:sz w:val="28"/>
          <w:szCs w:val="28"/>
          <w:lang w:eastAsia="ru-RU"/>
        </w:rPr>
        <w:t xml:space="preserve"> </w:t>
      </w:r>
      <w:r>
        <w:rPr>
          <w:rFonts w:ascii="Times New Roman" w:hAnsi="Times New Roman"/>
          <w:sz w:val="28"/>
          <w:szCs w:val="28"/>
          <w:lang w:val="en-US" w:eastAsia="ru-RU"/>
        </w:rPr>
        <w:t>Lego</w:t>
      </w:r>
      <w:r>
        <w:rPr>
          <w:rFonts w:ascii="Times New Roman" w:hAnsi="Times New Roman"/>
          <w:sz w:val="28"/>
          <w:szCs w:val="28"/>
          <w:lang w:eastAsia="ru-RU"/>
        </w:rPr>
        <w:t xml:space="preserve">, </w:t>
      </w:r>
      <w:r>
        <w:rPr>
          <w:rFonts w:ascii="Times New Roman" w:hAnsi="Times New Roman"/>
          <w:sz w:val="28"/>
          <w:szCs w:val="28"/>
          <w:lang w:val="en-US" w:eastAsia="ru-RU"/>
        </w:rPr>
        <w:t>Corel</w:t>
      </w:r>
      <w:r w:rsidRPr="00854A07">
        <w:rPr>
          <w:rFonts w:ascii="Times New Roman" w:hAnsi="Times New Roman"/>
          <w:sz w:val="28"/>
          <w:szCs w:val="28"/>
          <w:lang w:eastAsia="ru-RU"/>
        </w:rPr>
        <w:t xml:space="preserve"> </w:t>
      </w:r>
      <w:r>
        <w:rPr>
          <w:rFonts w:ascii="Times New Roman" w:hAnsi="Times New Roman"/>
          <w:sz w:val="28"/>
          <w:szCs w:val="28"/>
          <w:lang w:val="en-US" w:eastAsia="ru-RU"/>
        </w:rPr>
        <w:t>DRAU</w:t>
      </w:r>
      <w:r w:rsidRPr="00854A07">
        <w:rPr>
          <w:rFonts w:ascii="Times New Roman" w:hAnsi="Times New Roman"/>
          <w:sz w:val="28"/>
          <w:szCs w:val="28"/>
          <w:lang w:eastAsia="ru-RU"/>
        </w:rPr>
        <w:t xml:space="preserve"> </w:t>
      </w:r>
      <w:proofErr w:type="spellStart"/>
      <w:r>
        <w:rPr>
          <w:rFonts w:ascii="Times New Roman" w:hAnsi="Times New Roman"/>
          <w:sz w:val="28"/>
          <w:szCs w:val="28"/>
          <w:lang w:val="en-US" w:eastAsia="ru-RU"/>
        </w:rPr>
        <w:t>Graphisc</w:t>
      </w:r>
      <w:proofErr w:type="spellEnd"/>
      <w:r w:rsidR="00981091">
        <w:rPr>
          <w:rFonts w:ascii="Times New Roman" w:hAnsi="Times New Roman"/>
          <w:sz w:val="28"/>
          <w:szCs w:val="28"/>
          <w:lang w:eastAsia="ru-RU"/>
        </w:rPr>
        <w:t>,</w:t>
      </w:r>
    </w:p>
    <w:p w:rsidR="00663A0B" w:rsidRDefault="00663A0B" w:rsidP="00CF032E">
      <w:pPr>
        <w:tabs>
          <w:tab w:val="left" w:pos="709"/>
        </w:tabs>
        <w:spacing w:line="360" w:lineRule="auto"/>
        <w:ind w:left="720"/>
        <w:jc w:val="both"/>
        <w:rPr>
          <w:rFonts w:ascii="Times New Roman" w:hAnsi="Times New Roman"/>
          <w:sz w:val="28"/>
          <w:szCs w:val="28"/>
          <w:lang w:eastAsia="ru-RU"/>
        </w:rPr>
      </w:pPr>
      <w:r>
        <w:rPr>
          <w:rFonts w:ascii="Times New Roman" w:hAnsi="Times New Roman"/>
          <w:sz w:val="28"/>
          <w:szCs w:val="28"/>
          <w:lang w:eastAsia="ru-RU"/>
        </w:rPr>
        <w:t>- обновленные операционные системы на ПК</w:t>
      </w:r>
      <w:r w:rsidR="00981091">
        <w:rPr>
          <w:rFonts w:ascii="Times New Roman" w:hAnsi="Times New Roman"/>
          <w:sz w:val="28"/>
          <w:szCs w:val="28"/>
          <w:lang w:eastAsia="ru-RU"/>
        </w:rPr>
        <w:t>.</w:t>
      </w:r>
    </w:p>
    <w:p w:rsidR="000E0DD8" w:rsidRPr="00F506EB" w:rsidRDefault="00A9728C" w:rsidP="00CF032E">
      <w:pPr>
        <w:numPr>
          <w:ilvl w:val="0"/>
          <w:numId w:val="11"/>
        </w:numPr>
        <w:autoSpaceDE w:val="0"/>
        <w:autoSpaceDN w:val="0"/>
        <w:adjustRightInd w:val="0"/>
        <w:spacing w:after="0" w:line="360" w:lineRule="auto"/>
        <w:jc w:val="both"/>
        <w:rPr>
          <w:rFonts w:ascii="Times New Roman" w:hAnsi="Times New Roman"/>
          <w:color w:val="FF0000"/>
          <w:sz w:val="28"/>
          <w:szCs w:val="28"/>
          <w:lang w:eastAsia="ru-RU"/>
        </w:rPr>
      </w:pPr>
      <w:r>
        <w:rPr>
          <w:rFonts w:ascii="Times New Roman" w:hAnsi="Times New Roman"/>
          <w:sz w:val="28"/>
          <w:szCs w:val="28"/>
          <w:lang w:eastAsia="ru-RU"/>
        </w:rPr>
        <w:t xml:space="preserve">У </w:t>
      </w:r>
      <w:r w:rsidRPr="00F506EB">
        <w:rPr>
          <w:rFonts w:ascii="Times New Roman" w:hAnsi="Times New Roman"/>
          <w:sz w:val="28"/>
          <w:szCs w:val="28"/>
          <w:lang w:eastAsia="ru-RU"/>
        </w:rPr>
        <w:t xml:space="preserve">обучающихся </w:t>
      </w:r>
      <w:r>
        <w:rPr>
          <w:rFonts w:ascii="Times New Roman" w:hAnsi="Times New Roman"/>
          <w:sz w:val="28"/>
          <w:szCs w:val="28"/>
          <w:lang w:eastAsia="ru-RU"/>
        </w:rPr>
        <w:t>сформированы основы</w:t>
      </w:r>
      <w:r w:rsidRPr="00F506EB">
        <w:rPr>
          <w:rFonts w:ascii="Times New Roman" w:hAnsi="Times New Roman"/>
          <w:sz w:val="28"/>
          <w:szCs w:val="28"/>
          <w:lang w:eastAsia="ru-RU"/>
        </w:rPr>
        <w:t xml:space="preserve"> инженерного мышления через </w:t>
      </w:r>
      <w:r>
        <w:rPr>
          <w:rFonts w:ascii="Times New Roman" w:hAnsi="Times New Roman"/>
          <w:sz w:val="28"/>
          <w:szCs w:val="28"/>
          <w:lang w:eastAsia="ru-RU"/>
        </w:rPr>
        <w:t xml:space="preserve">конструкторскую, </w:t>
      </w:r>
      <w:r w:rsidR="005375C8">
        <w:rPr>
          <w:rFonts w:ascii="Times New Roman" w:hAnsi="Times New Roman"/>
          <w:sz w:val="28"/>
          <w:szCs w:val="28"/>
          <w:lang w:eastAsia="ru-RU"/>
        </w:rPr>
        <w:t>исследов</w:t>
      </w:r>
      <w:r>
        <w:rPr>
          <w:rFonts w:ascii="Times New Roman" w:hAnsi="Times New Roman"/>
          <w:sz w:val="28"/>
          <w:szCs w:val="28"/>
          <w:lang w:eastAsia="ru-RU"/>
        </w:rPr>
        <w:t>ательскую и проектную деятельность</w:t>
      </w:r>
      <w:r w:rsidR="000E0DD8">
        <w:rPr>
          <w:rFonts w:ascii="Times New Roman" w:hAnsi="Times New Roman"/>
          <w:sz w:val="28"/>
          <w:szCs w:val="28"/>
          <w:lang w:eastAsia="ru-RU"/>
        </w:rPr>
        <w:t xml:space="preserve"> в </w:t>
      </w:r>
      <w:r w:rsidR="000E0DD8" w:rsidRPr="00F506EB">
        <w:rPr>
          <w:rFonts w:ascii="Times New Roman" w:hAnsi="Times New Roman"/>
          <w:sz w:val="28"/>
          <w:szCs w:val="28"/>
          <w:lang w:eastAsia="ru-RU"/>
        </w:rPr>
        <w:t>специализ</w:t>
      </w:r>
      <w:r w:rsidR="000E0DD8">
        <w:rPr>
          <w:rFonts w:ascii="Times New Roman" w:hAnsi="Times New Roman"/>
          <w:sz w:val="28"/>
          <w:szCs w:val="28"/>
          <w:lang w:eastAsia="ru-RU"/>
        </w:rPr>
        <w:t>ированных компьютерных программ</w:t>
      </w:r>
      <w:r w:rsidR="00663A0B">
        <w:rPr>
          <w:rFonts w:ascii="Times New Roman" w:hAnsi="Times New Roman"/>
          <w:sz w:val="28"/>
          <w:szCs w:val="28"/>
          <w:lang w:eastAsia="ru-RU"/>
        </w:rPr>
        <w:t>ах</w:t>
      </w:r>
      <w:r w:rsidR="000E0DD8">
        <w:rPr>
          <w:rFonts w:ascii="Times New Roman" w:hAnsi="Times New Roman"/>
          <w:sz w:val="28"/>
          <w:szCs w:val="28"/>
          <w:lang w:eastAsia="ru-RU"/>
        </w:rPr>
        <w:t>:</w:t>
      </w:r>
      <w:r w:rsidR="00663A0B" w:rsidRPr="00663A0B">
        <w:rPr>
          <w:rFonts w:ascii="Times New Roman" w:hAnsi="Times New Roman"/>
          <w:sz w:val="28"/>
          <w:szCs w:val="28"/>
          <w:lang w:eastAsia="ru-RU"/>
        </w:rPr>
        <w:t xml:space="preserve"> </w:t>
      </w:r>
      <w:r w:rsidR="00663A0B">
        <w:rPr>
          <w:rFonts w:ascii="Times New Roman" w:hAnsi="Times New Roman"/>
          <w:sz w:val="28"/>
          <w:szCs w:val="28"/>
          <w:lang w:val="en-US" w:eastAsia="ru-RU"/>
        </w:rPr>
        <w:t>Lego</w:t>
      </w:r>
      <w:r w:rsidR="00663A0B">
        <w:rPr>
          <w:rFonts w:ascii="Times New Roman" w:hAnsi="Times New Roman"/>
          <w:sz w:val="28"/>
          <w:szCs w:val="28"/>
          <w:lang w:eastAsia="ru-RU"/>
        </w:rPr>
        <w:t xml:space="preserve">, </w:t>
      </w:r>
      <w:r w:rsidR="00663A0B">
        <w:rPr>
          <w:rFonts w:ascii="Times New Roman" w:hAnsi="Times New Roman"/>
          <w:sz w:val="28"/>
          <w:szCs w:val="28"/>
          <w:lang w:val="en-US" w:eastAsia="ru-RU"/>
        </w:rPr>
        <w:t>Corel</w:t>
      </w:r>
      <w:r w:rsidR="00663A0B" w:rsidRPr="00854A07">
        <w:rPr>
          <w:rFonts w:ascii="Times New Roman" w:hAnsi="Times New Roman"/>
          <w:sz w:val="28"/>
          <w:szCs w:val="28"/>
          <w:lang w:eastAsia="ru-RU"/>
        </w:rPr>
        <w:t xml:space="preserve"> </w:t>
      </w:r>
      <w:r w:rsidR="00663A0B">
        <w:rPr>
          <w:rFonts w:ascii="Times New Roman" w:hAnsi="Times New Roman"/>
          <w:sz w:val="28"/>
          <w:szCs w:val="28"/>
          <w:lang w:val="en-US" w:eastAsia="ru-RU"/>
        </w:rPr>
        <w:t>DRAU</w:t>
      </w:r>
      <w:r w:rsidR="00663A0B" w:rsidRPr="00854A07">
        <w:rPr>
          <w:rFonts w:ascii="Times New Roman" w:hAnsi="Times New Roman"/>
          <w:sz w:val="28"/>
          <w:szCs w:val="28"/>
          <w:lang w:eastAsia="ru-RU"/>
        </w:rPr>
        <w:t xml:space="preserve"> </w:t>
      </w:r>
      <w:proofErr w:type="spellStart"/>
      <w:r w:rsidR="00663A0B">
        <w:rPr>
          <w:rFonts w:ascii="Times New Roman" w:hAnsi="Times New Roman"/>
          <w:sz w:val="28"/>
          <w:szCs w:val="28"/>
          <w:lang w:val="en-US" w:eastAsia="ru-RU"/>
        </w:rPr>
        <w:t>Graphisc</w:t>
      </w:r>
      <w:proofErr w:type="spellEnd"/>
      <w:r w:rsidR="000E0DD8">
        <w:rPr>
          <w:rFonts w:ascii="Times New Roman" w:hAnsi="Times New Roman"/>
          <w:sz w:val="28"/>
          <w:szCs w:val="28"/>
          <w:lang w:eastAsia="ru-RU"/>
        </w:rPr>
        <w:t xml:space="preserve"> и др</w:t>
      </w:r>
      <w:r w:rsidR="00981091">
        <w:rPr>
          <w:rFonts w:ascii="Times New Roman" w:hAnsi="Times New Roman"/>
          <w:sz w:val="28"/>
          <w:szCs w:val="28"/>
          <w:lang w:eastAsia="ru-RU"/>
        </w:rPr>
        <w:t>угих программах,</w:t>
      </w:r>
      <w:r w:rsidR="000E0DD8" w:rsidRPr="00F506EB">
        <w:rPr>
          <w:rFonts w:ascii="Times New Roman" w:hAnsi="Times New Roman"/>
          <w:sz w:val="28"/>
          <w:szCs w:val="28"/>
          <w:lang w:eastAsia="ru-RU"/>
        </w:rPr>
        <w:t xml:space="preserve"> способствующих формированию у обучающихся инженерного мышления.</w:t>
      </w:r>
    </w:p>
    <w:p w:rsidR="00DD5657" w:rsidRDefault="005375C8" w:rsidP="00CF032E">
      <w:pPr>
        <w:numPr>
          <w:ilvl w:val="0"/>
          <w:numId w:val="16"/>
        </w:numPr>
        <w:tabs>
          <w:tab w:val="left" w:pos="851"/>
        </w:tabs>
        <w:spacing w:line="360" w:lineRule="auto"/>
        <w:ind w:left="851" w:hanging="425"/>
        <w:jc w:val="both"/>
        <w:rPr>
          <w:rFonts w:ascii="Times New Roman" w:hAnsi="Times New Roman"/>
          <w:sz w:val="28"/>
          <w:szCs w:val="28"/>
        </w:rPr>
      </w:pPr>
      <w:r>
        <w:rPr>
          <w:rFonts w:ascii="Times New Roman" w:hAnsi="Times New Roman"/>
          <w:sz w:val="28"/>
          <w:szCs w:val="28"/>
          <w:lang w:eastAsia="ru-RU"/>
        </w:rPr>
        <w:t>У обучающихся п</w:t>
      </w:r>
      <w:r w:rsidR="000E0DD8">
        <w:rPr>
          <w:rFonts w:ascii="Times New Roman" w:hAnsi="Times New Roman"/>
          <w:sz w:val="28"/>
          <w:szCs w:val="28"/>
          <w:lang w:eastAsia="ru-RU"/>
        </w:rPr>
        <w:t>роявля</w:t>
      </w:r>
      <w:r>
        <w:rPr>
          <w:rFonts w:ascii="Times New Roman" w:hAnsi="Times New Roman"/>
          <w:sz w:val="28"/>
          <w:szCs w:val="28"/>
          <w:lang w:eastAsia="ru-RU"/>
        </w:rPr>
        <w:t>ю</w:t>
      </w:r>
      <w:r w:rsidR="000E0DD8">
        <w:rPr>
          <w:rFonts w:ascii="Times New Roman" w:hAnsi="Times New Roman"/>
          <w:sz w:val="28"/>
          <w:szCs w:val="28"/>
          <w:lang w:eastAsia="ru-RU"/>
        </w:rPr>
        <w:t>тся логичес</w:t>
      </w:r>
      <w:r w:rsidR="00663A0B">
        <w:rPr>
          <w:rFonts w:ascii="Times New Roman" w:hAnsi="Times New Roman"/>
          <w:sz w:val="28"/>
          <w:szCs w:val="28"/>
          <w:lang w:eastAsia="ru-RU"/>
        </w:rPr>
        <w:t xml:space="preserve">кое и образное мышление, синтез теории с практикой, что подтверждается данными мониторинга </w:t>
      </w:r>
      <w:r w:rsidR="000E0DD8">
        <w:rPr>
          <w:rFonts w:ascii="Times New Roman" w:hAnsi="Times New Roman"/>
          <w:sz w:val="28"/>
          <w:szCs w:val="28"/>
          <w:lang w:eastAsia="ru-RU"/>
        </w:rPr>
        <w:t xml:space="preserve">(тестирование, психолого-педагогическая диагностика). </w:t>
      </w:r>
    </w:p>
    <w:p w:rsidR="00DD5657" w:rsidRDefault="00DD5657" w:rsidP="00CF032E">
      <w:pPr>
        <w:numPr>
          <w:ilvl w:val="0"/>
          <w:numId w:val="16"/>
        </w:numPr>
        <w:tabs>
          <w:tab w:val="left" w:pos="851"/>
        </w:tabs>
        <w:spacing w:line="360" w:lineRule="auto"/>
        <w:ind w:left="851" w:hanging="425"/>
        <w:jc w:val="both"/>
        <w:rPr>
          <w:rFonts w:ascii="Times New Roman" w:hAnsi="Times New Roman"/>
          <w:sz w:val="28"/>
          <w:szCs w:val="28"/>
        </w:rPr>
      </w:pPr>
      <w:r>
        <w:rPr>
          <w:rFonts w:ascii="Times New Roman" w:hAnsi="Times New Roman"/>
          <w:sz w:val="28"/>
          <w:szCs w:val="28"/>
        </w:rPr>
        <w:t>Налажены взаимоотношения с социальными партнерами</w:t>
      </w:r>
    </w:p>
    <w:p w:rsidR="00DD5657" w:rsidRPr="00663A0B" w:rsidRDefault="00DD5657" w:rsidP="00CF032E">
      <w:pPr>
        <w:numPr>
          <w:ilvl w:val="0"/>
          <w:numId w:val="16"/>
        </w:numPr>
        <w:tabs>
          <w:tab w:val="left" w:pos="851"/>
        </w:tabs>
        <w:spacing w:line="360" w:lineRule="auto"/>
        <w:ind w:left="851" w:hanging="425"/>
        <w:rPr>
          <w:rFonts w:ascii="Times New Roman" w:hAnsi="Times New Roman"/>
          <w:sz w:val="28"/>
          <w:szCs w:val="28"/>
        </w:rPr>
      </w:pPr>
      <w:r>
        <w:rPr>
          <w:rFonts w:ascii="Times New Roman" w:hAnsi="Times New Roman"/>
          <w:sz w:val="28"/>
          <w:szCs w:val="28"/>
        </w:rPr>
        <w:t>Проведены мероприятия, предоставляющие возможность предъявления результатов обучающихся</w:t>
      </w:r>
    </w:p>
    <w:p w:rsidR="005375C8" w:rsidRPr="00DD5657" w:rsidRDefault="00DD5657" w:rsidP="00CF032E">
      <w:pPr>
        <w:numPr>
          <w:ilvl w:val="0"/>
          <w:numId w:val="11"/>
        </w:num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Созданы необходимые</w:t>
      </w:r>
      <w:r w:rsidRPr="00BF69CB">
        <w:rPr>
          <w:rFonts w:ascii="Times New Roman" w:hAnsi="Times New Roman"/>
          <w:sz w:val="28"/>
          <w:szCs w:val="28"/>
          <w:lang w:eastAsia="ru-RU"/>
        </w:rPr>
        <w:t xml:space="preserve"> условий для развития индивидуальных</w:t>
      </w:r>
      <w:r>
        <w:rPr>
          <w:rFonts w:ascii="Times New Roman" w:hAnsi="Times New Roman"/>
          <w:sz w:val="28"/>
          <w:szCs w:val="28"/>
          <w:lang w:eastAsia="ru-RU"/>
        </w:rPr>
        <w:t xml:space="preserve"> </w:t>
      </w:r>
      <w:r w:rsidRPr="00BF69CB">
        <w:rPr>
          <w:rFonts w:ascii="Times New Roman" w:hAnsi="Times New Roman"/>
          <w:sz w:val="28"/>
          <w:szCs w:val="28"/>
          <w:lang w:eastAsia="ru-RU"/>
        </w:rPr>
        <w:t>способностей, инженерного мышления и социальных компетенций одаренных и</w:t>
      </w:r>
      <w:r>
        <w:rPr>
          <w:rFonts w:ascii="Times New Roman" w:hAnsi="Times New Roman"/>
          <w:sz w:val="28"/>
          <w:szCs w:val="28"/>
          <w:lang w:eastAsia="ru-RU"/>
        </w:rPr>
        <w:t xml:space="preserve"> </w:t>
      </w:r>
      <w:r w:rsidRPr="00BF69CB">
        <w:rPr>
          <w:rFonts w:ascii="Times New Roman" w:hAnsi="Times New Roman"/>
          <w:sz w:val="28"/>
          <w:szCs w:val="28"/>
          <w:lang w:eastAsia="ru-RU"/>
        </w:rPr>
        <w:t xml:space="preserve">мотивированных </w:t>
      </w:r>
      <w:r w:rsidRPr="00BF69CB">
        <w:rPr>
          <w:rFonts w:ascii="Times New Roman" w:hAnsi="Times New Roman"/>
          <w:iCs/>
          <w:sz w:val="28"/>
          <w:szCs w:val="28"/>
          <w:lang w:eastAsia="ru-RU"/>
        </w:rPr>
        <w:t>к политехническим знаниям детей.</w:t>
      </w:r>
    </w:p>
    <w:p w:rsidR="00DD5657" w:rsidRDefault="00DD5657" w:rsidP="00CF032E">
      <w:pPr>
        <w:numPr>
          <w:ilvl w:val="0"/>
          <w:numId w:val="11"/>
        </w:num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iCs/>
          <w:sz w:val="28"/>
          <w:szCs w:val="28"/>
          <w:lang w:eastAsia="ru-RU"/>
        </w:rPr>
        <w:t>Подготовлены публикации в СМИ и на интернет-сайте ОУ.</w:t>
      </w:r>
    </w:p>
    <w:p w:rsidR="000415F5" w:rsidRPr="000415F5" w:rsidRDefault="000415F5" w:rsidP="00C47B8E">
      <w:pPr>
        <w:ind w:firstLine="708"/>
        <w:jc w:val="center"/>
        <w:rPr>
          <w:rFonts w:ascii="Times New Roman" w:hAnsi="Times New Roman"/>
          <w:b/>
          <w:sz w:val="28"/>
          <w:szCs w:val="28"/>
        </w:rPr>
      </w:pPr>
      <w:r w:rsidRPr="000415F5">
        <w:rPr>
          <w:rFonts w:ascii="Times New Roman" w:hAnsi="Times New Roman"/>
          <w:b/>
          <w:sz w:val="28"/>
          <w:szCs w:val="28"/>
        </w:rPr>
        <w:lastRenderedPageBreak/>
        <w:t xml:space="preserve">Этапы </w:t>
      </w:r>
      <w:r w:rsidR="00603822">
        <w:rPr>
          <w:rFonts w:ascii="Times New Roman" w:hAnsi="Times New Roman"/>
          <w:b/>
          <w:sz w:val="28"/>
          <w:szCs w:val="28"/>
        </w:rPr>
        <w:t xml:space="preserve">и сроки </w:t>
      </w:r>
      <w:r w:rsidRPr="000415F5">
        <w:rPr>
          <w:rFonts w:ascii="Times New Roman" w:hAnsi="Times New Roman"/>
          <w:b/>
          <w:sz w:val="28"/>
          <w:szCs w:val="28"/>
        </w:rPr>
        <w:t>реализации проекта</w:t>
      </w:r>
    </w:p>
    <w:p w:rsidR="000415F5" w:rsidRPr="000415F5" w:rsidRDefault="000415F5" w:rsidP="00C47B8E">
      <w:pPr>
        <w:ind w:firstLine="708"/>
        <w:rPr>
          <w:rFonts w:ascii="Times New Roman" w:hAnsi="Times New Roman"/>
          <w:b/>
          <w:i/>
          <w:sz w:val="28"/>
          <w:szCs w:val="28"/>
        </w:rPr>
      </w:pPr>
      <w:r w:rsidRPr="000415F5">
        <w:rPr>
          <w:rFonts w:ascii="Times New Roman" w:hAnsi="Times New Roman"/>
          <w:b/>
          <w:i/>
          <w:sz w:val="28"/>
          <w:szCs w:val="28"/>
        </w:rPr>
        <w:t>Подготовительный этап:</w:t>
      </w:r>
    </w:p>
    <w:p w:rsidR="000415F5" w:rsidRDefault="000415F5" w:rsidP="00C47B8E">
      <w:pPr>
        <w:ind w:firstLine="708"/>
        <w:rPr>
          <w:rFonts w:ascii="Times New Roman" w:hAnsi="Times New Roman"/>
          <w:sz w:val="28"/>
          <w:szCs w:val="28"/>
        </w:rPr>
      </w:pPr>
      <w:r>
        <w:rPr>
          <w:rFonts w:ascii="Times New Roman" w:hAnsi="Times New Roman"/>
          <w:sz w:val="28"/>
          <w:szCs w:val="28"/>
        </w:rPr>
        <w:t>1) Изучение материалов, консультации</w:t>
      </w:r>
      <w:r w:rsidRPr="000415F5">
        <w:rPr>
          <w:rFonts w:ascii="Times New Roman" w:hAnsi="Times New Roman"/>
          <w:sz w:val="28"/>
          <w:szCs w:val="28"/>
        </w:rPr>
        <w:t xml:space="preserve"> </w:t>
      </w:r>
      <w:r>
        <w:rPr>
          <w:rFonts w:ascii="Times New Roman" w:hAnsi="Times New Roman"/>
          <w:sz w:val="28"/>
          <w:szCs w:val="28"/>
        </w:rPr>
        <w:t>- февраль-сентябрь 2018</w:t>
      </w:r>
    </w:p>
    <w:p w:rsidR="000415F5" w:rsidRDefault="000415F5" w:rsidP="00C47B8E">
      <w:pPr>
        <w:ind w:firstLine="708"/>
        <w:rPr>
          <w:rFonts w:ascii="Times New Roman" w:hAnsi="Times New Roman"/>
          <w:sz w:val="28"/>
          <w:szCs w:val="28"/>
        </w:rPr>
      </w:pPr>
      <w:r>
        <w:rPr>
          <w:rFonts w:ascii="Times New Roman" w:hAnsi="Times New Roman"/>
          <w:sz w:val="28"/>
          <w:szCs w:val="28"/>
        </w:rPr>
        <w:t>2) Коррекция и апробация программы – сентябрь 2018 – август 2019 г</w:t>
      </w:r>
    </w:p>
    <w:p w:rsidR="000415F5" w:rsidRPr="000415F5" w:rsidRDefault="000415F5" w:rsidP="00C47B8E">
      <w:pPr>
        <w:ind w:firstLine="708"/>
        <w:rPr>
          <w:rFonts w:ascii="Times New Roman" w:hAnsi="Times New Roman"/>
          <w:b/>
          <w:i/>
          <w:sz w:val="28"/>
          <w:szCs w:val="28"/>
        </w:rPr>
      </w:pPr>
      <w:r w:rsidRPr="000415F5">
        <w:rPr>
          <w:rFonts w:ascii="Times New Roman" w:hAnsi="Times New Roman"/>
          <w:b/>
          <w:i/>
          <w:sz w:val="28"/>
          <w:szCs w:val="28"/>
        </w:rPr>
        <w:t>Основной этап:</w:t>
      </w:r>
    </w:p>
    <w:p w:rsidR="000415F5" w:rsidRDefault="000415F5" w:rsidP="00C47B8E">
      <w:pPr>
        <w:ind w:firstLine="708"/>
        <w:rPr>
          <w:rFonts w:ascii="Times New Roman" w:hAnsi="Times New Roman"/>
          <w:sz w:val="28"/>
          <w:szCs w:val="28"/>
        </w:rPr>
      </w:pPr>
      <w:r>
        <w:rPr>
          <w:rFonts w:ascii="Times New Roman" w:hAnsi="Times New Roman"/>
          <w:sz w:val="28"/>
          <w:szCs w:val="28"/>
        </w:rPr>
        <w:t>Реализация программы и целевых мероприятий – (3 года обучения):</w:t>
      </w:r>
    </w:p>
    <w:p w:rsidR="000415F5" w:rsidRDefault="000415F5" w:rsidP="00C47B8E">
      <w:pPr>
        <w:ind w:firstLine="708"/>
        <w:rPr>
          <w:rFonts w:ascii="Times New Roman" w:hAnsi="Times New Roman"/>
          <w:sz w:val="28"/>
          <w:szCs w:val="28"/>
        </w:rPr>
      </w:pPr>
      <w:r>
        <w:rPr>
          <w:rFonts w:ascii="Times New Roman" w:hAnsi="Times New Roman"/>
          <w:sz w:val="28"/>
          <w:szCs w:val="28"/>
        </w:rPr>
        <w:t>сентябрь 2019 – май 2022гг</w:t>
      </w:r>
    </w:p>
    <w:p w:rsidR="000415F5" w:rsidRPr="000415F5" w:rsidRDefault="000415F5" w:rsidP="00C47B8E">
      <w:pPr>
        <w:ind w:firstLine="708"/>
        <w:rPr>
          <w:rFonts w:ascii="Times New Roman" w:hAnsi="Times New Roman"/>
          <w:b/>
          <w:i/>
          <w:sz w:val="28"/>
          <w:szCs w:val="28"/>
        </w:rPr>
      </w:pPr>
      <w:r w:rsidRPr="000415F5">
        <w:rPr>
          <w:rFonts w:ascii="Times New Roman" w:hAnsi="Times New Roman"/>
          <w:b/>
          <w:i/>
          <w:sz w:val="28"/>
          <w:szCs w:val="28"/>
        </w:rPr>
        <w:t>Заключительный этап:</w:t>
      </w:r>
    </w:p>
    <w:p w:rsidR="000415F5" w:rsidRDefault="000415F5" w:rsidP="00C47B8E">
      <w:pPr>
        <w:ind w:firstLine="708"/>
        <w:rPr>
          <w:rFonts w:ascii="Times New Roman" w:hAnsi="Times New Roman"/>
          <w:sz w:val="28"/>
          <w:szCs w:val="28"/>
        </w:rPr>
      </w:pPr>
      <w:r>
        <w:rPr>
          <w:rFonts w:ascii="Times New Roman" w:hAnsi="Times New Roman"/>
          <w:sz w:val="28"/>
          <w:szCs w:val="28"/>
        </w:rPr>
        <w:t>Обобщение и трансляция педагогического опыта май-декабрь 2022г.</w:t>
      </w:r>
    </w:p>
    <w:p w:rsidR="00603822" w:rsidRDefault="00603822" w:rsidP="00847FC0">
      <w:pPr>
        <w:tabs>
          <w:tab w:val="left" w:pos="1800"/>
        </w:tabs>
        <w:rPr>
          <w:rFonts w:ascii="Times New Roman" w:hAnsi="Times New Roman"/>
          <w:b/>
          <w:color w:val="FF0000"/>
          <w:sz w:val="28"/>
          <w:szCs w:val="28"/>
        </w:rPr>
      </w:pPr>
    </w:p>
    <w:p w:rsidR="001F2F91" w:rsidRPr="001C7F5F" w:rsidRDefault="000928E6" w:rsidP="00847FC0">
      <w:pPr>
        <w:tabs>
          <w:tab w:val="left" w:pos="1800"/>
        </w:tabs>
        <w:ind w:left="360"/>
        <w:jc w:val="center"/>
        <w:rPr>
          <w:rFonts w:ascii="Times New Roman" w:hAnsi="Times New Roman"/>
          <w:b/>
          <w:sz w:val="28"/>
          <w:szCs w:val="28"/>
        </w:rPr>
      </w:pPr>
      <w:r w:rsidRPr="00603822">
        <w:rPr>
          <w:rFonts w:ascii="Times New Roman" w:hAnsi="Times New Roman"/>
          <w:b/>
          <w:sz w:val="28"/>
          <w:szCs w:val="28"/>
        </w:rPr>
        <w:t>План – график реализации проекта</w:t>
      </w:r>
      <w:r w:rsidR="00603822" w:rsidRPr="00603822">
        <w:rPr>
          <w:rFonts w:ascii="Times New Roman" w:hAnsi="Times New Roman"/>
          <w:b/>
          <w:sz w:val="28"/>
          <w:szCs w:val="28"/>
        </w:rPr>
        <w:t xml:space="preserve"> на</w:t>
      </w:r>
      <w:r w:rsidRPr="00603822">
        <w:rPr>
          <w:rFonts w:ascii="Times New Roman" w:hAnsi="Times New Roman"/>
          <w:b/>
          <w:sz w:val="28"/>
          <w:szCs w:val="28"/>
        </w:rPr>
        <w:t xml:space="preserve"> 2018-</w:t>
      </w:r>
      <w:smartTag w:uri="urn:schemas-microsoft-com:office:smarttags" w:element="metricconverter">
        <w:smartTagPr>
          <w:attr w:name="ProductID" w:val="2020 г"/>
        </w:smartTagPr>
        <w:r w:rsidRPr="00603822">
          <w:rPr>
            <w:rFonts w:ascii="Times New Roman" w:hAnsi="Times New Roman"/>
            <w:b/>
            <w:sz w:val="28"/>
            <w:szCs w:val="28"/>
          </w:rPr>
          <w:t>2020 г</w:t>
        </w:r>
      </w:smartTag>
      <w:r w:rsidRPr="00603822">
        <w:rPr>
          <w:rFonts w:ascii="Times New Roman" w:hAnsi="Times New Roman"/>
          <w:b/>
          <w:sz w:val="28"/>
          <w:szCs w:val="28"/>
        </w:rPr>
        <w:t>г.</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4395"/>
        <w:gridCol w:w="3332"/>
      </w:tblGrid>
      <w:tr w:rsidR="001C7F5F" w:rsidTr="00BB4D11">
        <w:trPr>
          <w:trHeight w:val="480"/>
        </w:trPr>
        <w:tc>
          <w:tcPr>
            <w:tcW w:w="2376" w:type="dxa"/>
          </w:tcPr>
          <w:p w:rsidR="001C7F5F" w:rsidRPr="00E8049D" w:rsidRDefault="001C7F5F" w:rsidP="00E8049D">
            <w:pPr>
              <w:tabs>
                <w:tab w:val="left" w:pos="1800"/>
              </w:tabs>
              <w:spacing w:line="240" w:lineRule="auto"/>
              <w:jc w:val="center"/>
              <w:rPr>
                <w:rFonts w:ascii="Times New Roman" w:hAnsi="Times New Roman"/>
                <w:b/>
                <w:sz w:val="24"/>
                <w:szCs w:val="24"/>
              </w:rPr>
            </w:pPr>
            <w:r w:rsidRPr="00E8049D">
              <w:rPr>
                <w:rFonts w:ascii="Times New Roman" w:hAnsi="Times New Roman"/>
                <w:b/>
                <w:sz w:val="24"/>
                <w:szCs w:val="24"/>
              </w:rPr>
              <w:t>Сроки реализации</w:t>
            </w:r>
          </w:p>
        </w:tc>
        <w:tc>
          <w:tcPr>
            <w:tcW w:w="4395" w:type="dxa"/>
          </w:tcPr>
          <w:p w:rsidR="001C7F5F" w:rsidRPr="00E8049D" w:rsidRDefault="001C7F5F" w:rsidP="00E8049D">
            <w:pPr>
              <w:tabs>
                <w:tab w:val="left" w:pos="1800"/>
              </w:tabs>
              <w:spacing w:line="240" w:lineRule="auto"/>
              <w:jc w:val="center"/>
              <w:rPr>
                <w:rFonts w:ascii="Times New Roman" w:hAnsi="Times New Roman"/>
                <w:b/>
                <w:sz w:val="24"/>
                <w:szCs w:val="24"/>
              </w:rPr>
            </w:pPr>
            <w:r w:rsidRPr="00E8049D">
              <w:rPr>
                <w:rFonts w:ascii="Times New Roman" w:hAnsi="Times New Roman"/>
                <w:b/>
                <w:sz w:val="24"/>
                <w:szCs w:val="24"/>
              </w:rPr>
              <w:t>Мероприятия</w:t>
            </w:r>
          </w:p>
        </w:tc>
        <w:tc>
          <w:tcPr>
            <w:tcW w:w="3332" w:type="dxa"/>
          </w:tcPr>
          <w:p w:rsidR="001C7F5F" w:rsidRPr="00E8049D" w:rsidRDefault="001C7F5F" w:rsidP="00E8049D">
            <w:pPr>
              <w:tabs>
                <w:tab w:val="left" w:pos="1800"/>
              </w:tabs>
              <w:spacing w:line="240" w:lineRule="auto"/>
              <w:jc w:val="center"/>
              <w:rPr>
                <w:rFonts w:ascii="Times New Roman" w:hAnsi="Times New Roman"/>
                <w:b/>
                <w:sz w:val="24"/>
                <w:szCs w:val="24"/>
              </w:rPr>
            </w:pPr>
            <w:r w:rsidRPr="00E8049D">
              <w:rPr>
                <w:rFonts w:ascii="Times New Roman" w:hAnsi="Times New Roman"/>
                <w:b/>
                <w:sz w:val="24"/>
                <w:szCs w:val="24"/>
              </w:rPr>
              <w:t>Конечные продукты</w:t>
            </w:r>
          </w:p>
        </w:tc>
      </w:tr>
      <w:tr w:rsidR="00E8049D" w:rsidTr="00FF67A2">
        <w:trPr>
          <w:trHeight w:val="358"/>
        </w:trPr>
        <w:tc>
          <w:tcPr>
            <w:tcW w:w="10103" w:type="dxa"/>
            <w:gridSpan w:val="3"/>
            <w:shd w:val="clear" w:color="auto" w:fill="D9D9D9"/>
            <w:vAlign w:val="center"/>
          </w:tcPr>
          <w:p w:rsidR="00E8049D" w:rsidRPr="00E8049D" w:rsidRDefault="00E8049D" w:rsidP="00E8049D">
            <w:pPr>
              <w:tabs>
                <w:tab w:val="left" w:pos="1800"/>
              </w:tabs>
              <w:spacing w:line="240" w:lineRule="auto"/>
              <w:jc w:val="center"/>
              <w:rPr>
                <w:rFonts w:ascii="Times New Roman" w:hAnsi="Times New Roman"/>
                <w:b/>
                <w:i/>
                <w:sz w:val="28"/>
                <w:szCs w:val="28"/>
              </w:rPr>
            </w:pPr>
            <w:r w:rsidRPr="00E8049D">
              <w:rPr>
                <w:rFonts w:ascii="Times New Roman" w:hAnsi="Times New Roman"/>
                <w:b/>
                <w:i/>
                <w:sz w:val="28"/>
                <w:szCs w:val="28"/>
              </w:rPr>
              <w:t>Подготовительный этап</w:t>
            </w:r>
          </w:p>
        </w:tc>
      </w:tr>
      <w:tr w:rsidR="00E8049D" w:rsidTr="00847FC0">
        <w:trPr>
          <w:trHeight w:val="804"/>
        </w:trPr>
        <w:tc>
          <w:tcPr>
            <w:tcW w:w="2376" w:type="dxa"/>
          </w:tcPr>
          <w:p w:rsidR="00E8049D" w:rsidRPr="001C7F5F" w:rsidRDefault="00BB4D11" w:rsidP="001C7F5F">
            <w:pPr>
              <w:tabs>
                <w:tab w:val="left" w:pos="1800"/>
              </w:tabs>
              <w:spacing w:line="240" w:lineRule="auto"/>
              <w:rPr>
                <w:rFonts w:ascii="Times New Roman" w:hAnsi="Times New Roman"/>
                <w:sz w:val="24"/>
                <w:szCs w:val="24"/>
              </w:rPr>
            </w:pPr>
            <w:r>
              <w:rPr>
                <w:rFonts w:ascii="Times New Roman" w:hAnsi="Times New Roman"/>
                <w:sz w:val="24"/>
                <w:szCs w:val="24"/>
              </w:rPr>
              <w:t>ф</w:t>
            </w:r>
            <w:r w:rsidR="00E8049D" w:rsidRPr="001C7F5F">
              <w:rPr>
                <w:rFonts w:ascii="Times New Roman" w:hAnsi="Times New Roman"/>
                <w:sz w:val="24"/>
                <w:szCs w:val="24"/>
              </w:rPr>
              <w:t>евраль-апрель 2018</w:t>
            </w:r>
            <w:r w:rsidR="00DE3050">
              <w:rPr>
                <w:rFonts w:ascii="Times New Roman" w:hAnsi="Times New Roman"/>
                <w:sz w:val="24"/>
                <w:szCs w:val="24"/>
              </w:rPr>
              <w:t>г.</w:t>
            </w:r>
          </w:p>
          <w:p w:rsidR="00E8049D" w:rsidRPr="001C7F5F" w:rsidRDefault="00E8049D" w:rsidP="001C7F5F">
            <w:pPr>
              <w:tabs>
                <w:tab w:val="left" w:pos="1800"/>
              </w:tabs>
              <w:spacing w:line="240" w:lineRule="auto"/>
              <w:rPr>
                <w:rFonts w:ascii="Times New Roman" w:hAnsi="Times New Roman"/>
                <w:sz w:val="24"/>
                <w:szCs w:val="24"/>
              </w:rPr>
            </w:pPr>
          </w:p>
        </w:tc>
        <w:tc>
          <w:tcPr>
            <w:tcW w:w="4395" w:type="dxa"/>
          </w:tcPr>
          <w:p w:rsidR="00E8049D" w:rsidRPr="001C7F5F" w:rsidRDefault="00E8049D" w:rsidP="001C7F5F">
            <w:pPr>
              <w:tabs>
                <w:tab w:val="left" w:pos="1800"/>
              </w:tabs>
              <w:spacing w:line="240" w:lineRule="auto"/>
              <w:rPr>
                <w:rFonts w:ascii="Times New Roman" w:hAnsi="Times New Roman"/>
                <w:sz w:val="24"/>
                <w:szCs w:val="24"/>
              </w:rPr>
            </w:pPr>
            <w:r w:rsidRPr="001C7F5F">
              <w:rPr>
                <w:rFonts w:ascii="Times New Roman" w:hAnsi="Times New Roman"/>
                <w:sz w:val="24"/>
                <w:szCs w:val="24"/>
              </w:rPr>
              <w:t>Изучение материалов по теме «Развитие инженерного мышления»</w:t>
            </w:r>
          </w:p>
        </w:tc>
        <w:tc>
          <w:tcPr>
            <w:tcW w:w="3332" w:type="dxa"/>
            <w:vMerge w:val="restart"/>
            <w:vAlign w:val="bottom"/>
          </w:tcPr>
          <w:p w:rsidR="00E8049D" w:rsidRPr="00C47B8E" w:rsidRDefault="00E8049D" w:rsidP="00847FC0">
            <w:pPr>
              <w:tabs>
                <w:tab w:val="left" w:pos="1800"/>
              </w:tabs>
              <w:spacing w:line="240" w:lineRule="auto"/>
              <w:rPr>
                <w:rFonts w:ascii="Times New Roman" w:hAnsi="Times New Roman"/>
                <w:sz w:val="24"/>
                <w:szCs w:val="24"/>
              </w:rPr>
            </w:pPr>
            <w:r>
              <w:rPr>
                <w:rFonts w:ascii="Times New Roman" w:hAnsi="Times New Roman"/>
                <w:sz w:val="24"/>
                <w:szCs w:val="24"/>
              </w:rPr>
              <w:t xml:space="preserve">Создание и пополнение </w:t>
            </w:r>
            <w:r w:rsidRPr="00E8049D">
              <w:rPr>
                <w:rFonts w:ascii="Times New Roman" w:hAnsi="Times New Roman"/>
                <w:b/>
                <w:sz w:val="24"/>
                <w:szCs w:val="24"/>
              </w:rPr>
              <w:t>базы материалов</w:t>
            </w:r>
            <w:r>
              <w:rPr>
                <w:rFonts w:ascii="Times New Roman" w:hAnsi="Times New Roman"/>
                <w:sz w:val="24"/>
                <w:szCs w:val="24"/>
              </w:rPr>
              <w:t xml:space="preserve"> по методической теме «Развитие инженерного мышления»</w:t>
            </w:r>
          </w:p>
          <w:p w:rsidR="00E8049D" w:rsidRDefault="00E8049D" w:rsidP="00847FC0">
            <w:pPr>
              <w:tabs>
                <w:tab w:val="left" w:pos="1800"/>
              </w:tabs>
              <w:spacing w:line="240" w:lineRule="auto"/>
              <w:rPr>
                <w:rFonts w:ascii="Times New Roman" w:hAnsi="Times New Roman"/>
                <w:sz w:val="24"/>
                <w:szCs w:val="24"/>
              </w:rPr>
            </w:pPr>
          </w:p>
          <w:p w:rsidR="001F2F91" w:rsidRPr="001F2F91" w:rsidRDefault="001F2F91" w:rsidP="00847FC0">
            <w:pPr>
              <w:rPr>
                <w:sz w:val="24"/>
                <w:szCs w:val="24"/>
              </w:rPr>
            </w:pPr>
          </w:p>
        </w:tc>
      </w:tr>
      <w:tr w:rsidR="00E8049D" w:rsidTr="001F2F91">
        <w:trPr>
          <w:trHeight w:val="1065"/>
        </w:trPr>
        <w:tc>
          <w:tcPr>
            <w:tcW w:w="2376" w:type="dxa"/>
          </w:tcPr>
          <w:p w:rsidR="00E8049D" w:rsidRPr="00C47B8E" w:rsidRDefault="00E8049D" w:rsidP="001C7F5F">
            <w:pPr>
              <w:tabs>
                <w:tab w:val="left" w:pos="1800"/>
              </w:tabs>
              <w:spacing w:line="240" w:lineRule="auto"/>
              <w:jc w:val="both"/>
              <w:rPr>
                <w:rFonts w:ascii="Times New Roman" w:hAnsi="Times New Roman"/>
                <w:sz w:val="24"/>
                <w:szCs w:val="24"/>
              </w:rPr>
            </w:pPr>
            <w:r w:rsidRPr="00C47B8E">
              <w:rPr>
                <w:rFonts w:ascii="Times New Roman" w:hAnsi="Times New Roman"/>
                <w:sz w:val="24"/>
                <w:szCs w:val="24"/>
              </w:rPr>
              <w:t xml:space="preserve">май – </w:t>
            </w:r>
            <w:r w:rsidR="00DE3050">
              <w:rPr>
                <w:rFonts w:ascii="Times New Roman" w:hAnsi="Times New Roman"/>
                <w:sz w:val="24"/>
                <w:szCs w:val="24"/>
              </w:rPr>
              <w:t xml:space="preserve">август </w:t>
            </w:r>
            <w:r>
              <w:rPr>
                <w:rFonts w:ascii="Times New Roman" w:hAnsi="Times New Roman"/>
                <w:sz w:val="24"/>
                <w:szCs w:val="24"/>
              </w:rPr>
              <w:t>2018</w:t>
            </w:r>
            <w:r w:rsidR="00DE3050">
              <w:rPr>
                <w:rFonts w:ascii="Times New Roman" w:hAnsi="Times New Roman"/>
                <w:sz w:val="24"/>
                <w:szCs w:val="24"/>
              </w:rPr>
              <w:t>г.</w:t>
            </w:r>
          </w:p>
          <w:p w:rsidR="00E8049D" w:rsidRPr="001C7F5F" w:rsidRDefault="00E8049D" w:rsidP="001C7F5F">
            <w:pPr>
              <w:tabs>
                <w:tab w:val="left" w:pos="1800"/>
              </w:tabs>
              <w:spacing w:line="240" w:lineRule="auto"/>
              <w:rPr>
                <w:rFonts w:ascii="Times New Roman" w:hAnsi="Times New Roman"/>
                <w:sz w:val="24"/>
                <w:szCs w:val="24"/>
              </w:rPr>
            </w:pPr>
          </w:p>
        </w:tc>
        <w:tc>
          <w:tcPr>
            <w:tcW w:w="4395" w:type="dxa"/>
          </w:tcPr>
          <w:p w:rsidR="001F2F91" w:rsidRPr="001C7F5F" w:rsidRDefault="00E8049D" w:rsidP="001C7F5F">
            <w:pPr>
              <w:tabs>
                <w:tab w:val="left" w:pos="1800"/>
              </w:tabs>
              <w:spacing w:line="240" w:lineRule="auto"/>
              <w:rPr>
                <w:rFonts w:ascii="Times New Roman" w:hAnsi="Times New Roman"/>
                <w:sz w:val="24"/>
                <w:szCs w:val="24"/>
              </w:rPr>
            </w:pPr>
            <w:r>
              <w:rPr>
                <w:rFonts w:ascii="Times New Roman" w:hAnsi="Times New Roman"/>
                <w:sz w:val="24"/>
                <w:szCs w:val="24"/>
              </w:rPr>
              <w:t>Консультации со специалистами (методисты МРЦ (</w:t>
            </w:r>
            <w:proofErr w:type="spellStart"/>
            <w:r>
              <w:rPr>
                <w:rFonts w:ascii="Times New Roman" w:hAnsi="Times New Roman"/>
                <w:sz w:val="24"/>
                <w:szCs w:val="24"/>
              </w:rPr>
              <w:t>Ютекс</w:t>
            </w:r>
            <w:proofErr w:type="spellEnd"/>
            <w:r>
              <w:rPr>
                <w:rFonts w:ascii="Times New Roman" w:hAnsi="Times New Roman"/>
                <w:sz w:val="24"/>
                <w:szCs w:val="24"/>
              </w:rPr>
              <w:t>) и КРЦ (Муравейник), ПДО, имеющие опыт работы по теме</w:t>
            </w:r>
          </w:p>
        </w:tc>
        <w:tc>
          <w:tcPr>
            <w:tcW w:w="3332" w:type="dxa"/>
            <w:vMerge/>
          </w:tcPr>
          <w:p w:rsidR="00E8049D" w:rsidRDefault="00E8049D" w:rsidP="001C7F5F">
            <w:pPr>
              <w:tabs>
                <w:tab w:val="left" w:pos="1800"/>
              </w:tabs>
              <w:spacing w:line="240" w:lineRule="auto"/>
              <w:jc w:val="both"/>
              <w:rPr>
                <w:rFonts w:ascii="Times New Roman" w:hAnsi="Times New Roman"/>
                <w:sz w:val="24"/>
                <w:szCs w:val="24"/>
              </w:rPr>
            </w:pPr>
          </w:p>
        </w:tc>
      </w:tr>
      <w:tr w:rsidR="001F2F91" w:rsidTr="00847FC0">
        <w:trPr>
          <w:trHeight w:val="1637"/>
        </w:trPr>
        <w:tc>
          <w:tcPr>
            <w:tcW w:w="2376" w:type="dxa"/>
          </w:tcPr>
          <w:p w:rsidR="001F2F91" w:rsidRPr="00C47B8E" w:rsidRDefault="001F2F91" w:rsidP="001C7F5F">
            <w:pPr>
              <w:tabs>
                <w:tab w:val="left" w:pos="1800"/>
              </w:tabs>
              <w:spacing w:line="240" w:lineRule="auto"/>
              <w:rPr>
                <w:rFonts w:ascii="Times New Roman" w:hAnsi="Times New Roman"/>
                <w:sz w:val="24"/>
                <w:szCs w:val="24"/>
              </w:rPr>
            </w:pPr>
            <w:r>
              <w:rPr>
                <w:rFonts w:ascii="Times New Roman" w:hAnsi="Times New Roman"/>
                <w:sz w:val="24"/>
                <w:szCs w:val="24"/>
              </w:rPr>
              <w:t>июнь - август 2018г.</w:t>
            </w:r>
          </w:p>
        </w:tc>
        <w:tc>
          <w:tcPr>
            <w:tcW w:w="4395" w:type="dxa"/>
          </w:tcPr>
          <w:p w:rsidR="001F2F91" w:rsidRDefault="001F2F91" w:rsidP="001C7F5F">
            <w:pPr>
              <w:tabs>
                <w:tab w:val="left" w:pos="1800"/>
              </w:tabs>
              <w:spacing w:line="240" w:lineRule="auto"/>
              <w:rPr>
                <w:rFonts w:ascii="Times New Roman" w:hAnsi="Times New Roman"/>
                <w:sz w:val="24"/>
                <w:szCs w:val="24"/>
              </w:rPr>
            </w:pPr>
            <w:r>
              <w:rPr>
                <w:rFonts w:ascii="Times New Roman" w:hAnsi="Times New Roman"/>
                <w:sz w:val="24"/>
                <w:szCs w:val="24"/>
              </w:rPr>
              <w:t>Подготовка необходимых материально-технических условий</w:t>
            </w:r>
          </w:p>
        </w:tc>
        <w:tc>
          <w:tcPr>
            <w:tcW w:w="3332" w:type="dxa"/>
          </w:tcPr>
          <w:p w:rsidR="001F2F91" w:rsidRDefault="001F2F91" w:rsidP="001F2F91">
            <w:pPr>
              <w:rPr>
                <w:rFonts w:ascii="Times New Roman" w:hAnsi="Times New Roman"/>
                <w:sz w:val="24"/>
                <w:szCs w:val="24"/>
              </w:rPr>
            </w:pPr>
            <w:r>
              <w:rPr>
                <w:rFonts w:ascii="Times New Roman" w:hAnsi="Times New Roman"/>
                <w:sz w:val="24"/>
                <w:szCs w:val="24"/>
                <w:lang w:eastAsia="ru-RU"/>
              </w:rPr>
              <w:t>О</w:t>
            </w:r>
            <w:r w:rsidRPr="001F2F91">
              <w:rPr>
                <w:rFonts w:ascii="Times New Roman" w:hAnsi="Times New Roman"/>
                <w:sz w:val="24"/>
                <w:szCs w:val="24"/>
                <w:lang w:eastAsia="ru-RU"/>
              </w:rPr>
              <w:t>бно</w:t>
            </w:r>
            <w:r>
              <w:rPr>
                <w:rFonts w:ascii="Times New Roman" w:hAnsi="Times New Roman"/>
                <w:sz w:val="24"/>
                <w:szCs w:val="24"/>
                <w:lang w:eastAsia="ru-RU"/>
              </w:rPr>
              <w:t xml:space="preserve">вленные операционные системы на </w:t>
            </w:r>
            <w:r w:rsidRPr="001F2F91">
              <w:rPr>
                <w:rFonts w:ascii="Times New Roman" w:hAnsi="Times New Roman"/>
                <w:sz w:val="24"/>
                <w:szCs w:val="24"/>
                <w:lang w:eastAsia="ru-RU"/>
              </w:rPr>
              <w:t>ПК</w:t>
            </w:r>
            <w:r>
              <w:rPr>
                <w:rFonts w:ascii="Times New Roman" w:hAnsi="Times New Roman"/>
                <w:sz w:val="24"/>
                <w:szCs w:val="24"/>
                <w:lang w:eastAsia="ru-RU"/>
              </w:rPr>
              <w:t xml:space="preserve">, установка </w:t>
            </w:r>
            <w:r w:rsidRPr="001F2F91">
              <w:rPr>
                <w:rFonts w:ascii="Times New Roman" w:hAnsi="Times New Roman"/>
                <w:sz w:val="24"/>
                <w:szCs w:val="24"/>
              </w:rPr>
              <w:t>компьютерны</w:t>
            </w:r>
            <w:r>
              <w:rPr>
                <w:rFonts w:ascii="Times New Roman" w:hAnsi="Times New Roman"/>
                <w:sz w:val="24"/>
                <w:szCs w:val="24"/>
              </w:rPr>
              <w:t>х</w:t>
            </w:r>
            <w:r w:rsidRPr="001F2F91">
              <w:rPr>
                <w:rFonts w:ascii="Times New Roman" w:hAnsi="Times New Roman"/>
                <w:sz w:val="24"/>
                <w:szCs w:val="24"/>
              </w:rPr>
              <w:t xml:space="preserve"> лицензионны</w:t>
            </w:r>
            <w:r>
              <w:rPr>
                <w:rFonts w:ascii="Times New Roman" w:hAnsi="Times New Roman"/>
                <w:sz w:val="24"/>
                <w:szCs w:val="24"/>
              </w:rPr>
              <w:t>х</w:t>
            </w:r>
            <w:r w:rsidRPr="001F2F91">
              <w:rPr>
                <w:rFonts w:ascii="Times New Roman" w:hAnsi="Times New Roman"/>
                <w:sz w:val="24"/>
                <w:szCs w:val="24"/>
              </w:rPr>
              <w:t xml:space="preserve"> программы</w:t>
            </w:r>
            <w:r w:rsidRPr="001F2F91">
              <w:rPr>
                <w:rFonts w:ascii="Times New Roman" w:hAnsi="Times New Roman"/>
                <w:sz w:val="24"/>
                <w:szCs w:val="24"/>
                <w:lang w:eastAsia="ru-RU"/>
              </w:rPr>
              <w:t xml:space="preserve"> </w:t>
            </w:r>
            <w:r w:rsidRPr="001F2F91">
              <w:rPr>
                <w:rFonts w:ascii="Times New Roman" w:hAnsi="Times New Roman"/>
                <w:sz w:val="24"/>
                <w:szCs w:val="24"/>
                <w:lang w:val="en-US" w:eastAsia="ru-RU"/>
              </w:rPr>
              <w:t>Lego</w:t>
            </w:r>
            <w:r w:rsidRPr="001F2F91">
              <w:rPr>
                <w:rFonts w:ascii="Times New Roman" w:hAnsi="Times New Roman"/>
                <w:sz w:val="24"/>
                <w:szCs w:val="24"/>
                <w:lang w:eastAsia="ru-RU"/>
              </w:rPr>
              <w:t xml:space="preserve">, </w:t>
            </w:r>
            <w:r w:rsidRPr="001F2F91">
              <w:rPr>
                <w:rFonts w:ascii="Times New Roman" w:hAnsi="Times New Roman"/>
                <w:sz w:val="24"/>
                <w:szCs w:val="24"/>
                <w:lang w:val="en-US" w:eastAsia="ru-RU"/>
              </w:rPr>
              <w:t>Corel</w:t>
            </w:r>
            <w:r w:rsidRPr="001F2F91">
              <w:rPr>
                <w:rFonts w:ascii="Times New Roman" w:hAnsi="Times New Roman"/>
                <w:sz w:val="24"/>
                <w:szCs w:val="24"/>
                <w:lang w:eastAsia="ru-RU"/>
              </w:rPr>
              <w:t xml:space="preserve"> </w:t>
            </w:r>
            <w:r w:rsidRPr="001F2F91">
              <w:rPr>
                <w:rFonts w:ascii="Times New Roman" w:hAnsi="Times New Roman"/>
                <w:sz w:val="24"/>
                <w:szCs w:val="24"/>
                <w:lang w:val="en-US" w:eastAsia="ru-RU"/>
              </w:rPr>
              <w:t>DRAU</w:t>
            </w:r>
            <w:r w:rsidRPr="001F2F91">
              <w:rPr>
                <w:rFonts w:ascii="Times New Roman" w:hAnsi="Times New Roman"/>
                <w:sz w:val="24"/>
                <w:szCs w:val="24"/>
                <w:lang w:eastAsia="ru-RU"/>
              </w:rPr>
              <w:t xml:space="preserve"> </w:t>
            </w:r>
            <w:proofErr w:type="spellStart"/>
            <w:r w:rsidRPr="001F2F91">
              <w:rPr>
                <w:rFonts w:ascii="Times New Roman" w:hAnsi="Times New Roman"/>
                <w:sz w:val="24"/>
                <w:szCs w:val="24"/>
                <w:lang w:val="en-US" w:eastAsia="ru-RU"/>
              </w:rPr>
              <w:t>Graphisc</w:t>
            </w:r>
            <w:proofErr w:type="spellEnd"/>
          </w:p>
        </w:tc>
      </w:tr>
      <w:tr w:rsidR="00E8049D" w:rsidTr="00BB4D11">
        <w:trPr>
          <w:trHeight w:val="375"/>
        </w:trPr>
        <w:tc>
          <w:tcPr>
            <w:tcW w:w="2376" w:type="dxa"/>
          </w:tcPr>
          <w:p w:rsidR="00E8049D" w:rsidRPr="00C47B8E" w:rsidRDefault="00DE3050" w:rsidP="001C7F5F">
            <w:pPr>
              <w:tabs>
                <w:tab w:val="left" w:pos="1800"/>
              </w:tabs>
              <w:spacing w:line="240" w:lineRule="auto"/>
              <w:rPr>
                <w:rFonts w:ascii="Times New Roman" w:hAnsi="Times New Roman"/>
                <w:sz w:val="24"/>
                <w:szCs w:val="24"/>
              </w:rPr>
            </w:pPr>
            <w:r>
              <w:rPr>
                <w:rFonts w:ascii="Times New Roman" w:hAnsi="Times New Roman"/>
                <w:sz w:val="24"/>
                <w:szCs w:val="24"/>
              </w:rPr>
              <w:t>август -</w:t>
            </w:r>
            <w:r w:rsidR="001F2F91">
              <w:rPr>
                <w:rFonts w:ascii="Times New Roman" w:hAnsi="Times New Roman"/>
                <w:sz w:val="24"/>
                <w:szCs w:val="24"/>
              </w:rPr>
              <w:t xml:space="preserve"> </w:t>
            </w:r>
            <w:r w:rsidR="00E8049D" w:rsidRPr="001C7F5F">
              <w:rPr>
                <w:rFonts w:ascii="Times New Roman" w:hAnsi="Times New Roman"/>
                <w:sz w:val="24"/>
                <w:szCs w:val="24"/>
              </w:rPr>
              <w:t>сентябрь 2018</w:t>
            </w:r>
            <w:r>
              <w:rPr>
                <w:rFonts w:ascii="Times New Roman" w:hAnsi="Times New Roman"/>
                <w:sz w:val="24"/>
                <w:szCs w:val="24"/>
              </w:rPr>
              <w:t>г.</w:t>
            </w:r>
          </w:p>
        </w:tc>
        <w:tc>
          <w:tcPr>
            <w:tcW w:w="4395" w:type="dxa"/>
          </w:tcPr>
          <w:p w:rsidR="00E8049D" w:rsidRDefault="00E8049D" w:rsidP="00DE3050">
            <w:pPr>
              <w:tabs>
                <w:tab w:val="left" w:pos="1800"/>
              </w:tabs>
              <w:spacing w:line="240" w:lineRule="auto"/>
              <w:rPr>
                <w:rFonts w:ascii="Times New Roman" w:hAnsi="Times New Roman"/>
                <w:sz w:val="24"/>
                <w:szCs w:val="24"/>
              </w:rPr>
            </w:pPr>
            <w:r>
              <w:rPr>
                <w:rFonts w:ascii="Times New Roman" w:hAnsi="Times New Roman"/>
                <w:sz w:val="24"/>
                <w:szCs w:val="24"/>
              </w:rPr>
              <w:t>Анализ полученной информации</w:t>
            </w:r>
            <w:r w:rsidR="00DE3050" w:rsidRPr="00DE3050">
              <w:rPr>
                <w:rFonts w:ascii="Times New Roman" w:hAnsi="Times New Roman"/>
                <w:sz w:val="24"/>
                <w:szCs w:val="24"/>
              </w:rPr>
              <w:t xml:space="preserve"> Внесение изменений в ДООП</w:t>
            </w:r>
            <w:r w:rsidR="00DE3050">
              <w:rPr>
                <w:rFonts w:ascii="Times New Roman" w:hAnsi="Times New Roman"/>
                <w:sz w:val="24"/>
                <w:szCs w:val="24"/>
              </w:rPr>
              <w:t xml:space="preserve"> </w:t>
            </w:r>
            <w:r w:rsidR="00DE3050" w:rsidRPr="00DE3050">
              <w:rPr>
                <w:rFonts w:ascii="Times New Roman" w:hAnsi="Times New Roman"/>
                <w:sz w:val="24"/>
                <w:szCs w:val="24"/>
              </w:rPr>
              <w:t>«Введение в компьютерные технологии»</w:t>
            </w:r>
            <w:r w:rsidR="00BB4D11">
              <w:rPr>
                <w:rFonts w:ascii="Times New Roman" w:hAnsi="Times New Roman"/>
                <w:sz w:val="24"/>
                <w:szCs w:val="24"/>
              </w:rPr>
              <w:t>,</w:t>
            </w:r>
          </w:p>
          <w:p w:rsidR="00BB4D11" w:rsidRDefault="00BB4D11" w:rsidP="00DE3050">
            <w:pPr>
              <w:tabs>
                <w:tab w:val="left" w:pos="1800"/>
              </w:tabs>
              <w:spacing w:line="240" w:lineRule="auto"/>
              <w:rPr>
                <w:rFonts w:ascii="Times New Roman" w:hAnsi="Times New Roman"/>
                <w:sz w:val="24"/>
                <w:szCs w:val="24"/>
              </w:rPr>
            </w:pPr>
          </w:p>
          <w:p w:rsidR="00BB4D11" w:rsidRDefault="00BB4D11" w:rsidP="00DE3050">
            <w:pPr>
              <w:tabs>
                <w:tab w:val="left" w:pos="1800"/>
              </w:tabs>
              <w:spacing w:line="240" w:lineRule="auto"/>
              <w:rPr>
                <w:rFonts w:ascii="Times New Roman" w:hAnsi="Times New Roman"/>
                <w:sz w:val="24"/>
                <w:szCs w:val="24"/>
              </w:rPr>
            </w:pPr>
          </w:p>
          <w:p w:rsidR="00BB4D11" w:rsidRDefault="00BB4D11" w:rsidP="00DE3050">
            <w:pPr>
              <w:tabs>
                <w:tab w:val="left" w:pos="1800"/>
              </w:tabs>
              <w:spacing w:line="240" w:lineRule="auto"/>
              <w:rPr>
                <w:rFonts w:ascii="Times New Roman" w:hAnsi="Times New Roman"/>
                <w:sz w:val="24"/>
                <w:szCs w:val="24"/>
              </w:rPr>
            </w:pPr>
            <w:r>
              <w:rPr>
                <w:rFonts w:ascii="Times New Roman" w:hAnsi="Times New Roman"/>
                <w:sz w:val="24"/>
                <w:szCs w:val="24"/>
              </w:rPr>
              <w:t>Разработка учебно-методических материалов</w:t>
            </w:r>
          </w:p>
        </w:tc>
        <w:tc>
          <w:tcPr>
            <w:tcW w:w="3332" w:type="dxa"/>
            <w:vAlign w:val="center"/>
          </w:tcPr>
          <w:p w:rsidR="00E8049D" w:rsidRDefault="00DE3050" w:rsidP="00DE3050">
            <w:pPr>
              <w:tabs>
                <w:tab w:val="left" w:pos="1800"/>
              </w:tabs>
              <w:spacing w:line="240" w:lineRule="auto"/>
              <w:rPr>
                <w:rFonts w:ascii="Times New Roman" w:hAnsi="Times New Roman"/>
                <w:sz w:val="24"/>
                <w:szCs w:val="24"/>
              </w:rPr>
            </w:pPr>
            <w:proofErr w:type="gramStart"/>
            <w:r>
              <w:rPr>
                <w:rFonts w:ascii="Times New Roman" w:hAnsi="Times New Roman"/>
                <w:sz w:val="24"/>
                <w:szCs w:val="24"/>
              </w:rPr>
              <w:t>Обновленная</w:t>
            </w:r>
            <w:proofErr w:type="gramEnd"/>
            <w:r>
              <w:rPr>
                <w:rFonts w:ascii="Times New Roman" w:hAnsi="Times New Roman"/>
                <w:sz w:val="24"/>
                <w:szCs w:val="24"/>
              </w:rPr>
              <w:t xml:space="preserve"> ДООП </w:t>
            </w:r>
            <w:r w:rsidRPr="00DE3050">
              <w:rPr>
                <w:rFonts w:ascii="Times New Roman" w:hAnsi="Times New Roman"/>
                <w:sz w:val="24"/>
                <w:szCs w:val="24"/>
              </w:rPr>
              <w:t>«Введение в компьютерные технологии»</w:t>
            </w:r>
            <w:r>
              <w:rPr>
                <w:rFonts w:ascii="Times New Roman" w:hAnsi="Times New Roman"/>
                <w:sz w:val="24"/>
                <w:szCs w:val="24"/>
              </w:rPr>
              <w:t xml:space="preserve">, дополненная </w:t>
            </w:r>
            <w:r w:rsidRPr="00BB4D11">
              <w:rPr>
                <w:rFonts w:ascii="Times New Roman" w:hAnsi="Times New Roman"/>
                <w:b/>
                <w:sz w:val="24"/>
                <w:szCs w:val="24"/>
              </w:rPr>
              <w:t>содержанием 3</w:t>
            </w:r>
            <w:r w:rsidR="00E256B6">
              <w:rPr>
                <w:rFonts w:ascii="Times New Roman" w:hAnsi="Times New Roman"/>
                <w:b/>
                <w:sz w:val="24"/>
                <w:szCs w:val="24"/>
              </w:rPr>
              <w:t>-го</w:t>
            </w:r>
            <w:r w:rsidRPr="00BB4D11">
              <w:rPr>
                <w:rFonts w:ascii="Times New Roman" w:hAnsi="Times New Roman"/>
                <w:b/>
                <w:sz w:val="24"/>
                <w:szCs w:val="24"/>
              </w:rPr>
              <w:t xml:space="preserve"> года обучения и системой мониторинга</w:t>
            </w:r>
            <w:r>
              <w:rPr>
                <w:rFonts w:ascii="Times New Roman" w:hAnsi="Times New Roman"/>
                <w:sz w:val="24"/>
                <w:szCs w:val="24"/>
              </w:rPr>
              <w:t xml:space="preserve"> развития инженерного мышления обучающихся.</w:t>
            </w:r>
          </w:p>
          <w:p w:rsidR="00BB4D11" w:rsidRDefault="00BB4D11" w:rsidP="00DE3050">
            <w:pPr>
              <w:tabs>
                <w:tab w:val="left" w:pos="1800"/>
              </w:tabs>
              <w:spacing w:line="240" w:lineRule="auto"/>
              <w:rPr>
                <w:rFonts w:ascii="Times New Roman" w:hAnsi="Times New Roman"/>
                <w:sz w:val="24"/>
                <w:szCs w:val="24"/>
              </w:rPr>
            </w:pPr>
            <w:r>
              <w:rPr>
                <w:rFonts w:ascii="Times New Roman" w:hAnsi="Times New Roman"/>
                <w:sz w:val="24"/>
                <w:szCs w:val="24"/>
              </w:rPr>
              <w:t>Приложения к программе</w:t>
            </w:r>
          </w:p>
        </w:tc>
      </w:tr>
      <w:tr w:rsidR="00E8049D" w:rsidTr="00BB4D11">
        <w:trPr>
          <w:trHeight w:val="375"/>
        </w:trPr>
        <w:tc>
          <w:tcPr>
            <w:tcW w:w="2376" w:type="dxa"/>
          </w:tcPr>
          <w:p w:rsidR="00E8049D" w:rsidRPr="00E8049D" w:rsidRDefault="00E8049D" w:rsidP="00DE3050">
            <w:pPr>
              <w:tabs>
                <w:tab w:val="left" w:pos="1800"/>
              </w:tabs>
              <w:spacing w:line="240" w:lineRule="auto"/>
              <w:rPr>
                <w:rFonts w:ascii="Times New Roman" w:hAnsi="Times New Roman"/>
                <w:sz w:val="24"/>
                <w:szCs w:val="24"/>
              </w:rPr>
            </w:pPr>
            <w:r w:rsidRPr="00E8049D">
              <w:rPr>
                <w:rFonts w:ascii="Times New Roman" w:hAnsi="Times New Roman"/>
                <w:sz w:val="24"/>
                <w:szCs w:val="24"/>
              </w:rPr>
              <w:lastRenderedPageBreak/>
              <w:t>сентябрь 2018</w:t>
            </w:r>
            <w:r w:rsidR="00DE3050">
              <w:rPr>
                <w:rFonts w:ascii="Times New Roman" w:hAnsi="Times New Roman"/>
                <w:sz w:val="24"/>
                <w:szCs w:val="24"/>
              </w:rPr>
              <w:t>г.</w:t>
            </w:r>
            <w:proofErr w:type="gramStart"/>
            <w:r w:rsidRPr="00E8049D">
              <w:rPr>
                <w:rFonts w:ascii="Times New Roman" w:hAnsi="Times New Roman"/>
                <w:sz w:val="24"/>
                <w:szCs w:val="24"/>
              </w:rPr>
              <w:t>–</w:t>
            </w:r>
            <w:r w:rsidR="00DE3050">
              <w:rPr>
                <w:rFonts w:ascii="Times New Roman" w:hAnsi="Times New Roman"/>
                <w:sz w:val="24"/>
                <w:szCs w:val="24"/>
              </w:rPr>
              <w:t>м</w:t>
            </w:r>
            <w:proofErr w:type="gramEnd"/>
            <w:r w:rsidR="00DE3050">
              <w:rPr>
                <w:rFonts w:ascii="Times New Roman" w:hAnsi="Times New Roman"/>
                <w:sz w:val="24"/>
                <w:szCs w:val="24"/>
              </w:rPr>
              <w:t>ай 2019</w:t>
            </w:r>
            <w:r w:rsidRPr="00E8049D">
              <w:rPr>
                <w:rFonts w:ascii="Times New Roman" w:hAnsi="Times New Roman"/>
                <w:sz w:val="24"/>
                <w:szCs w:val="24"/>
              </w:rPr>
              <w:t>г</w:t>
            </w:r>
            <w:r w:rsidR="00DE3050">
              <w:rPr>
                <w:rFonts w:ascii="Times New Roman" w:hAnsi="Times New Roman"/>
                <w:sz w:val="24"/>
                <w:szCs w:val="24"/>
              </w:rPr>
              <w:t>.</w:t>
            </w:r>
          </w:p>
        </w:tc>
        <w:tc>
          <w:tcPr>
            <w:tcW w:w="4395" w:type="dxa"/>
          </w:tcPr>
          <w:p w:rsidR="00E8049D" w:rsidRPr="00DE3050" w:rsidRDefault="00DE3050" w:rsidP="00DE3050">
            <w:pPr>
              <w:tabs>
                <w:tab w:val="left" w:pos="1800"/>
              </w:tabs>
              <w:spacing w:line="240" w:lineRule="auto"/>
              <w:rPr>
                <w:rFonts w:ascii="Times New Roman" w:hAnsi="Times New Roman"/>
                <w:sz w:val="24"/>
                <w:szCs w:val="24"/>
              </w:rPr>
            </w:pPr>
            <w:r w:rsidRPr="00DE3050">
              <w:rPr>
                <w:rFonts w:ascii="Times New Roman" w:hAnsi="Times New Roman"/>
                <w:sz w:val="24"/>
                <w:szCs w:val="24"/>
              </w:rPr>
              <w:t xml:space="preserve"> </w:t>
            </w:r>
            <w:r>
              <w:rPr>
                <w:rFonts w:ascii="Times New Roman" w:hAnsi="Times New Roman"/>
                <w:sz w:val="24"/>
                <w:szCs w:val="24"/>
              </w:rPr>
              <w:t>А</w:t>
            </w:r>
            <w:r w:rsidRPr="00DE3050">
              <w:rPr>
                <w:rFonts w:ascii="Times New Roman" w:hAnsi="Times New Roman"/>
                <w:sz w:val="24"/>
                <w:szCs w:val="24"/>
              </w:rPr>
              <w:t xml:space="preserve">пробация </w:t>
            </w:r>
            <w:r>
              <w:rPr>
                <w:rFonts w:ascii="Times New Roman" w:hAnsi="Times New Roman"/>
                <w:sz w:val="24"/>
                <w:szCs w:val="24"/>
              </w:rPr>
              <w:t xml:space="preserve">нововведений </w:t>
            </w:r>
            <w:r w:rsidRPr="00DE3050">
              <w:rPr>
                <w:rFonts w:ascii="Times New Roman" w:hAnsi="Times New Roman"/>
                <w:sz w:val="24"/>
                <w:szCs w:val="24"/>
              </w:rPr>
              <w:t>программы</w:t>
            </w:r>
            <w:r>
              <w:rPr>
                <w:rFonts w:ascii="Times New Roman" w:hAnsi="Times New Roman"/>
                <w:sz w:val="24"/>
                <w:szCs w:val="24"/>
              </w:rPr>
              <w:t xml:space="preserve">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прошедшими 2 года обучения по программе </w:t>
            </w:r>
          </w:p>
        </w:tc>
        <w:tc>
          <w:tcPr>
            <w:tcW w:w="3332" w:type="dxa"/>
            <w:vAlign w:val="center"/>
          </w:tcPr>
          <w:p w:rsidR="00E8049D" w:rsidRDefault="00DE3050" w:rsidP="00DE3050">
            <w:pPr>
              <w:tabs>
                <w:tab w:val="left" w:pos="1800"/>
              </w:tabs>
              <w:spacing w:line="240" w:lineRule="auto"/>
              <w:rPr>
                <w:rFonts w:ascii="Times New Roman" w:hAnsi="Times New Roman"/>
                <w:sz w:val="24"/>
                <w:szCs w:val="24"/>
              </w:rPr>
            </w:pPr>
            <w:r>
              <w:rPr>
                <w:rFonts w:ascii="Times New Roman" w:hAnsi="Times New Roman"/>
                <w:sz w:val="24"/>
                <w:szCs w:val="24"/>
              </w:rPr>
              <w:t>Данные мониторинга развития инженерного мышления обучающихся, прошедших 3 года обучения</w:t>
            </w:r>
          </w:p>
        </w:tc>
      </w:tr>
      <w:tr w:rsidR="00DE3050" w:rsidTr="00BB4D11">
        <w:trPr>
          <w:trHeight w:val="375"/>
        </w:trPr>
        <w:tc>
          <w:tcPr>
            <w:tcW w:w="2376" w:type="dxa"/>
          </w:tcPr>
          <w:p w:rsidR="00DE3050" w:rsidRPr="00E8049D" w:rsidRDefault="00DE3050" w:rsidP="00DE3050">
            <w:pPr>
              <w:tabs>
                <w:tab w:val="left" w:pos="1800"/>
              </w:tabs>
              <w:spacing w:line="240" w:lineRule="auto"/>
              <w:rPr>
                <w:rFonts w:ascii="Times New Roman" w:hAnsi="Times New Roman"/>
                <w:sz w:val="24"/>
                <w:szCs w:val="24"/>
              </w:rPr>
            </w:pPr>
            <w:r>
              <w:rPr>
                <w:rFonts w:ascii="Times New Roman" w:hAnsi="Times New Roman"/>
                <w:sz w:val="24"/>
                <w:szCs w:val="24"/>
              </w:rPr>
              <w:t>май-август 2019г</w:t>
            </w:r>
          </w:p>
        </w:tc>
        <w:tc>
          <w:tcPr>
            <w:tcW w:w="4395" w:type="dxa"/>
          </w:tcPr>
          <w:p w:rsidR="00DE3050" w:rsidRPr="00DE3050" w:rsidRDefault="00DE3050" w:rsidP="00DE3050">
            <w:pPr>
              <w:tabs>
                <w:tab w:val="left" w:pos="1800"/>
              </w:tabs>
              <w:spacing w:line="240" w:lineRule="auto"/>
              <w:rPr>
                <w:rFonts w:ascii="Times New Roman" w:hAnsi="Times New Roman"/>
                <w:sz w:val="24"/>
                <w:szCs w:val="24"/>
              </w:rPr>
            </w:pPr>
            <w:r>
              <w:rPr>
                <w:rFonts w:ascii="Times New Roman" w:hAnsi="Times New Roman"/>
                <w:sz w:val="24"/>
                <w:szCs w:val="24"/>
              </w:rPr>
              <w:t>Коррекция программы с учетом данных мониторинга</w:t>
            </w:r>
            <w:r w:rsidR="00BB4D11">
              <w:rPr>
                <w:rFonts w:ascii="Times New Roman" w:hAnsi="Times New Roman"/>
                <w:sz w:val="24"/>
                <w:szCs w:val="24"/>
              </w:rPr>
              <w:t xml:space="preserve"> развития инженерного мышления обучающихся, прошедших 3 года обучения. Защита на ЭМС.</w:t>
            </w:r>
          </w:p>
        </w:tc>
        <w:tc>
          <w:tcPr>
            <w:tcW w:w="3332" w:type="dxa"/>
            <w:vAlign w:val="center"/>
          </w:tcPr>
          <w:p w:rsidR="00DE3050" w:rsidRDefault="00BB4D11" w:rsidP="00DE3050">
            <w:pPr>
              <w:tabs>
                <w:tab w:val="left" w:pos="1800"/>
              </w:tabs>
              <w:spacing w:line="240" w:lineRule="auto"/>
              <w:rPr>
                <w:rFonts w:ascii="Times New Roman" w:hAnsi="Times New Roman"/>
                <w:sz w:val="24"/>
                <w:szCs w:val="24"/>
              </w:rPr>
            </w:pPr>
            <w:r>
              <w:rPr>
                <w:rFonts w:ascii="Times New Roman" w:hAnsi="Times New Roman"/>
                <w:sz w:val="24"/>
                <w:szCs w:val="24"/>
              </w:rPr>
              <w:t xml:space="preserve">Обновленная, апробированная ДООП (срок реализации: 3 года обучения) </w:t>
            </w:r>
          </w:p>
        </w:tc>
      </w:tr>
      <w:tr w:rsidR="00E8049D" w:rsidTr="00FF67A2">
        <w:trPr>
          <w:trHeight w:val="309"/>
        </w:trPr>
        <w:tc>
          <w:tcPr>
            <w:tcW w:w="10103" w:type="dxa"/>
            <w:gridSpan w:val="3"/>
            <w:shd w:val="clear" w:color="auto" w:fill="D9D9D9"/>
          </w:tcPr>
          <w:p w:rsidR="00E8049D" w:rsidRPr="00E8049D" w:rsidRDefault="00E8049D" w:rsidP="00E8049D">
            <w:pPr>
              <w:tabs>
                <w:tab w:val="left" w:pos="1800"/>
              </w:tabs>
              <w:spacing w:line="240" w:lineRule="auto"/>
              <w:jc w:val="center"/>
              <w:rPr>
                <w:rFonts w:ascii="Times New Roman" w:hAnsi="Times New Roman"/>
                <w:b/>
                <w:i/>
                <w:sz w:val="28"/>
                <w:szCs w:val="28"/>
              </w:rPr>
            </w:pPr>
            <w:r w:rsidRPr="00E8049D">
              <w:rPr>
                <w:rFonts w:ascii="Times New Roman" w:hAnsi="Times New Roman"/>
                <w:b/>
                <w:i/>
                <w:sz w:val="28"/>
                <w:szCs w:val="28"/>
              </w:rPr>
              <w:t>Основной этап</w:t>
            </w:r>
          </w:p>
        </w:tc>
      </w:tr>
      <w:tr w:rsidR="00E8049D" w:rsidTr="00153460">
        <w:trPr>
          <w:trHeight w:val="3045"/>
        </w:trPr>
        <w:tc>
          <w:tcPr>
            <w:tcW w:w="2376" w:type="dxa"/>
          </w:tcPr>
          <w:p w:rsidR="00E8049D" w:rsidRPr="00C47B8E" w:rsidRDefault="00BB4D11" w:rsidP="001C7F5F">
            <w:pPr>
              <w:tabs>
                <w:tab w:val="left" w:pos="1800"/>
              </w:tabs>
              <w:spacing w:line="240" w:lineRule="auto"/>
              <w:jc w:val="both"/>
              <w:rPr>
                <w:rFonts w:ascii="Times New Roman" w:hAnsi="Times New Roman"/>
                <w:sz w:val="24"/>
                <w:szCs w:val="24"/>
              </w:rPr>
            </w:pPr>
            <w:r>
              <w:rPr>
                <w:rFonts w:ascii="Times New Roman" w:hAnsi="Times New Roman"/>
                <w:sz w:val="24"/>
                <w:szCs w:val="24"/>
              </w:rPr>
              <w:t>сентябрь 2019г. – май 2022г.</w:t>
            </w:r>
          </w:p>
          <w:p w:rsidR="00E8049D" w:rsidRDefault="00E8049D"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tc>
        <w:tc>
          <w:tcPr>
            <w:tcW w:w="4395" w:type="dxa"/>
          </w:tcPr>
          <w:p w:rsidR="00E8049D" w:rsidRDefault="00BB4D11" w:rsidP="001C7F5F">
            <w:pPr>
              <w:tabs>
                <w:tab w:val="left" w:pos="1800"/>
              </w:tabs>
              <w:spacing w:line="240" w:lineRule="auto"/>
              <w:rPr>
                <w:rFonts w:ascii="Times New Roman" w:hAnsi="Times New Roman"/>
                <w:sz w:val="24"/>
                <w:szCs w:val="24"/>
              </w:rPr>
            </w:pPr>
            <w:r>
              <w:rPr>
                <w:rFonts w:ascii="Times New Roman" w:hAnsi="Times New Roman"/>
                <w:sz w:val="24"/>
                <w:szCs w:val="24"/>
              </w:rPr>
              <w:t xml:space="preserve">Реализация ДООП </w:t>
            </w:r>
            <w:r w:rsidRPr="00DE3050">
              <w:rPr>
                <w:rFonts w:ascii="Times New Roman" w:hAnsi="Times New Roman"/>
                <w:sz w:val="24"/>
                <w:szCs w:val="24"/>
              </w:rPr>
              <w:t>«Введение в компьютерные технологии»</w:t>
            </w:r>
          </w:p>
          <w:p w:rsidR="00BB4D11" w:rsidRDefault="00BB4D11" w:rsidP="001C7F5F">
            <w:pPr>
              <w:tabs>
                <w:tab w:val="left" w:pos="1800"/>
              </w:tabs>
              <w:spacing w:line="240" w:lineRule="auto"/>
              <w:rPr>
                <w:rFonts w:ascii="Times New Roman" w:hAnsi="Times New Roman"/>
                <w:sz w:val="24"/>
                <w:szCs w:val="24"/>
              </w:rPr>
            </w:pPr>
          </w:p>
          <w:p w:rsidR="00BB4D11" w:rsidRDefault="00BB4D11" w:rsidP="001C7F5F">
            <w:pPr>
              <w:tabs>
                <w:tab w:val="left" w:pos="1800"/>
              </w:tabs>
              <w:spacing w:line="240" w:lineRule="auto"/>
              <w:rPr>
                <w:rFonts w:ascii="Times New Roman" w:hAnsi="Times New Roman"/>
                <w:sz w:val="24"/>
                <w:szCs w:val="24"/>
              </w:rPr>
            </w:pPr>
          </w:p>
          <w:p w:rsidR="00BB4D11" w:rsidRDefault="00BB4D11" w:rsidP="001C7F5F">
            <w:pPr>
              <w:tabs>
                <w:tab w:val="left" w:pos="1800"/>
              </w:tabs>
              <w:spacing w:line="240" w:lineRule="auto"/>
              <w:rPr>
                <w:rFonts w:ascii="Times New Roman" w:hAnsi="Times New Roman"/>
                <w:sz w:val="24"/>
                <w:szCs w:val="24"/>
              </w:rPr>
            </w:pPr>
            <w:r>
              <w:rPr>
                <w:rFonts w:ascii="Times New Roman" w:hAnsi="Times New Roman"/>
                <w:sz w:val="24"/>
                <w:szCs w:val="24"/>
              </w:rPr>
              <w:t>Внесение необходимых изменений в содержание программы, основанных на данных мониторинга</w:t>
            </w:r>
          </w:p>
          <w:p w:rsidR="00153460" w:rsidRPr="001F2F91" w:rsidRDefault="00153460" w:rsidP="00153460">
            <w:pPr>
              <w:autoSpaceDE w:val="0"/>
              <w:autoSpaceDN w:val="0"/>
              <w:adjustRightInd w:val="0"/>
              <w:spacing w:after="0"/>
              <w:ind w:left="34"/>
              <w:rPr>
                <w:rFonts w:ascii="Times New Roman" w:hAnsi="Times New Roman"/>
                <w:color w:val="000000"/>
                <w:sz w:val="24"/>
                <w:szCs w:val="24"/>
                <w:lang w:eastAsia="ru-RU"/>
              </w:rPr>
            </w:pPr>
          </w:p>
        </w:tc>
        <w:tc>
          <w:tcPr>
            <w:tcW w:w="3332" w:type="dxa"/>
          </w:tcPr>
          <w:p w:rsidR="001F2F91" w:rsidRDefault="00BB4D11" w:rsidP="001F2F91">
            <w:pPr>
              <w:tabs>
                <w:tab w:val="left" w:pos="1800"/>
              </w:tabs>
              <w:spacing w:line="240" w:lineRule="auto"/>
              <w:rPr>
                <w:rFonts w:ascii="Times New Roman" w:hAnsi="Times New Roman"/>
                <w:sz w:val="24"/>
                <w:szCs w:val="24"/>
              </w:rPr>
            </w:pPr>
            <w:r>
              <w:rPr>
                <w:rFonts w:ascii="Times New Roman" w:hAnsi="Times New Roman"/>
                <w:sz w:val="24"/>
                <w:szCs w:val="24"/>
              </w:rPr>
              <w:t>Показатели проведенного мониторинга, подтверждающие развитие инженерного мышления у обучающихся</w:t>
            </w:r>
            <w:r w:rsidR="001F2F91">
              <w:rPr>
                <w:rFonts w:ascii="Times New Roman" w:hAnsi="Times New Roman"/>
                <w:sz w:val="24"/>
                <w:szCs w:val="24"/>
              </w:rPr>
              <w:t xml:space="preserve"> (промежуточный, итоговый)</w:t>
            </w:r>
          </w:p>
          <w:p w:rsidR="00E8049D" w:rsidRDefault="00BB4D11" w:rsidP="001F2F91">
            <w:pPr>
              <w:tabs>
                <w:tab w:val="left" w:pos="1800"/>
              </w:tabs>
              <w:spacing w:line="240" w:lineRule="auto"/>
              <w:rPr>
                <w:rFonts w:ascii="Times New Roman" w:hAnsi="Times New Roman"/>
                <w:sz w:val="24"/>
                <w:szCs w:val="24"/>
              </w:rPr>
            </w:pPr>
            <w:r>
              <w:rPr>
                <w:rFonts w:ascii="Times New Roman" w:hAnsi="Times New Roman"/>
                <w:sz w:val="24"/>
                <w:szCs w:val="24"/>
              </w:rPr>
              <w:t>К</w:t>
            </w:r>
            <w:r w:rsidR="00E8049D" w:rsidRPr="00C47B8E">
              <w:rPr>
                <w:rFonts w:ascii="Times New Roman" w:hAnsi="Times New Roman"/>
                <w:sz w:val="24"/>
                <w:szCs w:val="24"/>
              </w:rPr>
              <w:t>омплекс учебного материала</w:t>
            </w:r>
            <w:r>
              <w:rPr>
                <w:rFonts w:ascii="Times New Roman" w:hAnsi="Times New Roman"/>
                <w:sz w:val="24"/>
                <w:szCs w:val="24"/>
              </w:rPr>
              <w:t>, методические разработки</w:t>
            </w:r>
          </w:p>
          <w:p w:rsidR="001F2F91" w:rsidRDefault="001F2F91" w:rsidP="001F2F91">
            <w:pPr>
              <w:tabs>
                <w:tab w:val="left" w:pos="1800"/>
              </w:tabs>
              <w:spacing w:line="240" w:lineRule="auto"/>
              <w:rPr>
                <w:rFonts w:ascii="Times New Roman" w:hAnsi="Times New Roman"/>
                <w:sz w:val="24"/>
                <w:szCs w:val="24"/>
              </w:rPr>
            </w:pPr>
            <w:r>
              <w:rPr>
                <w:rFonts w:ascii="Times New Roman" w:hAnsi="Times New Roman"/>
                <w:sz w:val="24"/>
                <w:szCs w:val="24"/>
              </w:rPr>
              <w:t>Календарь мероприятий,</w:t>
            </w:r>
          </w:p>
        </w:tc>
      </w:tr>
      <w:tr w:rsidR="00153460" w:rsidTr="00153460">
        <w:trPr>
          <w:trHeight w:val="2250"/>
        </w:trPr>
        <w:tc>
          <w:tcPr>
            <w:tcW w:w="2376" w:type="dxa"/>
            <w:vMerge w:val="restart"/>
          </w:tcPr>
          <w:p w:rsidR="00153460" w:rsidRDefault="00153460" w:rsidP="001C7F5F">
            <w:pPr>
              <w:tabs>
                <w:tab w:val="left" w:pos="1800"/>
              </w:tabs>
              <w:spacing w:line="240" w:lineRule="auto"/>
              <w:jc w:val="both"/>
              <w:rPr>
                <w:rFonts w:ascii="Times New Roman" w:hAnsi="Times New Roman"/>
                <w:sz w:val="24"/>
                <w:szCs w:val="24"/>
              </w:rPr>
            </w:pPr>
            <w:r>
              <w:rPr>
                <w:rFonts w:ascii="Times New Roman" w:hAnsi="Times New Roman"/>
                <w:sz w:val="24"/>
                <w:szCs w:val="24"/>
              </w:rPr>
              <w:t>В течение основного этапа</w:t>
            </w: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p w:rsidR="00153460" w:rsidRDefault="00153460" w:rsidP="001C7F5F">
            <w:pPr>
              <w:tabs>
                <w:tab w:val="left" w:pos="1800"/>
              </w:tabs>
              <w:spacing w:line="240" w:lineRule="auto"/>
              <w:jc w:val="both"/>
              <w:rPr>
                <w:rFonts w:ascii="Times New Roman" w:hAnsi="Times New Roman"/>
                <w:sz w:val="24"/>
                <w:szCs w:val="24"/>
              </w:rPr>
            </w:pPr>
          </w:p>
        </w:tc>
        <w:tc>
          <w:tcPr>
            <w:tcW w:w="4395" w:type="dxa"/>
          </w:tcPr>
          <w:p w:rsidR="00153460" w:rsidRDefault="00153460" w:rsidP="001F2F91">
            <w:pPr>
              <w:autoSpaceDE w:val="0"/>
              <w:autoSpaceDN w:val="0"/>
              <w:adjustRightInd w:val="0"/>
              <w:spacing w:after="0"/>
              <w:rPr>
                <w:rFonts w:cs="Calibri"/>
                <w:color w:val="000000"/>
                <w:sz w:val="36"/>
                <w:szCs w:val="36"/>
                <w:lang w:eastAsia="ru-RU"/>
              </w:rPr>
            </w:pPr>
            <w:r>
              <w:rPr>
                <w:rFonts w:ascii="Times New Roman" w:hAnsi="Times New Roman"/>
                <w:sz w:val="24"/>
                <w:szCs w:val="24"/>
              </w:rPr>
              <w:t>Организация и участие в целевых мероприятиях (внеурочная деятельность):</w:t>
            </w:r>
            <w:r w:rsidRPr="00FB079F">
              <w:rPr>
                <w:rFonts w:cs="Calibri"/>
                <w:color w:val="000000"/>
                <w:sz w:val="36"/>
                <w:szCs w:val="36"/>
                <w:highlight w:val="yellow"/>
                <w:lang w:eastAsia="ru-RU"/>
              </w:rPr>
              <w:t xml:space="preserve"> </w:t>
            </w:r>
          </w:p>
          <w:p w:rsidR="00153460" w:rsidRDefault="00153460" w:rsidP="00847FC0">
            <w:pPr>
              <w:numPr>
                <w:ilvl w:val="0"/>
                <w:numId w:val="18"/>
              </w:numPr>
              <w:autoSpaceDE w:val="0"/>
              <w:autoSpaceDN w:val="0"/>
              <w:adjustRightInd w:val="0"/>
              <w:spacing w:after="0"/>
              <w:ind w:left="459"/>
              <w:rPr>
                <w:rFonts w:ascii="Times New Roman" w:hAnsi="Times New Roman"/>
                <w:color w:val="000000"/>
                <w:sz w:val="24"/>
                <w:szCs w:val="24"/>
                <w:lang w:eastAsia="ru-RU"/>
              </w:rPr>
            </w:pPr>
            <w:r>
              <w:rPr>
                <w:rFonts w:ascii="Times New Roman" w:hAnsi="Times New Roman"/>
                <w:color w:val="000000"/>
                <w:sz w:val="24"/>
                <w:szCs w:val="24"/>
                <w:lang w:eastAsia="ru-RU"/>
              </w:rPr>
              <w:t>Конкурсы т</w:t>
            </w:r>
            <w:r w:rsidRPr="001F2F91">
              <w:rPr>
                <w:rFonts w:ascii="Times New Roman" w:hAnsi="Times New Roman"/>
                <w:color w:val="000000"/>
                <w:sz w:val="24"/>
                <w:szCs w:val="24"/>
                <w:lang w:eastAsia="ru-RU"/>
              </w:rPr>
              <w:t>ехнически</w:t>
            </w:r>
            <w:r>
              <w:rPr>
                <w:rFonts w:ascii="Times New Roman" w:hAnsi="Times New Roman"/>
                <w:color w:val="000000"/>
                <w:sz w:val="24"/>
                <w:szCs w:val="24"/>
                <w:lang w:eastAsia="ru-RU"/>
              </w:rPr>
              <w:t>х</w:t>
            </w:r>
            <w:r w:rsidRPr="001F2F91">
              <w:rPr>
                <w:rFonts w:ascii="Times New Roman" w:hAnsi="Times New Roman"/>
                <w:color w:val="000000"/>
                <w:sz w:val="24"/>
                <w:szCs w:val="24"/>
                <w:lang w:eastAsia="ru-RU"/>
              </w:rPr>
              <w:t xml:space="preserve"> проект</w:t>
            </w:r>
            <w:r>
              <w:rPr>
                <w:rFonts w:ascii="Times New Roman" w:hAnsi="Times New Roman"/>
                <w:color w:val="000000"/>
                <w:sz w:val="24"/>
                <w:szCs w:val="24"/>
                <w:lang w:eastAsia="ru-RU"/>
              </w:rPr>
              <w:t>ов</w:t>
            </w:r>
            <w:r w:rsidR="00847FC0">
              <w:rPr>
                <w:rFonts w:ascii="Times New Roman" w:hAnsi="Times New Roman"/>
                <w:color w:val="000000"/>
                <w:sz w:val="24"/>
                <w:szCs w:val="24"/>
                <w:lang w:eastAsia="ru-RU"/>
              </w:rPr>
              <w:t>,</w:t>
            </w:r>
          </w:p>
          <w:p w:rsidR="00153460" w:rsidRDefault="00153460" w:rsidP="00847FC0">
            <w:pPr>
              <w:numPr>
                <w:ilvl w:val="0"/>
                <w:numId w:val="18"/>
              </w:numPr>
              <w:autoSpaceDE w:val="0"/>
              <w:autoSpaceDN w:val="0"/>
              <w:adjustRightInd w:val="0"/>
              <w:spacing w:after="0"/>
              <w:ind w:left="459"/>
              <w:rPr>
                <w:rFonts w:ascii="Times New Roman" w:hAnsi="Times New Roman"/>
                <w:color w:val="000000"/>
                <w:sz w:val="24"/>
                <w:szCs w:val="24"/>
                <w:lang w:eastAsia="ru-RU"/>
              </w:rPr>
            </w:pPr>
            <w:r>
              <w:rPr>
                <w:rFonts w:ascii="Times New Roman" w:hAnsi="Times New Roman"/>
                <w:color w:val="000000"/>
                <w:sz w:val="24"/>
                <w:szCs w:val="24"/>
                <w:lang w:eastAsia="ru-RU"/>
              </w:rPr>
              <w:t>Решение п</w:t>
            </w:r>
            <w:r w:rsidRPr="001F2F91">
              <w:rPr>
                <w:rFonts w:ascii="Times New Roman" w:hAnsi="Times New Roman"/>
                <w:color w:val="000000"/>
                <w:sz w:val="24"/>
                <w:szCs w:val="24"/>
                <w:lang w:eastAsia="ru-RU"/>
              </w:rPr>
              <w:t>роектны</w:t>
            </w:r>
            <w:r>
              <w:rPr>
                <w:rFonts w:ascii="Times New Roman" w:hAnsi="Times New Roman"/>
                <w:color w:val="000000"/>
                <w:sz w:val="24"/>
                <w:szCs w:val="24"/>
                <w:lang w:eastAsia="ru-RU"/>
              </w:rPr>
              <w:t>х</w:t>
            </w:r>
            <w:r w:rsidRPr="001F2F91">
              <w:rPr>
                <w:rFonts w:ascii="Times New Roman" w:hAnsi="Times New Roman"/>
                <w:color w:val="000000"/>
                <w:sz w:val="24"/>
                <w:szCs w:val="24"/>
                <w:lang w:eastAsia="ru-RU"/>
              </w:rPr>
              <w:t xml:space="preserve"> инженерны</w:t>
            </w:r>
            <w:r>
              <w:rPr>
                <w:rFonts w:ascii="Times New Roman" w:hAnsi="Times New Roman"/>
                <w:color w:val="000000"/>
                <w:sz w:val="24"/>
                <w:szCs w:val="24"/>
                <w:lang w:eastAsia="ru-RU"/>
              </w:rPr>
              <w:t>х задач</w:t>
            </w:r>
            <w:r w:rsidR="00847FC0">
              <w:rPr>
                <w:rFonts w:ascii="Times New Roman" w:hAnsi="Times New Roman"/>
                <w:color w:val="000000"/>
                <w:sz w:val="24"/>
                <w:szCs w:val="24"/>
                <w:lang w:eastAsia="ru-RU"/>
              </w:rPr>
              <w:t>,</w:t>
            </w:r>
          </w:p>
          <w:p w:rsidR="00153460" w:rsidRPr="00153460" w:rsidRDefault="00153460" w:rsidP="00847FC0">
            <w:pPr>
              <w:numPr>
                <w:ilvl w:val="0"/>
                <w:numId w:val="18"/>
              </w:numPr>
              <w:autoSpaceDE w:val="0"/>
              <w:autoSpaceDN w:val="0"/>
              <w:adjustRightInd w:val="0"/>
              <w:spacing w:after="0"/>
              <w:ind w:left="459"/>
              <w:rPr>
                <w:rFonts w:ascii="Times New Roman" w:hAnsi="Times New Roman"/>
                <w:sz w:val="24"/>
                <w:szCs w:val="24"/>
              </w:rPr>
            </w:pPr>
            <w:r w:rsidRPr="001F2F91">
              <w:rPr>
                <w:rFonts w:ascii="Times New Roman" w:hAnsi="Times New Roman"/>
                <w:color w:val="000000"/>
                <w:sz w:val="24"/>
                <w:szCs w:val="24"/>
                <w:lang w:eastAsia="ru-RU"/>
              </w:rPr>
              <w:t xml:space="preserve">Инженерные олимпиады для </w:t>
            </w:r>
            <w:r>
              <w:rPr>
                <w:rFonts w:ascii="Times New Roman" w:hAnsi="Times New Roman"/>
                <w:color w:val="000000"/>
                <w:sz w:val="24"/>
                <w:szCs w:val="24"/>
                <w:lang w:eastAsia="ru-RU"/>
              </w:rPr>
              <w:t>обучающихся</w:t>
            </w:r>
            <w:r w:rsidR="00847FC0">
              <w:rPr>
                <w:rFonts w:ascii="Times New Roman" w:hAnsi="Times New Roman"/>
                <w:color w:val="000000"/>
                <w:sz w:val="24"/>
                <w:szCs w:val="24"/>
                <w:lang w:eastAsia="ru-RU"/>
              </w:rPr>
              <w:t>,</w:t>
            </w:r>
          </w:p>
          <w:p w:rsidR="00153460" w:rsidRDefault="00153460" w:rsidP="00847FC0">
            <w:pPr>
              <w:numPr>
                <w:ilvl w:val="0"/>
                <w:numId w:val="18"/>
              </w:numPr>
              <w:autoSpaceDE w:val="0"/>
              <w:autoSpaceDN w:val="0"/>
              <w:adjustRightInd w:val="0"/>
              <w:spacing w:after="0"/>
              <w:ind w:left="459"/>
              <w:rPr>
                <w:rFonts w:ascii="Times New Roman" w:hAnsi="Times New Roman"/>
                <w:sz w:val="24"/>
                <w:szCs w:val="24"/>
              </w:rPr>
            </w:pPr>
            <w:r w:rsidRPr="00C47B8E">
              <w:rPr>
                <w:rFonts w:ascii="Times New Roman" w:hAnsi="Times New Roman"/>
                <w:sz w:val="24"/>
                <w:szCs w:val="24"/>
              </w:rPr>
              <w:t>Выставка работ учащихся с приглашением родителей</w:t>
            </w:r>
            <w:r w:rsidR="00847FC0">
              <w:rPr>
                <w:rFonts w:ascii="Times New Roman" w:hAnsi="Times New Roman"/>
                <w:sz w:val="24"/>
                <w:szCs w:val="24"/>
              </w:rPr>
              <w:t>.</w:t>
            </w:r>
          </w:p>
        </w:tc>
        <w:tc>
          <w:tcPr>
            <w:tcW w:w="3332" w:type="dxa"/>
          </w:tcPr>
          <w:p w:rsidR="00153460" w:rsidRDefault="00153460" w:rsidP="001F2F91">
            <w:pPr>
              <w:tabs>
                <w:tab w:val="left" w:pos="1800"/>
              </w:tabs>
              <w:spacing w:line="240" w:lineRule="auto"/>
              <w:rPr>
                <w:rFonts w:ascii="Times New Roman" w:hAnsi="Times New Roman"/>
                <w:sz w:val="24"/>
                <w:szCs w:val="24"/>
              </w:rPr>
            </w:pPr>
            <w:r>
              <w:rPr>
                <w:rFonts w:ascii="Times New Roman" w:hAnsi="Times New Roman"/>
                <w:sz w:val="24"/>
                <w:szCs w:val="24"/>
              </w:rPr>
              <w:t>Разработки сценариев и заданий для организации целевых мероприятий</w:t>
            </w:r>
          </w:p>
        </w:tc>
      </w:tr>
      <w:tr w:rsidR="00153460" w:rsidTr="00153460">
        <w:trPr>
          <w:trHeight w:val="2891"/>
        </w:trPr>
        <w:tc>
          <w:tcPr>
            <w:tcW w:w="2376" w:type="dxa"/>
            <w:vMerge/>
          </w:tcPr>
          <w:p w:rsidR="00153460" w:rsidRDefault="00153460" w:rsidP="001C7F5F">
            <w:pPr>
              <w:tabs>
                <w:tab w:val="left" w:pos="1800"/>
              </w:tabs>
              <w:spacing w:line="240" w:lineRule="auto"/>
              <w:jc w:val="both"/>
              <w:rPr>
                <w:rFonts w:ascii="Times New Roman" w:hAnsi="Times New Roman"/>
                <w:sz w:val="24"/>
                <w:szCs w:val="24"/>
              </w:rPr>
            </w:pPr>
          </w:p>
        </w:tc>
        <w:tc>
          <w:tcPr>
            <w:tcW w:w="4395" w:type="dxa"/>
          </w:tcPr>
          <w:p w:rsidR="00153460" w:rsidRDefault="00153460" w:rsidP="00153460">
            <w:pPr>
              <w:autoSpaceDE w:val="0"/>
              <w:autoSpaceDN w:val="0"/>
              <w:adjustRightInd w:val="0"/>
              <w:spacing w:after="0"/>
              <w:rPr>
                <w:rFonts w:ascii="Times New Roman" w:hAnsi="Times New Roman"/>
                <w:color w:val="000000"/>
                <w:sz w:val="24"/>
                <w:szCs w:val="24"/>
                <w:lang w:eastAsia="ru-RU"/>
              </w:rPr>
            </w:pPr>
            <w:r>
              <w:rPr>
                <w:rFonts w:ascii="Times New Roman" w:hAnsi="Times New Roman"/>
                <w:color w:val="000000"/>
                <w:sz w:val="24"/>
                <w:szCs w:val="24"/>
                <w:lang w:eastAsia="ru-RU"/>
              </w:rPr>
              <w:t>Взаимодействие с социальными партнерами:</w:t>
            </w:r>
          </w:p>
          <w:p w:rsidR="00153460" w:rsidRDefault="00153460" w:rsidP="00847FC0">
            <w:pPr>
              <w:numPr>
                <w:ilvl w:val="0"/>
                <w:numId w:val="19"/>
              </w:numPr>
              <w:autoSpaceDE w:val="0"/>
              <w:autoSpaceDN w:val="0"/>
              <w:adjustRightInd w:val="0"/>
              <w:spacing w:after="0"/>
              <w:ind w:left="459"/>
              <w:rPr>
                <w:rFonts w:ascii="Times New Roman" w:hAnsi="Times New Roman"/>
                <w:sz w:val="24"/>
                <w:szCs w:val="24"/>
              </w:rPr>
            </w:pPr>
            <w:r>
              <w:rPr>
                <w:rFonts w:ascii="Times New Roman" w:hAnsi="Times New Roman"/>
                <w:sz w:val="24"/>
                <w:szCs w:val="24"/>
              </w:rPr>
              <w:t>К</w:t>
            </w:r>
            <w:r w:rsidRPr="00C47B8E">
              <w:rPr>
                <w:rFonts w:ascii="Times New Roman" w:hAnsi="Times New Roman"/>
                <w:sz w:val="24"/>
                <w:szCs w:val="24"/>
              </w:rPr>
              <w:t>руглый стол с приглашением специалистов, родителей обучающихся и педагогов</w:t>
            </w:r>
            <w:r w:rsidR="00847FC0">
              <w:rPr>
                <w:rFonts w:ascii="Times New Roman" w:hAnsi="Times New Roman"/>
                <w:sz w:val="24"/>
                <w:szCs w:val="24"/>
              </w:rPr>
              <w:t>;</w:t>
            </w:r>
          </w:p>
          <w:p w:rsidR="00153460" w:rsidRDefault="00153460" w:rsidP="00847FC0">
            <w:pPr>
              <w:numPr>
                <w:ilvl w:val="0"/>
                <w:numId w:val="19"/>
              </w:numPr>
              <w:autoSpaceDE w:val="0"/>
              <w:autoSpaceDN w:val="0"/>
              <w:adjustRightInd w:val="0"/>
              <w:spacing w:after="0"/>
              <w:ind w:left="459"/>
              <w:rPr>
                <w:rFonts w:ascii="Times New Roman" w:hAnsi="Times New Roman"/>
                <w:sz w:val="24"/>
                <w:szCs w:val="24"/>
              </w:rPr>
            </w:pPr>
            <w:r>
              <w:rPr>
                <w:rFonts w:ascii="Times New Roman" w:hAnsi="Times New Roman"/>
                <w:sz w:val="24"/>
                <w:szCs w:val="24"/>
              </w:rPr>
              <w:t>М</w:t>
            </w:r>
            <w:r w:rsidRPr="00C47B8E">
              <w:rPr>
                <w:rFonts w:ascii="Times New Roman" w:hAnsi="Times New Roman"/>
                <w:sz w:val="24"/>
                <w:szCs w:val="24"/>
              </w:rPr>
              <w:t>астер – классы</w:t>
            </w:r>
            <w:r>
              <w:rPr>
                <w:rFonts w:ascii="Times New Roman" w:hAnsi="Times New Roman"/>
                <w:sz w:val="24"/>
                <w:szCs w:val="24"/>
              </w:rPr>
              <w:t xml:space="preserve"> и открытые занятия</w:t>
            </w:r>
            <w:r w:rsidRPr="00C47B8E">
              <w:rPr>
                <w:rFonts w:ascii="Times New Roman" w:hAnsi="Times New Roman"/>
                <w:sz w:val="24"/>
                <w:szCs w:val="24"/>
              </w:rPr>
              <w:t xml:space="preserve"> для педагогов с участием </w:t>
            </w:r>
            <w:r w:rsidR="00847FC0">
              <w:rPr>
                <w:rFonts w:ascii="Times New Roman" w:hAnsi="Times New Roman"/>
                <w:sz w:val="24"/>
                <w:szCs w:val="24"/>
              </w:rPr>
              <w:t>специалистов предприятий города;</w:t>
            </w:r>
          </w:p>
          <w:p w:rsidR="00847FC0" w:rsidRDefault="00847FC0" w:rsidP="00847FC0">
            <w:pPr>
              <w:numPr>
                <w:ilvl w:val="0"/>
                <w:numId w:val="19"/>
              </w:numPr>
              <w:autoSpaceDE w:val="0"/>
              <w:autoSpaceDN w:val="0"/>
              <w:adjustRightInd w:val="0"/>
              <w:spacing w:after="0"/>
              <w:ind w:left="459"/>
              <w:rPr>
                <w:rFonts w:ascii="Times New Roman" w:hAnsi="Times New Roman"/>
                <w:sz w:val="24"/>
                <w:szCs w:val="24"/>
              </w:rPr>
            </w:pPr>
            <w:r>
              <w:rPr>
                <w:rFonts w:ascii="Times New Roman" w:hAnsi="Times New Roman"/>
                <w:sz w:val="24"/>
                <w:szCs w:val="24"/>
                <w:lang w:eastAsia="ru-RU"/>
              </w:rPr>
              <w:t xml:space="preserve">Сотрудничество со СМИ </w:t>
            </w:r>
            <w:r w:rsidRPr="00C47B8E">
              <w:rPr>
                <w:rFonts w:ascii="Times New Roman" w:hAnsi="Times New Roman"/>
                <w:sz w:val="24"/>
                <w:szCs w:val="24"/>
                <w:lang w:eastAsia="ru-RU"/>
              </w:rPr>
              <w:t>и работа на сайте учреждения.</w:t>
            </w:r>
          </w:p>
        </w:tc>
        <w:tc>
          <w:tcPr>
            <w:tcW w:w="3332" w:type="dxa"/>
          </w:tcPr>
          <w:p w:rsidR="00153460" w:rsidRDefault="00153460" w:rsidP="001F2F91">
            <w:pPr>
              <w:tabs>
                <w:tab w:val="left" w:pos="1800"/>
              </w:tabs>
              <w:spacing w:line="240" w:lineRule="auto"/>
              <w:rPr>
                <w:rFonts w:ascii="Times New Roman" w:hAnsi="Times New Roman"/>
                <w:sz w:val="24"/>
                <w:szCs w:val="24"/>
              </w:rPr>
            </w:pPr>
            <w:r>
              <w:rPr>
                <w:rFonts w:ascii="Times New Roman" w:hAnsi="Times New Roman"/>
                <w:sz w:val="24"/>
                <w:szCs w:val="24"/>
              </w:rPr>
              <w:t xml:space="preserve">Разработки и презентации к мероприятиям </w:t>
            </w:r>
          </w:p>
        </w:tc>
      </w:tr>
      <w:tr w:rsidR="00153460" w:rsidTr="00153460">
        <w:trPr>
          <w:trHeight w:val="960"/>
        </w:trPr>
        <w:tc>
          <w:tcPr>
            <w:tcW w:w="2376" w:type="dxa"/>
          </w:tcPr>
          <w:p w:rsidR="00153460" w:rsidRPr="00C47B8E" w:rsidRDefault="00153460" w:rsidP="00153460">
            <w:pPr>
              <w:tabs>
                <w:tab w:val="left" w:pos="1800"/>
              </w:tabs>
              <w:spacing w:line="240" w:lineRule="auto"/>
              <w:jc w:val="both"/>
              <w:rPr>
                <w:rFonts w:ascii="Times New Roman" w:hAnsi="Times New Roman"/>
                <w:sz w:val="24"/>
                <w:szCs w:val="24"/>
              </w:rPr>
            </w:pPr>
            <w:r w:rsidRPr="00C47B8E">
              <w:rPr>
                <w:rFonts w:ascii="Times New Roman" w:hAnsi="Times New Roman"/>
                <w:sz w:val="24"/>
                <w:szCs w:val="24"/>
              </w:rPr>
              <w:t>В течение всего срока реализации проекта</w:t>
            </w:r>
          </w:p>
        </w:tc>
        <w:tc>
          <w:tcPr>
            <w:tcW w:w="4395" w:type="dxa"/>
          </w:tcPr>
          <w:p w:rsidR="00153460" w:rsidRDefault="00153460" w:rsidP="0015346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Повышение квалификации</w:t>
            </w:r>
            <w:r w:rsidR="00847FC0">
              <w:rPr>
                <w:rFonts w:ascii="Times New Roman" w:hAnsi="Times New Roman"/>
                <w:sz w:val="24"/>
                <w:szCs w:val="24"/>
                <w:lang w:eastAsia="ru-RU"/>
              </w:rPr>
              <w:t xml:space="preserve"> через</w:t>
            </w:r>
            <w:r>
              <w:rPr>
                <w:rFonts w:ascii="Times New Roman" w:hAnsi="Times New Roman"/>
                <w:sz w:val="24"/>
                <w:szCs w:val="24"/>
                <w:lang w:eastAsia="ru-RU"/>
              </w:rPr>
              <w:t>:</w:t>
            </w:r>
          </w:p>
          <w:p w:rsidR="00153460" w:rsidRDefault="00847FC0" w:rsidP="00847FC0">
            <w:pPr>
              <w:numPr>
                <w:ilvl w:val="0"/>
                <w:numId w:val="20"/>
              </w:numPr>
              <w:autoSpaceDE w:val="0"/>
              <w:autoSpaceDN w:val="0"/>
              <w:adjustRightInd w:val="0"/>
              <w:spacing w:after="0" w:line="240" w:lineRule="auto"/>
              <w:ind w:left="459"/>
              <w:rPr>
                <w:rFonts w:ascii="Times New Roman" w:hAnsi="Times New Roman"/>
                <w:sz w:val="24"/>
                <w:szCs w:val="24"/>
                <w:lang w:eastAsia="ru-RU"/>
              </w:rPr>
            </w:pPr>
            <w:r>
              <w:rPr>
                <w:rFonts w:ascii="Times New Roman" w:hAnsi="Times New Roman"/>
                <w:sz w:val="24"/>
                <w:szCs w:val="24"/>
                <w:lang w:eastAsia="ru-RU"/>
              </w:rPr>
              <w:t xml:space="preserve">посещение </w:t>
            </w:r>
            <w:r w:rsidR="00153460">
              <w:rPr>
                <w:rFonts w:ascii="Times New Roman" w:hAnsi="Times New Roman"/>
                <w:sz w:val="24"/>
                <w:szCs w:val="24"/>
                <w:lang w:eastAsia="ru-RU"/>
              </w:rPr>
              <w:t>курс</w:t>
            </w:r>
            <w:r>
              <w:rPr>
                <w:rFonts w:ascii="Times New Roman" w:hAnsi="Times New Roman"/>
                <w:sz w:val="24"/>
                <w:szCs w:val="24"/>
                <w:lang w:eastAsia="ru-RU"/>
              </w:rPr>
              <w:t>ов</w:t>
            </w:r>
            <w:r w:rsidR="00153460">
              <w:rPr>
                <w:rFonts w:ascii="Times New Roman" w:hAnsi="Times New Roman"/>
                <w:sz w:val="24"/>
                <w:szCs w:val="24"/>
                <w:lang w:eastAsia="ru-RU"/>
              </w:rPr>
              <w:t xml:space="preserve"> повышения квалификации, семинар</w:t>
            </w:r>
            <w:r>
              <w:rPr>
                <w:rFonts w:ascii="Times New Roman" w:hAnsi="Times New Roman"/>
                <w:sz w:val="24"/>
                <w:szCs w:val="24"/>
                <w:lang w:eastAsia="ru-RU"/>
              </w:rPr>
              <w:t>ов</w:t>
            </w:r>
            <w:r w:rsidR="00153460">
              <w:rPr>
                <w:rFonts w:ascii="Times New Roman" w:hAnsi="Times New Roman"/>
                <w:sz w:val="24"/>
                <w:szCs w:val="24"/>
                <w:lang w:eastAsia="ru-RU"/>
              </w:rPr>
              <w:t xml:space="preserve">, </w:t>
            </w:r>
            <w:proofErr w:type="spellStart"/>
            <w:r w:rsidR="00153460">
              <w:rPr>
                <w:rFonts w:ascii="Times New Roman" w:hAnsi="Times New Roman"/>
                <w:sz w:val="24"/>
                <w:szCs w:val="24"/>
                <w:lang w:eastAsia="ru-RU"/>
              </w:rPr>
              <w:t>вебинар</w:t>
            </w:r>
            <w:r>
              <w:rPr>
                <w:rFonts w:ascii="Times New Roman" w:hAnsi="Times New Roman"/>
                <w:sz w:val="24"/>
                <w:szCs w:val="24"/>
                <w:lang w:eastAsia="ru-RU"/>
              </w:rPr>
              <w:t>ов</w:t>
            </w:r>
            <w:proofErr w:type="spellEnd"/>
            <w:r>
              <w:rPr>
                <w:rFonts w:ascii="Times New Roman" w:hAnsi="Times New Roman"/>
                <w:sz w:val="24"/>
                <w:szCs w:val="24"/>
                <w:lang w:eastAsia="ru-RU"/>
              </w:rPr>
              <w:t xml:space="preserve"> и т.п.</w:t>
            </w:r>
            <w:r w:rsidR="00153460">
              <w:rPr>
                <w:rFonts w:ascii="Times New Roman" w:hAnsi="Times New Roman"/>
                <w:sz w:val="24"/>
                <w:szCs w:val="24"/>
                <w:lang w:eastAsia="ru-RU"/>
              </w:rPr>
              <w:t xml:space="preserve"> в соответствии с темой</w:t>
            </w:r>
            <w:r>
              <w:rPr>
                <w:rFonts w:ascii="Times New Roman" w:hAnsi="Times New Roman"/>
                <w:sz w:val="24"/>
                <w:szCs w:val="24"/>
                <w:lang w:eastAsia="ru-RU"/>
              </w:rPr>
              <w:t xml:space="preserve"> проекта;</w:t>
            </w:r>
          </w:p>
          <w:p w:rsidR="00153460" w:rsidRPr="00C47B8E" w:rsidRDefault="00847FC0" w:rsidP="00847FC0">
            <w:pPr>
              <w:numPr>
                <w:ilvl w:val="0"/>
                <w:numId w:val="20"/>
              </w:numPr>
              <w:autoSpaceDE w:val="0"/>
              <w:autoSpaceDN w:val="0"/>
              <w:adjustRightInd w:val="0"/>
              <w:spacing w:after="0" w:line="240" w:lineRule="auto"/>
              <w:ind w:left="459"/>
              <w:rPr>
                <w:rFonts w:ascii="Times New Roman" w:hAnsi="Times New Roman"/>
                <w:sz w:val="24"/>
                <w:szCs w:val="24"/>
                <w:lang w:eastAsia="ru-RU"/>
              </w:rPr>
            </w:pPr>
            <w:r>
              <w:rPr>
                <w:rFonts w:ascii="Times New Roman" w:hAnsi="Times New Roman"/>
                <w:sz w:val="24"/>
                <w:szCs w:val="24"/>
                <w:lang w:eastAsia="ru-RU"/>
              </w:rPr>
              <w:t>выступления</w:t>
            </w:r>
            <w:r w:rsidR="00153460">
              <w:rPr>
                <w:rFonts w:ascii="Times New Roman" w:hAnsi="Times New Roman"/>
                <w:sz w:val="24"/>
                <w:szCs w:val="24"/>
                <w:lang w:eastAsia="ru-RU"/>
              </w:rPr>
              <w:t xml:space="preserve"> в н</w:t>
            </w:r>
            <w:r w:rsidR="00153460" w:rsidRPr="00C47B8E">
              <w:rPr>
                <w:rFonts w:ascii="Times New Roman" w:hAnsi="Times New Roman"/>
                <w:sz w:val="24"/>
                <w:szCs w:val="24"/>
                <w:lang w:eastAsia="ru-RU"/>
              </w:rPr>
              <w:t>аучно</w:t>
            </w:r>
            <w:r w:rsidR="00153460">
              <w:rPr>
                <w:rFonts w:ascii="Times New Roman" w:hAnsi="Times New Roman"/>
                <w:sz w:val="24"/>
                <w:szCs w:val="24"/>
                <w:lang w:eastAsia="ru-RU"/>
              </w:rPr>
              <w:t>-</w:t>
            </w:r>
            <w:r w:rsidR="00153460" w:rsidRPr="00C47B8E">
              <w:rPr>
                <w:rFonts w:ascii="Times New Roman" w:hAnsi="Times New Roman"/>
                <w:sz w:val="24"/>
                <w:szCs w:val="24"/>
                <w:lang w:eastAsia="ru-RU"/>
              </w:rPr>
              <w:lastRenderedPageBreak/>
              <w:t>исследовательск</w:t>
            </w:r>
            <w:r w:rsidR="00153460">
              <w:rPr>
                <w:rFonts w:ascii="Times New Roman" w:hAnsi="Times New Roman"/>
                <w:sz w:val="24"/>
                <w:szCs w:val="24"/>
                <w:lang w:eastAsia="ru-RU"/>
              </w:rPr>
              <w:t>их</w:t>
            </w:r>
            <w:r w:rsidR="00153460" w:rsidRPr="00C47B8E">
              <w:rPr>
                <w:rFonts w:ascii="Times New Roman" w:hAnsi="Times New Roman"/>
                <w:sz w:val="24"/>
                <w:szCs w:val="24"/>
                <w:lang w:eastAsia="ru-RU"/>
              </w:rPr>
              <w:t xml:space="preserve"> конференция</w:t>
            </w:r>
            <w:r w:rsidR="00153460">
              <w:rPr>
                <w:rFonts w:ascii="Times New Roman" w:hAnsi="Times New Roman"/>
                <w:sz w:val="24"/>
                <w:szCs w:val="24"/>
                <w:lang w:eastAsia="ru-RU"/>
              </w:rPr>
              <w:t>х</w:t>
            </w:r>
            <w:r w:rsidR="00153460" w:rsidRPr="00C47B8E">
              <w:rPr>
                <w:rFonts w:ascii="Times New Roman" w:hAnsi="Times New Roman"/>
                <w:sz w:val="24"/>
                <w:szCs w:val="24"/>
                <w:lang w:eastAsia="ru-RU"/>
              </w:rPr>
              <w:t xml:space="preserve">, </w:t>
            </w:r>
            <w:r w:rsidR="00153460">
              <w:rPr>
                <w:rFonts w:ascii="Times New Roman" w:hAnsi="Times New Roman"/>
                <w:sz w:val="24"/>
                <w:szCs w:val="24"/>
                <w:lang w:eastAsia="ru-RU"/>
              </w:rPr>
              <w:t>круглых столах, конкурсах и т.п.</w:t>
            </w:r>
          </w:p>
        </w:tc>
        <w:tc>
          <w:tcPr>
            <w:tcW w:w="3332" w:type="dxa"/>
          </w:tcPr>
          <w:p w:rsidR="00847FC0" w:rsidRDefault="00847FC0" w:rsidP="00153460">
            <w:pPr>
              <w:tabs>
                <w:tab w:val="left" w:pos="1800"/>
              </w:tabs>
              <w:spacing w:line="240" w:lineRule="auto"/>
              <w:jc w:val="both"/>
              <w:rPr>
                <w:rFonts w:ascii="Times New Roman" w:hAnsi="Times New Roman"/>
                <w:sz w:val="24"/>
                <w:szCs w:val="24"/>
              </w:rPr>
            </w:pPr>
          </w:p>
          <w:p w:rsidR="00847FC0" w:rsidRDefault="00847FC0" w:rsidP="00847FC0">
            <w:pPr>
              <w:tabs>
                <w:tab w:val="left" w:pos="1800"/>
              </w:tabs>
              <w:spacing w:line="240" w:lineRule="auto"/>
              <w:jc w:val="both"/>
              <w:rPr>
                <w:rFonts w:ascii="Times New Roman" w:hAnsi="Times New Roman"/>
                <w:sz w:val="24"/>
                <w:szCs w:val="24"/>
              </w:rPr>
            </w:pPr>
            <w:r>
              <w:rPr>
                <w:rFonts w:ascii="Times New Roman" w:hAnsi="Times New Roman"/>
                <w:sz w:val="24"/>
                <w:szCs w:val="24"/>
              </w:rPr>
              <w:t>Профессиональный рост;</w:t>
            </w:r>
          </w:p>
          <w:p w:rsidR="00153460" w:rsidRPr="00C47B8E" w:rsidRDefault="00847FC0" w:rsidP="00847FC0">
            <w:pPr>
              <w:tabs>
                <w:tab w:val="left" w:pos="1800"/>
              </w:tabs>
              <w:spacing w:line="240" w:lineRule="auto"/>
              <w:jc w:val="both"/>
              <w:rPr>
                <w:rFonts w:ascii="Times New Roman" w:hAnsi="Times New Roman"/>
                <w:sz w:val="24"/>
                <w:szCs w:val="24"/>
              </w:rPr>
            </w:pPr>
            <w:r>
              <w:rPr>
                <w:rFonts w:ascii="Times New Roman" w:hAnsi="Times New Roman"/>
                <w:sz w:val="24"/>
                <w:szCs w:val="24"/>
              </w:rPr>
              <w:t xml:space="preserve">Доклады, </w:t>
            </w:r>
            <w:r w:rsidR="00153460" w:rsidRPr="00C47B8E">
              <w:rPr>
                <w:rFonts w:ascii="Times New Roman" w:hAnsi="Times New Roman"/>
                <w:sz w:val="24"/>
                <w:szCs w:val="24"/>
              </w:rPr>
              <w:t>итоги выступлений</w:t>
            </w:r>
          </w:p>
        </w:tc>
      </w:tr>
      <w:tr w:rsidR="00153460" w:rsidTr="00FF67A2">
        <w:trPr>
          <w:trHeight w:val="527"/>
        </w:trPr>
        <w:tc>
          <w:tcPr>
            <w:tcW w:w="10103" w:type="dxa"/>
            <w:gridSpan w:val="3"/>
            <w:shd w:val="clear" w:color="auto" w:fill="D9D9D9"/>
            <w:vAlign w:val="center"/>
          </w:tcPr>
          <w:p w:rsidR="00153460" w:rsidRPr="00C47B8E" w:rsidRDefault="00153460" w:rsidP="00153460">
            <w:pPr>
              <w:tabs>
                <w:tab w:val="left" w:pos="1800"/>
              </w:tabs>
              <w:spacing w:line="240" w:lineRule="auto"/>
              <w:jc w:val="center"/>
              <w:rPr>
                <w:rFonts w:ascii="Times New Roman" w:hAnsi="Times New Roman"/>
                <w:sz w:val="24"/>
                <w:szCs w:val="24"/>
              </w:rPr>
            </w:pPr>
            <w:r w:rsidRPr="000415F5">
              <w:rPr>
                <w:rFonts w:ascii="Times New Roman" w:hAnsi="Times New Roman"/>
                <w:b/>
                <w:i/>
                <w:sz w:val="28"/>
                <w:szCs w:val="28"/>
              </w:rPr>
              <w:lastRenderedPageBreak/>
              <w:t>Заключительный этап:</w:t>
            </w:r>
          </w:p>
        </w:tc>
      </w:tr>
      <w:tr w:rsidR="00153460" w:rsidTr="00847FC0">
        <w:trPr>
          <w:trHeight w:val="698"/>
        </w:trPr>
        <w:tc>
          <w:tcPr>
            <w:tcW w:w="2376" w:type="dxa"/>
          </w:tcPr>
          <w:p w:rsidR="00153460" w:rsidRPr="00E138FD" w:rsidRDefault="00153460" w:rsidP="00153460">
            <w:pPr>
              <w:tabs>
                <w:tab w:val="left" w:pos="1800"/>
              </w:tabs>
              <w:spacing w:line="240" w:lineRule="auto"/>
              <w:jc w:val="both"/>
              <w:rPr>
                <w:rFonts w:ascii="Times New Roman" w:hAnsi="Times New Roman"/>
                <w:sz w:val="24"/>
                <w:szCs w:val="24"/>
              </w:rPr>
            </w:pPr>
            <w:r w:rsidRPr="00E138FD">
              <w:rPr>
                <w:rFonts w:ascii="Times New Roman" w:hAnsi="Times New Roman"/>
                <w:sz w:val="24"/>
                <w:szCs w:val="24"/>
              </w:rPr>
              <w:t>май-декабрь 2022г.</w:t>
            </w:r>
          </w:p>
        </w:tc>
        <w:tc>
          <w:tcPr>
            <w:tcW w:w="4395" w:type="dxa"/>
          </w:tcPr>
          <w:p w:rsidR="00153460" w:rsidRDefault="00153460" w:rsidP="00153460">
            <w:pPr>
              <w:rPr>
                <w:rFonts w:ascii="Times New Roman" w:hAnsi="Times New Roman"/>
                <w:sz w:val="24"/>
                <w:szCs w:val="24"/>
              </w:rPr>
            </w:pPr>
            <w:r>
              <w:rPr>
                <w:rFonts w:ascii="Times New Roman" w:hAnsi="Times New Roman"/>
                <w:sz w:val="24"/>
                <w:szCs w:val="24"/>
              </w:rPr>
              <w:t xml:space="preserve">Подведение </w:t>
            </w:r>
            <w:proofErr w:type="spellStart"/>
            <w:r>
              <w:rPr>
                <w:rFonts w:ascii="Times New Roman" w:hAnsi="Times New Roman"/>
                <w:sz w:val="24"/>
                <w:szCs w:val="24"/>
              </w:rPr>
              <w:t>итгов</w:t>
            </w:r>
            <w:proofErr w:type="spellEnd"/>
            <w:r>
              <w:rPr>
                <w:rFonts w:ascii="Times New Roman" w:hAnsi="Times New Roman"/>
                <w:sz w:val="24"/>
                <w:szCs w:val="24"/>
              </w:rPr>
              <w:t>.</w:t>
            </w:r>
          </w:p>
          <w:p w:rsidR="00153460" w:rsidRPr="00E138FD" w:rsidRDefault="00153460" w:rsidP="00153460">
            <w:pPr>
              <w:rPr>
                <w:rFonts w:ascii="Times New Roman" w:hAnsi="Times New Roman"/>
                <w:sz w:val="24"/>
                <w:szCs w:val="24"/>
              </w:rPr>
            </w:pPr>
            <w:r w:rsidRPr="00E138FD">
              <w:rPr>
                <w:rFonts w:ascii="Times New Roman" w:hAnsi="Times New Roman"/>
                <w:sz w:val="24"/>
                <w:szCs w:val="24"/>
              </w:rPr>
              <w:t>Обобщение и трансляция педагогического опыта</w:t>
            </w:r>
          </w:p>
        </w:tc>
        <w:tc>
          <w:tcPr>
            <w:tcW w:w="3332" w:type="dxa"/>
            <w:vAlign w:val="center"/>
          </w:tcPr>
          <w:p w:rsidR="00153460" w:rsidRDefault="00153460" w:rsidP="00153460">
            <w:pPr>
              <w:tabs>
                <w:tab w:val="left" w:pos="1800"/>
              </w:tabs>
              <w:spacing w:line="240" w:lineRule="auto"/>
              <w:rPr>
                <w:rFonts w:ascii="Times New Roman" w:hAnsi="Times New Roman"/>
                <w:sz w:val="24"/>
                <w:szCs w:val="24"/>
              </w:rPr>
            </w:pPr>
            <w:r>
              <w:rPr>
                <w:rFonts w:ascii="Times New Roman" w:hAnsi="Times New Roman"/>
                <w:sz w:val="24"/>
                <w:szCs w:val="24"/>
              </w:rPr>
              <w:t>Проведение открытых итоговых занятий</w:t>
            </w:r>
          </w:p>
          <w:p w:rsidR="00153460" w:rsidRPr="00E138FD" w:rsidRDefault="00153460" w:rsidP="00153460">
            <w:pPr>
              <w:tabs>
                <w:tab w:val="left" w:pos="1800"/>
              </w:tabs>
              <w:spacing w:line="240" w:lineRule="auto"/>
              <w:rPr>
                <w:rFonts w:ascii="Times New Roman" w:hAnsi="Times New Roman"/>
                <w:sz w:val="24"/>
                <w:szCs w:val="24"/>
              </w:rPr>
            </w:pPr>
            <w:r w:rsidRPr="00E138FD">
              <w:rPr>
                <w:rFonts w:ascii="Times New Roman" w:hAnsi="Times New Roman"/>
                <w:sz w:val="24"/>
                <w:szCs w:val="24"/>
              </w:rPr>
              <w:t>Публикации</w:t>
            </w:r>
            <w:r>
              <w:rPr>
                <w:rFonts w:ascii="Times New Roman" w:hAnsi="Times New Roman"/>
                <w:sz w:val="24"/>
                <w:szCs w:val="24"/>
              </w:rPr>
              <w:t xml:space="preserve"> методических материалов в СМИ и на сайте Центра</w:t>
            </w:r>
          </w:p>
          <w:p w:rsidR="00153460" w:rsidRPr="00E138FD" w:rsidRDefault="00153460" w:rsidP="00153460">
            <w:pPr>
              <w:tabs>
                <w:tab w:val="left" w:pos="1800"/>
              </w:tabs>
              <w:spacing w:line="240" w:lineRule="auto"/>
              <w:rPr>
                <w:rFonts w:ascii="Times New Roman" w:hAnsi="Times New Roman"/>
                <w:sz w:val="24"/>
                <w:szCs w:val="24"/>
              </w:rPr>
            </w:pPr>
            <w:r>
              <w:rPr>
                <w:rFonts w:ascii="Times New Roman" w:hAnsi="Times New Roman"/>
                <w:sz w:val="24"/>
                <w:szCs w:val="24"/>
              </w:rPr>
              <w:t>Доклады для педагогического сообщества</w:t>
            </w:r>
          </w:p>
        </w:tc>
      </w:tr>
      <w:tr w:rsidR="00153460" w:rsidTr="00D365EE">
        <w:trPr>
          <w:trHeight w:val="523"/>
        </w:trPr>
        <w:tc>
          <w:tcPr>
            <w:tcW w:w="2376" w:type="dxa"/>
          </w:tcPr>
          <w:p w:rsidR="00153460" w:rsidRPr="00D365EE" w:rsidRDefault="00153460" w:rsidP="00153460">
            <w:pPr>
              <w:tabs>
                <w:tab w:val="left" w:pos="1800"/>
              </w:tabs>
              <w:spacing w:line="240" w:lineRule="auto"/>
              <w:jc w:val="center"/>
              <w:rPr>
                <w:rFonts w:ascii="Times New Roman" w:hAnsi="Times New Roman"/>
                <w:b/>
                <w:i/>
                <w:sz w:val="24"/>
                <w:szCs w:val="24"/>
              </w:rPr>
            </w:pPr>
            <w:r w:rsidRPr="00D365EE">
              <w:rPr>
                <w:rFonts w:ascii="Times New Roman" w:hAnsi="Times New Roman"/>
                <w:b/>
                <w:i/>
                <w:sz w:val="24"/>
                <w:szCs w:val="24"/>
              </w:rPr>
              <w:t>Сроки реализации</w:t>
            </w:r>
          </w:p>
        </w:tc>
        <w:tc>
          <w:tcPr>
            <w:tcW w:w="4395" w:type="dxa"/>
          </w:tcPr>
          <w:p w:rsidR="00153460" w:rsidRPr="00D365EE" w:rsidRDefault="00153460" w:rsidP="00153460">
            <w:pPr>
              <w:tabs>
                <w:tab w:val="left" w:pos="1800"/>
              </w:tabs>
              <w:spacing w:line="240" w:lineRule="auto"/>
              <w:jc w:val="center"/>
              <w:rPr>
                <w:rFonts w:ascii="Times New Roman" w:hAnsi="Times New Roman"/>
                <w:b/>
                <w:i/>
                <w:sz w:val="24"/>
                <w:szCs w:val="24"/>
              </w:rPr>
            </w:pPr>
            <w:r w:rsidRPr="00D365EE">
              <w:rPr>
                <w:rFonts w:ascii="Times New Roman" w:hAnsi="Times New Roman"/>
                <w:b/>
                <w:i/>
                <w:sz w:val="24"/>
                <w:szCs w:val="24"/>
              </w:rPr>
              <w:t>Мероприятия</w:t>
            </w:r>
          </w:p>
        </w:tc>
        <w:tc>
          <w:tcPr>
            <w:tcW w:w="3332" w:type="dxa"/>
          </w:tcPr>
          <w:p w:rsidR="00153460" w:rsidRPr="00D365EE" w:rsidRDefault="00153460" w:rsidP="00153460">
            <w:pPr>
              <w:tabs>
                <w:tab w:val="left" w:pos="1800"/>
              </w:tabs>
              <w:spacing w:line="240" w:lineRule="auto"/>
              <w:jc w:val="center"/>
              <w:rPr>
                <w:rFonts w:ascii="Times New Roman" w:hAnsi="Times New Roman"/>
                <w:b/>
                <w:i/>
                <w:sz w:val="24"/>
                <w:szCs w:val="24"/>
              </w:rPr>
            </w:pPr>
            <w:r w:rsidRPr="00D365EE">
              <w:rPr>
                <w:rFonts w:ascii="Times New Roman" w:hAnsi="Times New Roman"/>
                <w:b/>
                <w:i/>
                <w:sz w:val="24"/>
                <w:szCs w:val="24"/>
              </w:rPr>
              <w:t>Конечные продукты</w:t>
            </w:r>
          </w:p>
        </w:tc>
      </w:tr>
    </w:tbl>
    <w:p w:rsidR="00847FC0" w:rsidRDefault="00847FC0" w:rsidP="00603822">
      <w:pPr>
        <w:tabs>
          <w:tab w:val="left" w:pos="1800"/>
        </w:tabs>
        <w:jc w:val="center"/>
        <w:rPr>
          <w:rFonts w:ascii="Times New Roman" w:hAnsi="Times New Roman"/>
          <w:b/>
          <w:sz w:val="28"/>
          <w:szCs w:val="28"/>
        </w:rPr>
      </w:pPr>
    </w:p>
    <w:p w:rsidR="00026324" w:rsidRPr="00603822" w:rsidRDefault="00026324" w:rsidP="00603822">
      <w:pPr>
        <w:tabs>
          <w:tab w:val="left" w:pos="1800"/>
        </w:tabs>
        <w:jc w:val="center"/>
        <w:rPr>
          <w:rFonts w:ascii="Times New Roman" w:hAnsi="Times New Roman"/>
          <w:b/>
          <w:sz w:val="28"/>
          <w:szCs w:val="28"/>
        </w:rPr>
      </w:pPr>
      <w:r w:rsidRPr="00603822">
        <w:rPr>
          <w:rFonts w:ascii="Times New Roman" w:hAnsi="Times New Roman"/>
          <w:b/>
          <w:sz w:val="28"/>
          <w:szCs w:val="28"/>
        </w:rPr>
        <w:t>Перспективы проекта</w:t>
      </w:r>
    </w:p>
    <w:p w:rsidR="00026324" w:rsidRDefault="00026324" w:rsidP="00CF032E">
      <w:pPr>
        <w:numPr>
          <w:ilvl w:val="0"/>
          <w:numId w:val="4"/>
        </w:numPr>
        <w:tabs>
          <w:tab w:val="left" w:pos="1800"/>
        </w:tabs>
        <w:spacing w:line="360" w:lineRule="auto"/>
        <w:jc w:val="both"/>
        <w:rPr>
          <w:rFonts w:ascii="Times New Roman" w:hAnsi="Times New Roman"/>
          <w:sz w:val="28"/>
          <w:szCs w:val="28"/>
        </w:rPr>
      </w:pPr>
      <w:r w:rsidRPr="00B22FF7">
        <w:rPr>
          <w:rFonts w:ascii="Times New Roman" w:hAnsi="Times New Roman"/>
          <w:sz w:val="28"/>
          <w:szCs w:val="28"/>
        </w:rPr>
        <w:t>Повышение уровня развития инженерного мышления у детей.</w:t>
      </w:r>
    </w:p>
    <w:p w:rsidR="00026324" w:rsidRPr="00B22FF7" w:rsidRDefault="00026324" w:rsidP="00CF032E">
      <w:pPr>
        <w:numPr>
          <w:ilvl w:val="0"/>
          <w:numId w:val="4"/>
        </w:numPr>
        <w:tabs>
          <w:tab w:val="left" w:pos="1800"/>
        </w:tabs>
        <w:spacing w:line="360" w:lineRule="auto"/>
        <w:jc w:val="both"/>
        <w:rPr>
          <w:rFonts w:ascii="Times New Roman" w:hAnsi="Times New Roman"/>
          <w:sz w:val="28"/>
          <w:szCs w:val="28"/>
        </w:rPr>
      </w:pPr>
      <w:r>
        <w:rPr>
          <w:rFonts w:ascii="Times New Roman" w:hAnsi="Times New Roman"/>
          <w:sz w:val="28"/>
          <w:szCs w:val="28"/>
        </w:rPr>
        <w:t>Улучшение материально-технических условий (установка новых компьютерных программ).</w:t>
      </w:r>
    </w:p>
    <w:p w:rsidR="00026324" w:rsidRPr="00847FC0" w:rsidRDefault="00026324" w:rsidP="00CF032E">
      <w:pPr>
        <w:numPr>
          <w:ilvl w:val="0"/>
          <w:numId w:val="4"/>
        </w:numPr>
        <w:tabs>
          <w:tab w:val="left" w:pos="1800"/>
        </w:tabs>
        <w:spacing w:line="360" w:lineRule="auto"/>
        <w:jc w:val="both"/>
        <w:rPr>
          <w:rFonts w:ascii="Times New Roman" w:hAnsi="Times New Roman"/>
          <w:sz w:val="28"/>
          <w:szCs w:val="28"/>
        </w:rPr>
      </w:pPr>
      <w:r w:rsidRPr="00B22FF7">
        <w:rPr>
          <w:rFonts w:ascii="Times New Roman" w:hAnsi="Times New Roman"/>
          <w:sz w:val="28"/>
          <w:szCs w:val="28"/>
        </w:rPr>
        <w:t xml:space="preserve">Распространение педагогического опыта через </w:t>
      </w:r>
      <w:r w:rsidR="00847FC0" w:rsidRPr="00847FC0">
        <w:rPr>
          <w:rFonts w:ascii="Times New Roman" w:hAnsi="Times New Roman"/>
          <w:sz w:val="28"/>
          <w:szCs w:val="28"/>
        </w:rPr>
        <w:t>публикации методических материалов</w:t>
      </w:r>
      <w:r w:rsidR="00847FC0" w:rsidRPr="00B22FF7">
        <w:rPr>
          <w:rFonts w:ascii="Times New Roman" w:hAnsi="Times New Roman"/>
          <w:sz w:val="28"/>
          <w:szCs w:val="28"/>
        </w:rPr>
        <w:t xml:space="preserve"> </w:t>
      </w:r>
      <w:r w:rsidR="00847FC0">
        <w:rPr>
          <w:rFonts w:ascii="Times New Roman" w:hAnsi="Times New Roman"/>
          <w:sz w:val="28"/>
          <w:szCs w:val="28"/>
        </w:rPr>
        <w:t xml:space="preserve">и </w:t>
      </w:r>
      <w:r w:rsidRPr="00B22FF7">
        <w:rPr>
          <w:rFonts w:ascii="Times New Roman" w:hAnsi="Times New Roman"/>
          <w:sz w:val="28"/>
          <w:szCs w:val="28"/>
        </w:rPr>
        <w:t>проведение открытых мероприятий</w:t>
      </w:r>
      <w:r w:rsidR="00847FC0">
        <w:rPr>
          <w:rFonts w:ascii="Times New Roman" w:hAnsi="Times New Roman"/>
          <w:sz w:val="28"/>
          <w:szCs w:val="28"/>
        </w:rPr>
        <w:t xml:space="preserve"> с привлечением родителей</w:t>
      </w:r>
      <w:r w:rsidR="00847FC0" w:rsidRPr="00847FC0">
        <w:rPr>
          <w:rFonts w:ascii="Times New Roman" w:hAnsi="Times New Roman"/>
          <w:sz w:val="28"/>
          <w:szCs w:val="28"/>
        </w:rPr>
        <w:t>,</w:t>
      </w:r>
      <w:r w:rsidR="00847FC0">
        <w:rPr>
          <w:rFonts w:ascii="Times New Roman" w:hAnsi="Times New Roman"/>
          <w:sz w:val="28"/>
          <w:szCs w:val="28"/>
        </w:rPr>
        <w:t xml:space="preserve"> </w:t>
      </w:r>
      <w:r w:rsidRPr="00847FC0">
        <w:rPr>
          <w:rFonts w:ascii="Times New Roman" w:hAnsi="Times New Roman"/>
          <w:sz w:val="28"/>
          <w:szCs w:val="28"/>
        </w:rPr>
        <w:t>педагогов</w:t>
      </w:r>
      <w:r w:rsidR="00847FC0" w:rsidRPr="00847FC0">
        <w:rPr>
          <w:rFonts w:ascii="Times New Roman" w:hAnsi="Times New Roman"/>
          <w:sz w:val="28"/>
          <w:szCs w:val="28"/>
        </w:rPr>
        <w:t xml:space="preserve"> </w:t>
      </w:r>
      <w:r w:rsidR="00847FC0">
        <w:rPr>
          <w:rFonts w:ascii="Times New Roman" w:hAnsi="Times New Roman"/>
          <w:sz w:val="28"/>
          <w:szCs w:val="28"/>
        </w:rPr>
        <w:t>и специалистов</w:t>
      </w:r>
      <w:r w:rsidRPr="00847FC0">
        <w:rPr>
          <w:rFonts w:ascii="Times New Roman" w:hAnsi="Times New Roman"/>
          <w:sz w:val="28"/>
          <w:szCs w:val="28"/>
        </w:rPr>
        <w:t xml:space="preserve"> </w:t>
      </w:r>
      <w:r w:rsidR="00847FC0">
        <w:rPr>
          <w:rFonts w:ascii="Times New Roman" w:hAnsi="Times New Roman"/>
          <w:sz w:val="28"/>
          <w:szCs w:val="28"/>
        </w:rPr>
        <w:t>города.</w:t>
      </w:r>
    </w:p>
    <w:p w:rsidR="00026324" w:rsidRDefault="00026324" w:rsidP="00C47B8E">
      <w:pPr>
        <w:tabs>
          <w:tab w:val="left" w:pos="1800"/>
        </w:tabs>
        <w:ind w:left="360"/>
        <w:jc w:val="both"/>
        <w:rPr>
          <w:rFonts w:ascii="Times New Roman" w:hAnsi="Times New Roman"/>
          <w:color w:val="FF0000"/>
          <w:sz w:val="28"/>
          <w:szCs w:val="28"/>
        </w:rPr>
      </w:pPr>
    </w:p>
    <w:p w:rsidR="00847FC0" w:rsidRDefault="00847FC0" w:rsidP="00C47B8E">
      <w:pPr>
        <w:tabs>
          <w:tab w:val="left" w:pos="1800"/>
        </w:tabs>
        <w:ind w:left="360"/>
        <w:jc w:val="both"/>
        <w:rPr>
          <w:rFonts w:ascii="Times New Roman" w:hAnsi="Times New Roman"/>
          <w:color w:val="FF0000"/>
          <w:sz w:val="28"/>
          <w:szCs w:val="28"/>
        </w:rPr>
      </w:pPr>
    </w:p>
    <w:p w:rsidR="00847FC0" w:rsidRDefault="00847FC0" w:rsidP="00C47B8E">
      <w:pPr>
        <w:tabs>
          <w:tab w:val="left" w:pos="1800"/>
        </w:tabs>
        <w:ind w:left="360"/>
        <w:jc w:val="both"/>
        <w:rPr>
          <w:rFonts w:ascii="Times New Roman" w:hAnsi="Times New Roman"/>
          <w:color w:val="FF0000"/>
          <w:sz w:val="28"/>
          <w:szCs w:val="28"/>
        </w:rPr>
      </w:pPr>
    </w:p>
    <w:p w:rsidR="00CF032E" w:rsidRDefault="00CF032E" w:rsidP="00847FC0">
      <w:pPr>
        <w:spacing w:line="360" w:lineRule="auto"/>
        <w:jc w:val="center"/>
        <w:rPr>
          <w:rFonts w:ascii="Times New Roman" w:hAnsi="Times New Roman"/>
          <w:b/>
          <w:sz w:val="28"/>
          <w:szCs w:val="28"/>
        </w:rPr>
      </w:pPr>
    </w:p>
    <w:p w:rsidR="00CF032E" w:rsidRDefault="00CF032E" w:rsidP="00847FC0">
      <w:pPr>
        <w:spacing w:line="360" w:lineRule="auto"/>
        <w:jc w:val="center"/>
        <w:rPr>
          <w:rFonts w:ascii="Times New Roman" w:hAnsi="Times New Roman"/>
          <w:b/>
          <w:sz w:val="28"/>
          <w:szCs w:val="28"/>
        </w:rPr>
      </w:pPr>
    </w:p>
    <w:p w:rsidR="00CF032E" w:rsidRDefault="00CF032E" w:rsidP="00847FC0">
      <w:pPr>
        <w:spacing w:line="360" w:lineRule="auto"/>
        <w:jc w:val="center"/>
        <w:rPr>
          <w:rFonts w:ascii="Times New Roman" w:hAnsi="Times New Roman"/>
          <w:b/>
          <w:sz w:val="28"/>
          <w:szCs w:val="28"/>
        </w:rPr>
      </w:pPr>
    </w:p>
    <w:p w:rsidR="00CF032E" w:rsidRDefault="00CF032E" w:rsidP="00847FC0">
      <w:pPr>
        <w:spacing w:line="360" w:lineRule="auto"/>
        <w:jc w:val="center"/>
        <w:rPr>
          <w:rFonts w:ascii="Times New Roman" w:hAnsi="Times New Roman"/>
          <w:b/>
          <w:sz w:val="28"/>
          <w:szCs w:val="28"/>
        </w:rPr>
      </w:pPr>
    </w:p>
    <w:p w:rsidR="00CF032E" w:rsidRDefault="00CF032E" w:rsidP="00847FC0">
      <w:pPr>
        <w:spacing w:line="360" w:lineRule="auto"/>
        <w:jc w:val="center"/>
        <w:rPr>
          <w:rFonts w:ascii="Times New Roman" w:hAnsi="Times New Roman"/>
          <w:b/>
          <w:sz w:val="28"/>
          <w:szCs w:val="28"/>
        </w:rPr>
      </w:pPr>
    </w:p>
    <w:p w:rsidR="00CF032E" w:rsidRDefault="00CF032E" w:rsidP="00847FC0">
      <w:pPr>
        <w:spacing w:line="360" w:lineRule="auto"/>
        <w:jc w:val="center"/>
        <w:rPr>
          <w:rFonts w:ascii="Times New Roman" w:hAnsi="Times New Roman"/>
          <w:b/>
          <w:sz w:val="28"/>
          <w:szCs w:val="28"/>
        </w:rPr>
      </w:pPr>
    </w:p>
    <w:p w:rsidR="00FB079F" w:rsidRPr="000415F5" w:rsidRDefault="000415F5" w:rsidP="00847FC0">
      <w:pPr>
        <w:spacing w:line="360" w:lineRule="auto"/>
        <w:jc w:val="center"/>
        <w:rPr>
          <w:rFonts w:ascii="Times New Roman" w:hAnsi="Times New Roman"/>
          <w:b/>
          <w:sz w:val="28"/>
          <w:szCs w:val="28"/>
        </w:rPr>
      </w:pPr>
      <w:r w:rsidRPr="000415F5">
        <w:rPr>
          <w:rFonts w:ascii="Times New Roman" w:hAnsi="Times New Roman"/>
          <w:b/>
          <w:sz w:val="28"/>
          <w:szCs w:val="28"/>
        </w:rPr>
        <w:lastRenderedPageBreak/>
        <w:t>Список л</w:t>
      </w:r>
      <w:r w:rsidR="00FB079F" w:rsidRPr="000415F5">
        <w:rPr>
          <w:rFonts w:ascii="Times New Roman" w:hAnsi="Times New Roman"/>
          <w:b/>
          <w:sz w:val="28"/>
          <w:szCs w:val="28"/>
        </w:rPr>
        <w:t>итератур</w:t>
      </w:r>
      <w:r w:rsidRPr="000415F5">
        <w:rPr>
          <w:rFonts w:ascii="Times New Roman" w:hAnsi="Times New Roman"/>
          <w:b/>
          <w:sz w:val="28"/>
          <w:szCs w:val="28"/>
        </w:rPr>
        <w:t>ы</w:t>
      </w:r>
    </w:p>
    <w:p w:rsidR="00847FC0" w:rsidRDefault="00847FC0" w:rsidP="002D5DE4">
      <w:pPr>
        <w:numPr>
          <w:ilvl w:val="0"/>
          <w:numId w:val="21"/>
        </w:numPr>
        <w:autoSpaceDE w:val="0"/>
        <w:autoSpaceDN w:val="0"/>
        <w:adjustRightInd w:val="0"/>
        <w:spacing w:after="0" w:line="360" w:lineRule="auto"/>
        <w:ind w:left="426"/>
        <w:jc w:val="both"/>
        <w:rPr>
          <w:rFonts w:ascii="Times New Roman" w:hAnsi="Times New Roman"/>
          <w:bCs/>
          <w:sz w:val="28"/>
          <w:szCs w:val="28"/>
          <w:lang w:eastAsia="ru-RU"/>
        </w:rPr>
      </w:pPr>
      <w:r w:rsidRPr="00847FC0">
        <w:rPr>
          <w:rFonts w:ascii="Times New Roman" w:hAnsi="Times New Roman"/>
          <w:bCs/>
          <w:sz w:val="28"/>
          <w:szCs w:val="28"/>
          <w:lang w:eastAsia="ru-RU"/>
        </w:rPr>
        <w:t xml:space="preserve">Материалы международной научно-практической конференции ФОРМИРОВАНИЕ ИНЖЕНЕРНОГО МЫШЛЕНИЯ В ПРОЦЕССЕ ОБУЧЕНИЯ 7-8 апреля, 2015 г., </w:t>
      </w:r>
      <w:r w:rsidR="00FB079F" w:rsidRPr="00847FC0">
        <w:rPr>
          <w:rFonts w:ascii="Times New Roman" w:hAnsi="Times New Roman"/>
          <w:bCs/>
          <w:sz w:val="28"/>
          <w:szCs w:val="28"/>
          <w:lang w:eastAsia="ru-RU"/>
        </w:rPr>
        <w:t>Екатеринбург, Россия</w:t>
      </w:r>
    </w:p>
    <w:p w:rsidR="00FB079F" w:rsidRPr="002D5DE4" w:rsidRDefault="001E4294" w:rsidP="002D5DE4">
      <w:pPr>
        <w:numPr>
          <w:ilvl w:val="0"/>
          <w:numId w:val="21"/>
        </w:numPr>
        <w:autoSpaceDE w:val="0"/>
        <w:autoSpaceDN w:val="0"/>
        <w:adjustRightInd w:val="0"/>
        <w:spacing w:after="0" w:line="360" w:lineRule="auto"/>
        <w:ind w:left="426"/>
        <w:jc w:val="both"/>
        <w:rPr>
          <w:rFonts w:ascii="Times New Roman" w:hAnsi="Times New Roman"/>
          <w:bCs/>
          <w:sz w:val="28"/>
          <w:szCs w:val="28"/>
          <w:lang w:eastAsia="ru-RU"/>
        </w:rPr>
      </w:pPr>
      <w:r w:rsidRPr="00847FC0">
        <w:rPr>
          <w:rFonts w:ascii="Times New Roman" w:hAnsi="Times New Roman"/>
          <w:sz w:val="28"/>
          <w:szCs w:val="28"/>
        </w:rPr>
        <w:t xml:space="preserve">ИНЖЕНЕРНОЕ МЫШЛЕНИЕ: ОПРЕДЕЛЕНИЕ И СОСТАВ ЕГО КОМПОНЕНТОВ, Лебедева Т.Н.// </w:t>
      </w:r>
      <w:r w:rsidR="00FB079F" w:rsidRPr="00847FC0">
        <w:rPr>
          <w:rFonts w:ascii="Times New Roman" w:hAnsi="Times New Roman"/>
          <w:sz w:val="28"/>
          <w:szCs w:val="28"/>
        </w:rPr>
        <w:t>Журнал Актуальные проблемы гуман</w:t>
      </w:r>
      <w:r w:rsidRPr="00847FC0">
        <w:rPr>
          <w:rFonts w:ascii="Times New Roman" w:hAnsi="Times New Roman"/>
          <w:sz w:val="28"/>
          <w:szCs w:val="28"/>
        </w:rPr>
        <w:t>итарных и естественных наук N 3, а</w:t>
      </w:r>
      <w:r w:rsidR="00FB079F" w:rsidRPr="00847FC0">
        <w:rPr>
          <w:rFonts w:ascii="Times New Roman" w:hAnsi="Times New Roman"/>
          <w:sz w:val="28"/>
          <w:szCs w:val="28"/>
        </w:rPr>
        <w:t>прель 2015 г</w:t>
      </w:r>
      <w:r w:rsidRPr="00847FC0">
        <w:rPr>
          <w:rFonts w:ascii="Times New Roman" w:hAnsi="Times New Roman"/>
          <w:sz w:val="28"/>
          <w:szCs w:val="28"/>
        </w:rPr>
        <w:t>.</w:t>
      </w:r>
    </w:p>
    <w:p w:rsidR="002D5DE4" w:rsidRPr="002D5DE4" w:rsidRDefault="002D5DE4" w:rsidP="002D5DE4">
      <w:pPr>
        <w:numPr>
          <w:ilvl w:val="0"/>
          <w:numId w:val="21"/>
        </w:numPr>
        <w:autoSpaceDE w:val="0"/>
        <w:autoSpaceDN w:val="0"/>
        <w:adjustRightInd w:val="0"/>
        <w:spacing w:after="0" w:line="360" w:lineRule="auto"/>
        <w:ind w:left="426"/>
        <w:jc w:val="both"/>
        <w:rPr>
          <w:rFonts w:ascii="Times New Roman" w:hAnsi="Times New Roman"/>
          <w:bCs/>
          <w:sz w:val="28"/>
          <w:szCs w:val="28"/>
          <w:lang w:eastAsia="ru-RU"/>
        </w:rPr>
      </w:pPr>
      <w:r>
        <w:rPr>
          <w:rFonts w:ascii="Times New Roman" w:hAnsi="Times New Roman"/>
          <w:sz w:val="28"/>
          <w:szCs w:val="28"/>
        </w:rPr>
        <w:t>Всероссийский проект «Инженерные кадры России;</w:t>
      </w:r>
    </w:p>
    <w:p w:rsidR="002D5DE4" w:rsidRDefault="002D5DE4" w:rsidP="002D5DE4">
      <w:pPr>
        <w:numPr>
          <w:ilvl w:val="0"/>
          <w:numId w:val="21"/>
        </w:numPr>
        <w:autoSpaceDE w:val="0"/>
        <w:autoSpaceDN w:val="0"/>
        <w:adjustRightInd w:val="0"/>
        <w:spacing w:after="0" w:line="360" w:lineRule="auto"/>
        <w:ind w:left="426"/>
        <w:jc w:val="both"/>
        <w:rPr>
          <w:rFonts w:ascii="Times New Roman" w:hAnsi="Times New Roman"/>
          <w:bCs/>
          <w:sz w:val="28"/>
          <w:szCs w:val="28"/>
          <w:lang w:eastAsia="ru-RU"/>
        </w:rPr>
      </w:pPr>
      <w:r>
        <w:rPr>
          <w:rFonts w:ascii="Times New Roman" w:hAnsi="Times New Roman"/>
          <w:sz w:val="28"/>
          <w:szCs w:val="28"/>
        </w:rPr>
        <w:t>Краевой проект «Доступное дополнительное образование для детей»</w:t>
      </w:r>
    </w:p>
    <w:p w:rsidR="000415F5" w:rsidRDefault="002D5DE4" w:rsidP="002D5DE4">
      <w:pPr>
        <w:numPr>
          <w:ilvl w:val="0"/>
          <w:numId w:val="21"/>
        </w:numPr>
        <w:autoSpaceDE w:val="0"/>
        <w:autoSpaceDN w:val="0"/>
        <w:adjustRightInd w:val="0"/>
        <w:spacing w:after="0" w:line="360" w:lineRule="auto"/>
        <w:ind w:left="426"/>
        <w:jc w:val="both"/>
        <w:rPr>
          <w:rFonts w:ascii="Times New Roman" w:hAnsi="Times New Roman"/>
          <w:bCs/>
          <w:sz w:val="28"/>
          <w:szCs w:val="28"/>
          <w:lang w:eastAsia="ru-RU"/>
        </w:rPr>
      </w:pPr>
      <w:r w:rsidRPr="002D5DE4">
        <w:rPr>
          <w:rFonts w:ascii="Times New Roman" w:hAnsi="Times New Roman"/>
          <w:sz w:val="28"/>
          <w:szCs w:val="28"/>
        </w:rPr>
        <w:t xml:space="preserve">Программа развития </w:t>
      </w:r>
      <w:r w:rsidRPr="002D5DE4">
        <w:rPr>
          <w:rFonts w:ascii="Times New Roman" w:hAnsi="Times New Roman"/>
          <w:bCs/>
          <w:sz w:val="28"/>
          <w:szCs w:val="28"/>
        </w:rPr>
        <w:t xml:space="preserve">муниципального автономного учреждения дополнительного образования Центр детского (юношеского) технического творчества «ЮТЕКС» на </w:t>
      </w:r>
      <w:r w:rsidRPr="002D5DE4">
        <w:rPr>
          <w:rFonts w:ascii="Times New Roman" w:hAnsi="Times New Roman"/>
          <w:sz w:val="28"/>
          <w:szCs w:val="28"/>
        </w:rPr>
        <w:t>2018 – 2022 годы,</w:t>
      </w:r>
      <w:r w:rsidRPr="002D5DE4">
        <w:rPr>
          <w:bCs/>
          <w:sz w:val="28"/>
          <w:szCs w:val="28"/>
        </w:rPr>
        <w:t xml:space="preserve"> </w:t>
      </w:r>
      <w:r w:rsidRPr="002D5DE4">
        <w:rPr>
          <w:rFonts w:ascii="Times New Roman" w:hAnsi="Times New Roman"/>
          <w:bCs/>
          <w:sz w:val="28"/>
          <w:szCs w:val="28"/>
        </w:rPr>
        <w:t>Тема: «Развитие инженерного мышления средствами технического творчества, гражданского и военно-патриотического воспитания обучающихся», Чайковский, 2018 г.</w:t>
      </w:r>
    </w:p>
    <w:p w:rsidR="00A177BF" w:rsidRDefault="00A177BF" w:rsidP="002D5DE4">
      <w:pPr>
        <w:autoSpaceDE w:val="0"/>
        <w:autoSpaceDN w:val="0"/>
        <w:adjustRightInd w:val="0"/>
        <w:spacing w:after="0" w:line="360" w:lineRule="auto"/>
        <w:ind w:left="426"/>
        <w:jc w:val="center"/>
        <w:rPr>
          <w:rFonts w:ascii="Times New Roman" w:hAnsi="Times New Roman"/>
          <w:b/>
          <w:bCs/>
          <w:sz w:val="28"/>
          <w:szCs w:val="28"/>
          <w:lang w:eastAsia="ru-RU"/>
        </w:rPr>
      </w:pPr>
    </w:p>
    <w:p w:rsidR="002D5DE4" w:rsidRDefault="002D5DE4" w:rsidP="002D5DE4">
      <w:pPr>
        <w:autoSpaceDE w:val="0"/>
        <w:autoSpaceDN w:val="0"/>
        <w:adjustRightInd w:val="0"/>
        <w:spacing w:after="0" w:line="360" w:lineRule="auto"/>
        <w:ind w:left="426"/>
        <w:jc w:val="center"/>
        <w:rPr>
          <w:rFonts w:ascii="Times New Roman" w:hAnsi="Times New Roman"/>
          <w:b/>
          <w:bCs/>
          <w:sz w:val="28"/>
          <w:szCs w:val="28"/>
          <w:lang w:eastAsia="ru-RU"/>
        </w:rPr>
      </w:pPr>
      <w:r>
        <w:rPr>
          <w:rFonts w:ascii="Times New Roman" w:hAnsi="Times New Roman"/>
          <w:b/>
          <w:bCs/>
          <w:sz w:val="28"/>
          <w:szCs w:val="28"/>
          <w:lang w:eastAsia="ru-RU"/>
        </w:rPr>
        <w:t>Интернет-ресурсы</w:t>
      </w:r>
    </w:p>
    <w:p w:rsidR="002D5DE4" w:rsidRPr="00A177BF" w:rsidRDefault="00836B4C" w:rsidP="002D5DE4">
      <w:pPr>
        <w:numPr>
          <w:ilvl w:val="0"/>
          <w:numId w:val="22"/>
        </w:numPr>
        <w:autoSpaceDE w:val="0"/>
        <w:autoSpaceDN w:val="0"/>
        <w:adjustRightInd w:val="0"/>
        <w:spacing w:after="0" w:line="360" w:lineRule="auto"/>
        <w:jc w:val="both"/>
        <w:rPr>
          <w:rFonts w:ascii="Times New Roman" w:hAnsi="Times New Roman"/>
          <w:bCs/>
          <w:sz w:val="28"/>
          <w:szCs w:val="28"/>
          <w:lang w:eastAsia="ru-RU"/>
        </w:rPr>
      </w:pPr>
      <w:hyperlink r:id="rId8" w:history="1">
        <w:r w:rsidR="002D5DE4" w:rsidRPr="00A177BF">
          <w:rPr>
            <w:rStyle w:val="a7"/>
            <w:rFonts w:ascii="Times New Roman" w:hAnsi="Times New Roman"/>
            <w:bCs/>
            <w:color w:val="auto"/>
            <w:sz w:val="28"/>
            <w:szCs w:val="28"/>
            <w:lang w:eastAsia="ru-RU"/>
          </w:rPr>
          <w:t>https://pedsovet.org/publikatsii/dopolnitelnoe-obrazovanie/vozmojnosti-dopolnitelnogo-obrazovaniya-v-stanovlenii-injenernogo-myshleniya-uchaschihsya</w:t>
        </w:r>
      </w:hyperlink>
    </w:p>
    <w:p w:rsidR="002D5DE4" w:rsidRPr="00A177BF" w:rsidRDefault="00836B4C" w:rsidP="002D5DE4">
      <w:pPr>
        <w:numPr>
          <w:ilvl w:val="0"/>
          <w:numId w:val="22"/>
        </w:numPr>
        <w:autoSpaceDE w:val="0"/>
        <w:autoSpaceDN w:val="0"/>
        <w:adjustRightInd w:val="0"/>
        <w:spacing w:after="0" w:line="360" w:lineRule="auto"/>
        <w:jc w:val="both"/>
        <w:rPr>
          <w:rFonts w:ascii="Times New Roman" w:hAnsi="Times New Roman"/>
          <w:bCs/>
          <w:sz w:val="28"/>
          <w:szCs w:val="28"/>
          <w:lang w:eastAsia="ru-RU"/>
        </w:rPr>
      </w:pPr>
      <w:hyperlink r:id="rId9" w:history="1">
        <w:r w:rsidR="002D5DE4" w:rsidRPr="00A177BF">
          <w:rPr>
            <w:rStyle w:val="a7"/>
            <w:rFonts w:ascii="Times New Roman" w:hAnsi="Times New Roman"/>
            <w:bCs/>
            <w:color w:val="auto"/>
            <w:sz w:val="28"/>
            <w:szCs w:val="28"/>
            <w:lang w:eastAsia="ru-RU"/>
          </w:rPr>
          <w:t>https://cyberleninka.ru/article/n/razvitie-inzhenernogo-myshleniya-uchaschihsya-v-protsesse-obucheniya</w:t>
        </w:r>
      </w:hyperlink>
    </w:p>
    <w:p w:rsidR="002D5DE4" w:rsidRPr="00A177BF" w:rsidRDefault="00836B4C" w:rsidP="002D5DE4">
      <w:pPr>
        <w:numPr>
          <w:ilvl w:val="0"/>
          <w:numId w:val="22"/>
        </w:numPr>
        <w:autoSpaceDE w:val="0"/>
        <w:autoSpaceDN w:val="0"/>
        <w:adjustRightInd w:val="0"/>
        <w:spacing w:after="0" w:line="360" w:lineRule="auto"/>
        <w:jc w:val="both"/>
        <w:rPr>
          <w:rFonts w:ascii="Times New Roman" w:hAnsi="Times New Roman"/>
          <w:bCs/>
          <w:sz w:val="28"/>
          <w:szCs w:val="28"/>
          <w:lang w:eastAsia="ru-RU"/>
        </w:rPr>
      </w:pPr>
      <w:hyperlink r:id="rId10" w:history="1">
        <w:r w:rsidR="002D5DE4" w:rsidRPr="00A177BF">
          <w:rPr>
            <w:rStyle w:val="a7"/>
            <w:rFonts w:ascii="Times New Roman" w:hAnsi="Times New Roman"/>
            <w:bCs/>
            <w:color w:val="auto"/>
            <w:sz w:val="28"/>
            <w:szCs w:val="28"/>
            <w:lang w:eastAsia="ru-RU"/>
          </w:rPr>
          <w:t>https://gov.spb.ru/gov/otrasl/educ/news/25990/</w:t>
        </w:r>
      </w:hyperlink>
    </w:p>
    <w:p w:rsidR="002D5DE4" w:rsidRPr="00A177BF" w:rsidRDefault="00836B4C" w:rsidP="002D5DE4">
      <w:pPr>
        <w:numPr>
          <w:ilvl w:val="0"/>
          <w:numId w:val="22"/>
        </w:numPr>
        <w:autoSpaceDE w:val="0"/>
        <w:autoSpaceDN w:val="0"/>
        <w:adjustRightInd w:val="0"/>
        <w:spacing w:after="0" w:line="360" w:lineRule="auto"/>
        <w:jc w:val="both"/>
        <w:rPr>
          <w:rFonts w:ascii="Times New Roman" w:hAnsi="Times New Roman"/>
          <w:bCs/>
          <w:sz w:val="28"/>
          <w:szCs w:val="28"/>
          <w:lang w:eastAsia="ru-RU"/>
        </w:rPr>
      </w:pPr>
      <w:hyperlink r:id="rId11" w:history="1">
        <w:r w:rsidR="00A177BF" w:rsidRPr="00A177BF">
          <w:rPr>
            <w:rStyle w:val="a7"/>
            <w:rFonts w:ascii="Times New Roman" w:hAnsi="Times New Roman"/>
            <w:color w:val="auto"/>
            <w:sz w:val="28"/>
            <w:szCs w:val="28"/>
            <w:shd w:val="clear" w:color="auto" w:fill="FFFFFF"/>
          </w:rPr>
          <w:t>https://newtonew.com/lifehack/how-to-think-like-an-engineer</w:t>
        </w:r>
      </w:hyperlink>
    </w:p>
    <w:p w:rsidR="00A177BF" w:rsidRPr="00A177BF" w:rsidRDefault="00836B4C" w:rsidP="002D5DE4">
      <w:pPr>
        <w:numPr>
          <w:ilvl w:val="0"/>
          <w:numId w:val="22"/>
        </w:numPr>
        <w:autoSpaceDE w:val="0"/>
        <w:autoSpaceDN w:val="0"/>
        <w:adjustRightInd w:val="0"/>
        <w:spacing w:after="0" w:line="360" w:lineRule="auto"/>
        <w:jc w:val="both"/>
        <w:rPr>
          <w:rFonts w:ascii="Times New Roman" w:hAnsi="Times New Roman"/>
          <w:bCs/>
          <w:sz w:val="28"/>
          <w:szCs w:val="28"/>
          <w:lang w:eastAsia="ru-RU"/>
        </w:rPr>
      </w:pPr>
      <w:hyperlink r:id="rId12" w:history="1">
        <w:r w:rsidR="00A177BF" w:rsidRPr="00A177BF">
          <w:rPr>
            <w:rStyle w:val="a7"/>
            <w:rFonts w:ascii="Times New Roman" w:hAnsi="Times New Roman"/>
            <w:color w:val="auto"/>
            <w:sz w:val="28"/>
            <w:szCs w:val="28"/>
            <w:shd w:val="clear" w:color="auto" w:fill="FFFFFF"/>
          </w:rPr>
          <w:t>https://studfiles.net/preview/6064019/page:10/</w:t>
        </w:r>
      </w:hyperlink>
    </w:p>
    <w:p w:rsidR="00A177BF" w:rsidRPr="00A177BF" w:rsidRDefault="00A177BF" w:rsidP="00A177BF">
      <w:pPr>
        <w:numPr>
          <w:ilvl w:val="0"/>
          <w:numId w:val="22"/>
        </w:numPr>
        <w:autoSpaceDE w:val="0"/>
        <w:autoSpaceDN w:val="0"/>
        <w:adjustRightInd w:val="0"/>
        <w:spacing w:after="0" w:line="360" w:lineRule="auto"/>
        <w:jc w:val="both"/>
        <w:rPr>
          <w:rFonts w:ascii="Times New Roman" w:hAnsi="Times New Roman"/>
          <w:bCs/>
          <w:sz w:val="28"/>
          <w:szCs w:val="28"/>
          <w:lang w:eastAsia="ru-RU"/>
        </w:rPr>
      </w:pPr>
      <w:r w:rsidRPr="00A177BF">
        <w:rPr>
          <w:rFonts w:ascii="Times New Roman" w:hAnsi="Times New Roman"/>
          <w:sz w:val="28"/>
          <w:szCs w:val="28"/>
          <w:shd w:val="clear" w:color="auto" w:fill="FFFFFF"/>
        </w:rPr>
        <w:t xml:space="preserve">www.intelros.ru › Журнальный клуб </w:t>
      </w:r>
      <w:proofErr w:type="spellStart"/>
      <w:r w:rsidRPr="00A177BF">
        <w:rPr>
          <w:rFonts w:ascii="Times New Roman" w:hAnsi="Times New Roman"/>
          <w:sz w:val="28"/>
          <w:szCs w:val="28"/>
          <w:shd w:val="clear" w:color="auto" w:fill="FFFFFF"/>
        </w:rPr>
        <w:t>Интелрос</w:t>
      </w:r>
      <w:proofErr w:type="spellEnd"/>
      <w:r w:rsidRPr="00A177BF">
        <w:rPr>
          <w:rFonts w:ascii="Times New Roman" w:hAnsi="Times New Roman"/>
          <w:sz w:val="28"/>
          <w:szCs w:val="28"/>
          <w:shd w:val="clear" w:color="auto" w:fill="FFFFFF"/>
        </w:rPr>
        <w:t xml:space="preserve"> › Философия науки › №3, 1997</w:t>
      </w:r>
    </w:p>
    <w:p w:rsidR="002D5DE4" w:rsidRPr="002D5DE4" w:rsidRDefault="002D5DE4" w:rsidP="002D5DE4">
      <w:pPr>
        <w:autoSpaceDE w:val="0"/>
        <w:autoSpaceDN w:val="0"/>
        <w:adjustRightInd w:val="0"/>
        <w:spacing w:after="0" w:line="360" w:lineRule="auto"/>
        <w:ind w:left="426"/>
        <w:rPr>
          <w:rFonts w:ascii="Times New Roman" w:hAnsi="Times New Roman"/>
          <w:bCs/>
          <w:sz w:val="28"/>
          <w:szCs w:val="28"/>
          <w:lang w:eastAsia="ru-RU"/>
        </w:rPr>
      </w:pPr>
    </w:p>
    <w:p w:rsidR="00603822" w:rsidRDefault="00603822" w:rsidP="00C47B8E">
      <w:pPr>
        <w:ind w:firstLine="708"/>
        <w:rPr>
          <w:rFonts w:ascii="Times New Roman" w:hAnsi="Times New Roman"/>
          <w:sz w:val="28"/>
          <w:szCs w:val="28"/>
        </w:rPr>
      </w:pPr>
    </w:p>
    <w:p w:rsidR="00603822" w:rsidRDefault="00603822" w:rsidP="00C47B8E">
      <w:pPr>
        <w:ind w:firstLine="708"/>
        <w:rPr>
          <w:rFonts w:ascii="Times New Roman" w:hAnsi="Times New Roman"/>
          <w:sz w:val="28"/>
          <w:szCs w:val="28"/>
        </w:rPr>
      </w:pPr>
    </w:p>
    <w:p w:rsidR="00603822" w:rsidRDefault="00603822" w:rsidP="00C47B8E">
      <w:pPr>
        <w:ind w:firstLine="708"/>
        <w:rPr>
          <w:rFonts w:ascii="Times New Roman" w:hAnsi="Times New Roman"/>
          <w:sz w:val="28"/>
          <w:szCs w:val="28"/>
        </w:rPr>
      </w:pPr>
    </w:p>
    <w:p w:rsidR="000415F5" w:rsidRDefault="007E4C6B" w:rsidP="007E4C6B">
      <w:pPr>
        <w:ind w:firstLine="708"/>
        <w:jc w:val="right"/>
        <w:rPr>
          <w:rFonts w:ascii="Times New Roman" w:hAnsi="Times New Roman"/>
          <w:b/>
          <w:i/>
          <w:sz w:val="28"/>
          <w:szCs w:val="28"/>
        </w:rPr>
      </w:pPr>
      <w:r w:rsidRPr="007E4C6B">
        <w:rPr>
          <w:rFonts w:ascii="Times New Roman" w:hAnsi="Times New Roman"/>
          <w:b/>
          <w:i/>
          <w:sz w:val="28"/>
          <w:szCs w:val="28"/>
        </w:rPr>
        <w:lastRenderedPageBreak/>
        <w:t>Приложение 1</w:t>
      </w:r>
    </w:p>
    <w:p w:rsidR="007E4C6B" w:rsidRDefault="007E4C6B" w:rsidP="00CF032E">
      <w:pPr>
        <w:spacing w:line="360" w:lineRule="auto"/>
        <w:ind w:firstLine="708"/>
        <w:jc w:val="center"/>
        <w:rPr>
          <w:rFonts w:ascii="Times New Roman" w:hAnsi="Times New Roman"/>
          <w:b/>
          <w:sz w:val="28"/>
          <w:szCs w:val="28"/>
        </w:rPr>
      </w:pPr>
      <w:r w:rsidRPr="007E4C6B">
        <w:rPr>
          <w:rFonts w:ascii="Times New Roman" w:hAnsi="Times New Roman"/>
          <w:b/>
          <w:sz w:val="28"/>
          <w:szCs w:val="28"/>
        </w:rPr>
        <w:t>Анализ</w:t>
      </w:r>
      <w:r>
        <w:rPr>
          <w:rFonts w:ascii="Times New Roman" w:hAnsi="Times New Roman"/>
          <w:b/>
          <w:i/>
          <w:sz w:val="28"/>
          <w:szCs w:val="28"/>
        </w:rPr>
        <w:t xml:space="preserve"> </w:t>
      </w:r>
      <w:r>
        <w:rPr>
          <w:rFonts w:ascii="Times New Roman" w:hAnsi="Times New Roman"/>
          <w:b/>
          <w:sz w:val="28"/>
          <w:szCs w:val="28"/>
        </w:rPr>
        <w:t>понятий.</w:t>
      </w:r>
    </w:p>
    <w:p w:rsidR="00603822" w:rsidRDefault="007E4C6B" w:rsidP="00CF032E">
      <w:pPr>
        <w:spacing w:line="360" w:lineRule="auto"/>
        <w:ind w:firstLine="708"/>
        <w:jc w:val="center"/>
        <w:rPr>
          <w:rFonts w:ascii="Times New Roman" w:hAnsi="Times New Roman"/>
          <w:b/>
          <w:bCs/>
          <w:sz w:val="28"/>
          <w:szCs w:val="28"/>
        </w:rPr>
      </w:pPr>
      <w:r>
        <w:rPr>
          <w:rFonts w:ascii="Times New Roman" w:hAnsi="Times New Roman"/>
          <w:b/>
          <w:sz w:val="28"/>
          <w:szCs w:val="28"/>
        </w:rPr>
        <w:t>В</w:t>
      </w:r>
      <w:r w:rsidRPr="007E4C6B">
        <w:rPr>
          <w:rFonts w:ascii="Times New Roman" w:hAnsi="Times New Roman"/>
          <w:b/>
          <w:sz w:val="28"/>
          <w:szCs w:val="28"/>
        </w:rPr>
        <w:t>ыбор рабочего определения</w:t>
      </w:r>
      <w:r w:rsidRPr="007E4C6B">
        <w:rPr>
          <w:rFonts w:ascii="Times New Roman" w:hAnsi="Times New Roman"/>
          <w:b/>
          <w:bCs/>
          <w:sz w:val="28"/>
          <w:szCs w:val="28"/>
        </w:rPr>
        <w:t xml:space="preserve"> </w:t>
      </w:r>
      <w:r>
        <w:rPr>
          <w:rFonts w:ascii="Times New Roman" w:hAnsi="Times New Roman"/>
          <w:b/>
          <w:bCs/>
          <w:sz w:val="28"/>
          <w:szCs w:val="28"/>
        </w:rPr>
        <w:t>«</w:t>
      </w:r>
      <w:r w:rsidRPr="007E4C6B">
        <w:rPr>
          <w:rFonts w:ascii="Times New Roman" w:hAnsi="Times New Roman"/>
          <w:b/>
          <w:bCs/>
          <w:sz w:val="28"/>
          <w:szCs w:val="28"/>
        </w:rPr>
        <w:t>Инженерное мышление</w:t>
      </w:r>
      <w:r>
        <w:rPr>
          <w:rFonts w:ascii="Times New Roman" w:hAnsi="Times New Roman"/>
          <w:b/>
          <w:bCs/>
          <w:sz w:val="28"/>
          <w:szCs w:val="28"/>
        </w:rPr>
        <w:t>»</w:t>
      </w:r>
      <w:r w:rsidRPr="007E4C6B">
        <w:rPr>
          <w:rFonts w:ascii="Times New Roman" w:hAnsi="Times New Roman"/>
          <w:b/>
          <w:bCs/>
          <w:sz w:val="28"/>
          <w:szCs w:val="28"/>
        </w:rPr>
        <w:t>.</w:t>
      </w:r>
    </w:p>
    <w:p w:rsidR="007E4C6B" w:rsidRPr="007E4C6B" w:rsidRDefault="007E4C6B" w:rsidP="00CF032E">
      <w:pPr>
        <w:spacing w:line="360" w:lineRule="auto"/>
        <w:ind w:firstLine="708"/>
        <w:jc w:val="both"/>
        <w:rPr>
          <w:rFonts w:ascii="Times New Roman" w:hAnsi="Times New Roman"/>
          <w:bCs/>
          <w:sz w:val="28"/>
          <w:szCs w:val="28"/>
        </w:rPr>
      </w:pPr>
      <w:r w:rsidRPr="007E4C6B">
        <w:rPr>
          <w:rFonts w:ascii="Times New Roman" w:hAnsi="Times New Roman"/>
          <w:bCs/>
          <w:sz w:val="28"/>
          <w:szCs w:val="28"/>
        </w:rPr>
        <w:t xml:space="preserve">Д.А. Мустафина, Г.А </w:t>
      </w:r>
      <w:proofErr w:type="spellStart"/>
      <w:r w:rsidRPr="007E4C6B">
        <w:rPr>
          <w:rFonts w:ascii="Times New Roman" w:hAnsi="Times New Roman"/>
          <w:bCs/>
          <w:sz w:val="28"/>
          <w:szCs w:val="28"/>
        </w:rPr>
        <w:t>Рахманкулова</w:t>
      </w:r>
      <w:proofErr w:type="spellEnd"/>
      <w:r w:rsidRPr="007E4C6B">
        <w:rPr>
          <w:rFonts w:ascii="Times New Roman" w:hAnsi="Times New Roman"/>
          <w:bCs/>
          <w:sz w:val="28"/>
          <w:szCs w:val="28"/>
        </w:rPr>
        <w:t xml:space="preserve">, Н.Н. Короткова вводят понятие инженерного мышления, под которым понимают: «… особый вид мышления, формирующийся и проявляющийся при решении инженерных задач, позволяющий быстро, точно и оригинально решать, как ординарные, так и неординарные задачи в определенной предметной области, направленные на удовлетворение технических потребностей в знаниях, способах, приемах, с целью создания технических средств и организации технологий» [2, С. 18-19]. </w:t>
      </w:r>
      <w:r w:rsidRPr="007E4C6B">
        <w:rPr>
          <w:rFonts w:ascii="Times New Roman" w:hAnsi="Times New Roman"/>
          <w:b/>
          <w:bCs/>
          <w:i/>
          <w:sz w:val="28"/>
          <w:szCs w:val="28"/>
        </w:rPr>
        <w:t>По их мнению, инженерное мышление включает в себя следующие компоненты: техническое, конструктивное, исследовательское и экономическое мышления.</w:t>
      </w:r>
      <w:r w:rsidRPr="007E4C6B">
        <w:rPr>
          <w:rFonts w:ascii="Times New Roman" w:hAnsi="Times New Roman"/>
          <w:bCs/>
          <w:sz w:val="28"/>
          <w:szCs w:val="28"/>
        </w:rPr>
        <w:t xml:space="preserve"> Такие умения как проведение анализа состава, структуры, изучение и анализ технических устройств и принципов их работы составляют техническое мышление. Конструктивное мышление характеризуется четким построением определенной модели решения задачи или возникшей проблемы, когда необходима интеграция теоретических им практических знаний из разных предметных областей. Определение новизны в задаче, формулирование новой задачи на основе предыдущего опыта практической деятельности, умение сопоставить данное решение с известными классами задач, умение читать и применять техническую документацию при решении задач, умение обосновать принятые решения являются элементами исследовательского мышления. В экономическое мышление Д.А. Мустафина и Г.А. </w:t>
      </w:r>
      <w:proofErr w:type="spellStart"/>
      <w:r w:rsidRPr="007E4C6B">
        <w:rPr>
          <w:rFonts w:ascii="Times New Roman" w:hAnsi="Times New Roman"/>
          <w:bCs/>
          <w:sz w:val="28"/>
          <w:szCs w:val="28"/>
        </w:rPr>
        <w:t>Рахманкулова</w:t>
      </w:r>
      <w:proofErr w:type="spellEnd"/>
      <w:r w:rsidRPr="007E4C6B">
        <w:rPr>
          <w:rFonts w:ascii="Times New Roman" w:hAnsi="Times New Roman"/>
          <w:bCs/>
          <w:sz w:val="28"/>
          <w:szCs w:val="28"/>
        </w:rPr>
        <w:t xml:space="preserve"> включают рефлексию качества процесса и результата деятельности с позиций требований современного рынка труда. Наиболее полно представлено определение понятия «инженерное мышление» у В.Е. Столяренко и Л.Д. Столяренко. Авторы под инженерным мышлением специалиста XXI века подразумевают </w:t>
      </w:r>
      <w:r w:rsidRPr="007E4C6B">
        <w:rPr>
          <w:rFonts w:ascii="Times New Roman" w:hAnsi="Times New Roman"/>
          <w:b/>
          <w:bCs/>
          <w:i/>
          <w:sz w:val="28"/>
          <w:szCs w:val="28"/>
        </w:rPr>
        <w:t>сложное системное образование, объединяющее в себя разные типы мышления:</w:t>
      </w:r>
      <w:r w:rsidRPr="007E4C6B">
        <w:rPr>
          <w:rFonts w:ascii="Times New Roman" w:hAnsi="Times New Roman"/>
          <w:bCs/>
          <w:sz w:val="28"/>
          <w:szCs w:val="28"/>
        </w:rPr>
        <w:t xml:space="preserve"> логическое, образно-интуитивное, практическое, научное, эстетическое, экономическое, </w:t>
      </w:r>
      <w:r w:rsidRPr="007E4C6B">
        <w:rPr>
          <w:rFonts w:ascii="Times New Roman" w:hAnsi="Times New Roman"/>
          <w:bCs/>
          <w:sz w:val="28"/>
          <w:szCs w:val="28"/>
        </w:rPr>
        <w:lastRenderedPageBreak/>
        <w:t xml:space="preserve">экологическое, эргономическое, управленческое и коммуникативное, творческое [4]. По мнению Н.Ю. </w:t>
      </w:r>
      <w:proofErr w:type="spellStart"/>
      <w:r w:rsidRPr="007E4C6B">
        <w:rPr>
          <w:rFonts w:ascii="Times New Roman" w:hAnsi="Times New Roman"/>
          <w:bCs/>
          <w:sz w:val="28"/>
          <w:szCs w:val="28"/>
        </w:rPr>
        <w:t>Гутаревой</w:t>
      </w:r>
      <w:proofErr w:type="spellEnd"/>
      <w:r w:rsidRPr="007E4C6B">
        <w:rPr>
          <w:rFonts w:ascii="Times New Roman" w:hAnsi="Times New Roman"/>
          <w:bCs/>
          <w:sz w:val="28"/>
          <w:szCs w:val="28"/>
        </w:rPr>
        <w:t xml:space="preserve"> </w:t>
      </w:r>
      <w:r w:rsidRPr="007E4C6B">
        <w:rPr>
          <w:rFonts w:ascii="Times New Roman" w:hAnsi="Times New Roman"/>
          <w:b/>
          <w:bCs/>
          <w:sz w:val="28"/>
          <w:szCs w:val="28"/>
        </w:rPr>
        <w:t>инженерное мышление «представляет собой сложное системное образование, включающее в себя синтез образного и логического мышления и синтез научного и практического мышления»</w:t>
      </w:r>
      <w:r w:rsidRPr="007E4C6B">
        <w:rPr>
          <w:rFonts w:ascii="Times New Roman" w:hAnsi="Times New Roman"/>
          <w:bCs/>
          <w:sz w:val="28"/>
          <w:szCs w:val="28"/>
        </w:rPr>
        <w:t xml:space="preserve"> [1]. Исходя из этого, можно заключить, что сегодня </w:t>
      </w:r>
      <w:r w:rsidRPr="007E4C6B">
        <w:rPr>
          <w:rFonts w:ascii="Times New Roman" w:hAnsi="Times New Roman"/>
          <w:b/>
          <w:bCs/>
          <w:sz w:val="28"/>
          <w:szCs w:val="28"/>
        </w:rPr>
        <w:t xml:space="preserve">инженерное мышление - </w:t>
      </w:r>
      <w:proofErr w:type="spellStart"/>
      <w:r w:rsidRPr="007E4C6B">
        <w:rPr>
          <w:rFonts w:ascii="Times New Roman" w:hAnsi="Times New Roman"/>
          <w:b/>
          <w:bCs/>
          <w:sz w:val="28"/>
          <w:szCs w:val="28"/>
        </w:rPr>
        <w:t>полидисциплинарно</w:t>
      </w:r>
      <w:proofErr w:type="spellEnd"/>
      <w:r w:rsidRPr="007E4C6B">
        <w:rPr>
          <w:rFonts w:ascii="Times New Roman" w:hAnsi="Times New Roman"/>
          <w:bCs/>
          <w:sz w:val="28"/>
          <w:szCs w:val="28"/>
        </w:rPr>
        <w:t xml:space="preserve">, т.к. требует решение проблемы специалистами разных областей. </w:t>
      </w:r>
    </w:p>
    <w:p w:rsidR="007E4C6B" w:rsidRPr="007E4C6B" w:rsidRDefault="007E4C6B" w:rsidP="00CF032E">
      <w:pPr>
        <w:keepNext/>
        <w:spacing w:line="360" w:lineRule="auto"/>
        <w:ind w:firstLine="708"/>
        <w:jc w:val="both"/>
        <w:outlineLvl w:val="1"/>
        <w:rPr>
          <w:rFonts w:ascii="Times New Roman" w:hAnsi="Times New Roman"/>
          <w:bCs/>
          <w:sz w:val="28"/>
          <w:szCs w:val="28"/>
        </w:rPr>
      </w:pPr>
      <w:r w:rsidRPr="007E4C6B">
        <w:rPr>
          <w:rFonts w:ascii="Times New Roman" w:hAnsi="Times New Roman"/>
          <w:bCs/>
          <w:sz w:val="28"/>
          <w:szCs w:val="28"/>
        </w:rPr>
        <w:t>Таким образом, инженерное мышление - это системное техническое мышление с элементами творческой деятельности, включающее в себя разные смежные типы мышлений. Сегодня именно от инженеров зависит качество нашей жизни.</w:t>
      </w:r>
    </w:p>
    <w:p w:rsidR="007E4C6B" w:rsidRPr="007E4C6B" w:rsidRDefault="007E4C6B" w:rsidP="00CF032E">
      <w:pPr>
        <w:keepNext/>
        <w:spacing w:line="360" w:lineRule="auto"/>
        <w:ind w:firstLine="708"/>
        <w:jc w:val="both"/>
        <w:outlineLvl w:val="1"/>
        <w:rPr>
          <w:rFonts w:ascii="Times New Roman" w:hAnsi="Times New Roman"/>
          <w:b/>
          <w:bCs/>
          <w:sz w:val="28"/>
          <w:szCs w:val="28"/>
        </w:rPr>
      </w:pPr>
      <w:r w:rsidRPr="007E4C6B">
        <w:rPr>
          <w:rFonts w:ascii="Times New Roman" w:hAnsi="Times New Roman"/>
          <w:bCs/>
          <w:sz w:val="28"/>
          <w:szCs w:val="28"/>
        </w:rPr>
        <w:t xml:space="preserve">За рабочее понятие «Инженерное мышление» можно принять определение, данное </w:t>
      </w:r>
      <w:proofErr w:type="spellStart"/>
      <w:r w:rsidRPr="007E4C6B">
        <w:rPr>
          <w:rFonts w:ascii="Times New Roman" w:hAnsi="Times New Roman"/>
          <w:bCs/>
          <w:sz w:val="28"/>
          <w:szCs w:val="28"/>
        </w:rPr>
        <w:t>Гутаревой</w:t>
      </w:r>
      <w:proofErr w:type="spellEnd"/>
      <w:r w:rsidRPr="007E4C6B">
        <w:rPr>
          <w:rFonts w:ascii="Times New Roman" w:hAnsi="Times New Roman"/>
          <w:bCs/>
          <w:sz w:val="28"/>
          <w:szCs w:val="28"/>
        </w:rPr>
        <w:t xml:space="preserve"> Н.Ю.</w:t>
      </w:r>
      <w:r w:rsidRPr="007E4C6B">
        <w:rPr>
          <w:rFonts w:ascii="Times New Roman" w:hAnsi="Times New Roman"/>
          <w:b/>
          <w:bCs/>
          <w:sz w:val="28"/>
          <w:szCs w:val="28"/>
        </w:rPr>
        <w:t xml:space="preserve">: Инженерное мышление -  сложное системное образование, включающее в себя синтез образного и логического мышления и синтез научного и практического мышления. </w:t>
      </w:r>
    </w:p>
    <w:p w:rsidR="007E4C6B" w:rsidRPr="007E4C6B" w:rsidRDefault="007E4C6B" w:rsidP="00CF032E">
      <w:pPr>
        <w:keepNext/>
        <w:spacing w:line="360" w:lineRule="auto"/>
        <w:ind w:firstLine="708"/>
        <w:jc w:val="both"/>
        <w:outlineLvl w:val="1"/>
        <w:rPr>
          <w:rFonts w:ascii="Times New Roman" w:hAnsi="Times New Roman"/>
          <w:bCs/>
          <w:sz w:val="28"/>
          <w:szCs w:val="28"/>
        </w:rPr>
      </w:pPr>
      <w:r w:rsidRPr="007E4C6B">
        <w:rPr>
          <w:rFonts w:ascii="Times New Roman" w:hAnsi="Times New Roman"/>
          <w:bCs/>
          <w:sz w:val="28"/>
          <w:szCs w:val="28"/>
        </w:rPr>
        <w:t>Соответственно, инженерное мышление следует развивать у обучающихся как многокомпонентное мышление.</w:t>
      </w:r>
    </w:p>
    <w:p w:rsidR="000415F5" w:rsidRDefault="000415F5" w:rsidP="00CF032E">
      <w:pPr>
        <w:spacing w:line="360" w:lineRule="auto"/>
        <w:ind w:firstLine="708"/>
        <w:rPr>
          <w:rFonts w:ascii="Times New Roman" w:hAnsi="Times New Roman"/>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2D6AB0" w:rsidRDefault="002D6AB0" w:rsidP="00CF032E">
      <w:pPr>
        <w:spacing w:line="360" w:lineRule="auto"/>
        <w:jc w:val="center"/>
        <w:rPr>
          <w:rFonts w:ascii="Times New Roman" w:hAnsi="Times New Roman"/>
          <w:b/>
          <w:i/>
          <w:sz w:val="28"/>
          <w:szCs w:val="28"/>
        </w:rPr>
      </w:pPr>
    </w:p>
    <w:p w:rsidR="00603822" w:rsidRDefault="00603822" w:rsidP="00CF032E">
      <w:pPr>
        <w:spacing w:line="360" w:lineRule="auto"/>
        <w:jc w:val="center"/>
        <w:rPr>
          <w:rFonts w:ascii="Times New Roman" w:hAnsi="Times New Roman"/>
          <w:b/>
          <w:sz w:val="28"/>
          <w:szCs w:val="28"/>
        </w:rPr>
      </w:pPr>
      <w:r>
        <w:rPr>
          <w:rFonts w:ascii="Times New Roman" w:hAnsi="Times New Roman"/>
          <w:b/>
          <w:sz w:val="28"/>
          <w:szCs w:val="28"/>
        </w:rPr>
        <w:lastRenderedPageBreak/>
        <w:t>М</w:t>
      </w:r>
      <w:r w:rsidRPr="009E4698">
        <w:rPr>
          <w:rFonts w:ascii="Times New Roman" w:hAnsi="Times New Roman"/>
          <w:b/>
          <w:sz w:val="28"/>
          <w:szCs w:val="28"/>
        </w:rPr>
        <w:t xml:space="preserve">атериалы </w:t>
      </w:r>
      <w:r>
        <w:rPr>
          <w:rFonts w:ascii="Times New Roman" w:hAnsi="Times New Roman"/>
          <w:b/>
          <w:sz w:val="28"/>
          <w:szCs w:val="28"/>
        </w:rPr>
        <w:t>для разработки мониторинга развития ИМ</w:t>
      </w:r>
    </w:p>
    <w:p w:rsidR="00603822" w:rsidRPr="009E4698" w:rsidRDefault="00603822" w:rsidP="00CF032E">
      <w:pPr>
        <w:spacing w:line="360" w:lineRule="auto"/>
        <w:ind w:firstLine="360"/>
        <w:rPr>
          <w:rFonts w:ascii="Times New Roman" w:hAnsi="Times New Roman"/>
          <w:b/>
          <w:sz w:val="28"/>
          <w:szCs w:val="28"/>
        </w:rPr>
      </w:pPr>
      <w:r>
        <w:rPr>
          <w:rFonts w:ascii="Times New Roman" w:hAnsi="Times New Roman"/>
          <w:b/>
          <w:sz w:val="28"/>
          <w:szCs w:val="28"/>
        </w:rPr>
        <w:t>Отслеживание результатов обучения</w:t>
      </w:r>
    </w:p>
    <w:p w:rsidR="00603822" w:rsidRDefault="00603822" w:rsidP="00CF032E">
      <w:pPr>
        <w:tabs>
          <w:tab w:val="left" w:pos="1276"/>
        </w:tabs>
        <w:spacing w:line="360" w:lineRule="auto"/>
        <w:jc w:val="both"/>
        <w:rPr>
          <w:rFonts w:ascii="Times New Roman" w:hAnsi="Times New Roman"/>
          <w:sz w:val="28"/>
          <w:szCs w:val="28"/>
        </w:rPr>
      </w:pPr>
      <w:r>
        <w:rPr>
          <w:rFonts w:ascii="Times New Roman" w:hAnsi="Times New Roman"/>
          <w:sz w:val="28"/>
          <w:szCs w:val="28"/>
        </w:rPr>
        <w:tab/>
      </w:r>
      <w:r w:rsidRPr="00622BA6">
        <w:rPr>
          <w:rFonts w:ascii="Times New Roman" w:hAnsi="Times New Roman"/>
          <w:sz w:val="28"/>
          <w:szCs w:val="28"/>
        </w:rPr>
        <w:t>Обнаружить способности человека к подобному мышлению не просто, но возможно. Этот процесс должен происходить на самых ранних этапах обучения. Поскольку не всем и не всегда удается справиться со столь сложным курсом, если человек не обнаруживает способностей к инженерному мышлению, возможно ему стоит обратить свое внимание на другой тип деятельности и уступить место тому</w:t>
      </w:r>
      <w:r>
        <w:rPr>
          <w:rFonts w:ascii="Times New Roman" w:hAnsi="Times New Roman"/>
          <w:sz w:val="28"/>
          <w:szCs w:val="28"/>
        </w:rPr>
        <w:t>, кто справит</w:t>
      </w:r>
      <w:r w:rsidRPr="00622BA6">
        <w:rPr>
          <w:rFonts w:ascii="Times New Roman" w:hAnsi="Times New Roman"/>
          <w:sz w:val="28"/>
          <w:szCs w:val="28"/>
        </w:rPr>
        <w:t>ся. На основе тестирования выделяют три типовые характеристики.</w:t>
      </w:r>
    </w:p>
    <w:p w:rsidR="00603822" w:rsidRDefault="00603822" w:rsidP="00CF032E">
      <w:pPr>
        <w:tabs>
          <w:tab w:val="left" w:pos="1800"/>
        </w:tabs>
        <w:spacing w:line="360" w:lineRule="auto"/>
        <w:jc w:val="both"/>
        <w:rPr>
          <w:rFonts w:ascii="Times New Roman" w:hAnsi="Times New Roman"/>
          <w:sz w:val="28"/>
          <w:szCs w:val="28"/>
        </w:rPr>
      </w:pPr>
      <w:r w:rsidRPr="00622BA6">
        <w:rPr>
          <w:rFonts w:ascii="Times New Roman" w:hAnsi="Times New Roman"/>
          <w:b/>
          <w:sz w:val="28"/>
          <w:szCs w:val="28"/>
        </w:rPr>
        <w:t>Тип мышления сформирован слабо</w:t>
      </w:r>
      <w:r w:rsidRPr="00622BA6">
        <w:rPr>
          <w:rFonts w:ascii="Times New Roman" w:hAnsi="Times New Roman"/>
          <w:sz w:val="28"/>
          <w:szCs w:val="28"/>
        </w:rPr>
        <w:t>. Человек владеет минимумом знаний, но не воспринимает информационно-технологические знания, как свою опору для профессионального роста. Практически всегда находится на позиции «лидера по неволе» то есть по назначению. Не может организовать не только деятельность подчиненных ему людей, но и собственную. Редко держит под контролем ситуацию, не выдвигает никаких оригинальных идей, растерян, не собран, требуется постоянный контроль.</w:t>
      </w:r>
    </w:p>
    <w:p w:rsidR="00603822" w:rsidRPr="00622BA6" w:rsidRDefault="00603822" w:rsidP="00CF032E">
      <w:pPr>
        <w:tabs>
          <w:tab w:val="left" w:pos="1800"/>
        </w:tabs>
        <w:spacing w:line="360" w:lineRule="auto"/>
        <w:jc w:val="both"/>
        <w:rPr>
          <w:rFonts w:ascii="Times New Roman" w:hAnsi="Times New Roman"/>
          <w:sz w:val="28"/>
          <w:szCs w:val="28"/>
        </w:rPr>
      </w:pPr>
      <w:r w:rsidRPr="00622BA6">
        <w:rPr>
          <w:rFonts w:ascii="Times New Roman" w:hAnsi="Times New Roman"/>
          <w:b/>
          <w:sz w:val="28"/>
          <w:szCs w:val="28"/>
        </w:rPr>
        <w:t>Средний уровень.</w:t>
      </w:r>
      <w:r w:rsidRPr="00622BA6">
        <w:rPr>
          <w:rFonts w:ascii="Times New Roman" w:hAnsi="Times New Roman"/>
          <w:sz w:val="28"/>
          <w:szCs w:val="28"/>
        </w:rPr>
        <w:t xml:space="preserve"> Владеет информационным минимумом, ориентируется в технических знаниях, развивается, так как осознает их важность для карьерного роста</w:t>
      </w:r>
      <w:r w:rsidR="00CF032E">
        <w:rPr>
          <w:rFonts w:ascii="Times New Roman" w:hAnsi="Times New Roman"/>
          <w:sz w:val="28"/>
          <w:szCs w:val="28"/>
        </w:rPr>
        <w:t>.</w:t>
      </w:r>
    </w:p>
    <w:p w:rsidR="00603822" w:rsidRDefault="00603822" w:rsidP="00CF032E">
      <w:pPr>
        <w:tabs>
          <w:tab w:val="left" w:pos="1800"/>
        </w:tabs>
        <w:spacing w:line="360" w:lineRule="auto"/>
        <w:jc w:val="both"/>
        <w:rPr>
          <w:rFonts w:ascii="Times New Roman" w:hAnsi="Times New Roman"/>
          <w:sz w:val="28"/>
          <w:szCs w:val="28"/>
        </w:rPr>
      </w:pPr>
      <w:r w:rsidRPr="00622BA6">
        <w:rPr>
          <w:rFonts w:ascii="Times New Roman" w:hAnsi="Times New Roman"/>
          <w:b/>
          <w:sz w:val="28"/>
          <w:szCs w:val="28"/>
        </w:rPr>
        <w:t xml:space="preserve">Выше среднего. </w:t>
      </w:r>
      <w:r w:rsidRPr="00622BA6">
        <w:rPr>
          <w:rFonts w:ascii="Times New Roman" w:hAnsi="Times New Roman"/>
          <w:sz w:val="28"/>
          <w:szCs w:val="28"/>
        </w:rPr>
        <w:t xml:space="preserve">Умеет ориентироваться в сложных ситуациях конкуренции. Способен выдвигать собственные идеи и отстаивать их, может становиться лидером в зависимости от ситуации. В нестандартных и сложных ситуациях ориентируется только с помощью других. Способность решать нестандартные задачи на практике сведена к минимуму. </w:t>
      </w:r>
    </w:p>
    <w:p w:rsidR="00603822" w:rsidRDefault="00603822" w:rsidP="00CF032E">
      <w:pPr>
        <w:tabs>
          <w:tab w:val="left" w:pos="1800"/>
        </w:tabs>
        <w:spacing w:line="360" w:lineRule="auto"/>
        <w:jc w:val="both"/>
        <w:rPr>
          <w:rFonts w:ascii="Times New Roman" w:hAnsi="Times New Roman"/>
          <w:sz w:val="28"/>
          <w:szCs w:val="28"/>
        </w:rPr>
      </w:pPr>
      <w:r w:rsidRPr="00622BA6">
        <w:rPr>
          <w:rFonts w:ascii="Times New Roman" w:hAnsi="Times New Roman"/>
          <w:b/>
          <w:sz w:val="28"/>
          <w:szCs w:val="28"/>
        </w:rPr>
        <w:t xml:space="preserve">Высокий уровень. </w:t>
      </w:r>
      <w:r w:rsidRPr="00622BA6">
        <w:rPr>
          <w:rFonts w:ascii="Times New Roman" w:hAnsi="Times New Roman"/>
          <w:sz w:val="28"/>
          <w:szCs w:val="28"/>
        </w:rPr>
        <w:t xml:space="preserve">Познания такого человека выходят далеко за пределы, требуемые специальностью. Характеризуется умением настоять на своем. Способен на практике продемонстрировать свои умения и знания по созданию лучшего. Легко справляется с нестандартными задачами, обладает </w:t>
      </w:r>
      <w:r w:rsidRPr="00622BA6">
        <w:rPr>
          <w:rFonts w:ascii="Times New Roman" w:hAnsi="Times New Roman"/>
          <w:sz w:val="28"/>
          <w:szCs w:val="28"/>
        </w:rPr>
        <w:lastRenderedPageBreak/>
        <w:t xml:space="preserve">способностью непредвиденный результат направить в нужное русло и извлечь из него максимальную выгоду для проекта. Способен быстро переключаться с одного вида деятельности на другой. Не требует понуканий извне. </w:t>
      </w:r>
    </w:p>
    <w:p w:rsidR="00603822" w:rsidRPr="00622BA6" w:rsidRDefault="00603822" w:rsidP="00CF032E">
      <w:pPr>
        <w:tabs>
          <w:tab w:val="left" w:pos="1800"/>
        </w:tabs>
        <w:spacing w:line="360" w:lineRule="auto"/>
        <w:jc w:val="both"/>
        <w:rPr>
          <w:rFonts w:ascii="Times New Roman" w:hAnsi="Times New Roman"/>
          <w:sz w:val="28"/>
          <w:szCs w:val="28"/>
        </w:rPr>
      </w:pPr>
      <w:r w:rsidRPr="00622BA6">
        <w:rPr>
          <w:rFonts w:ascii="Times New Roman" w:hAnsi="Times New Roman"/>
          <w:sz w:val="28"/>
          <w:szCs w:val="28"/>
        </w:rPr>
        <w:t>На основании этих характеристик и распределяются выпускники инженерных факультетов</w:t>
      </w:r>
    </w:p>
    <w:p w:rsidR="00603822" w:rsidRPr="00603822" w:rsidRDefault="00603822" w:rsidP="00CF032E">
      <w:pPr>
        <w:spacing w:line="360" w:lineRule="auto"/>
        <w:ind w:firstLine="708"/>
        <w:jc w:val="both"/>
        <w:rPr>
          <w:rFonts w:ascii="Times New Roman" w:hAnsi="Times New Roman"/>
          <w:b/>
          <w:i/>
          <w:sz w:val="28"/>
          <w:szCs w:val="28"/>
        </w:rPr>
      </w:pPr>
    </w:p>
    <w:sectPr w:rsidR="00603822" w:rsidRPr="00603822" w:rsidSect="00847FC0">
      <w:footerReference w:type="default" r:id="rId13"/>
      <w:pgSz w:w="11906" w:h="16838"/>
      <w:pgMar w:top="851" w:right="851" w:bottom="851" w:left="1418" w:header="567" w:footer="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6C" w:rsidRDefault="003F596C" w:rsidP="004000F5">
      <w:pPr>
        <w:spacing w:after="0" w:line="240" w:lineRule="auto"/>
      </w:pPr>
      <w:r>
        <w:separator/>
      </w:r>
    </w:p>
  </w:endnote>
  <w:endnote w:type="continuationSeparator" w:id="0">
    <w:p w:rsidR="003F596C" w:rsidRDefault="003F596C" w:rsidP="00400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60" w:rsidRDefault="00836B4C">
    <w:pPr>
      <w:pStyle w:val="ab"/>
      <w:jc w:val="right"/>
    </w:pPr>
    <w:r>
      <w:fldChar w:fldCharType="begin"/>
    </w:r>
    <w:r w:rsidR="00153460">
      <w:instrText>PAGE   \* MERGEFORMAT</w:instrText>
    </w:r>
    <w:r>
      <w:fldChar w:fldCharType="separate"/>
    </w:r>
    <w:r w:rsidR="0088572E">
      <w:rPr>
        <w:noProof/>
      </w:rPr>
      <w:t>4</w:t>
    </w:r>
    <w:r>
      <w:fldChar w:fldCharType="end"/>
    </w:r>
  </w:p>
  <w:p w:rsidR="00153460" w:rsidRDefault="0015346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6C" w:rsidRDefault="003F596C" w:rsidP="004000F5">
      <w:pPr>
        <w:spacing w:after="0" w:line="240" w:lineRule="auto"/>
      </w:pPr>
      <w:r>
        <w:separator/>
      </w:r>
    </w:p>
  </w:footnote>
  <w:footnote w:type="continuationSeparator" w:id="0">
    <w:p w:rsidR="003F596C" w:rsidRDefault="003F596C" w:rsidP="004000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B78"/>
    <w:multiLevelType w:val="hybridMultilevel"/>
    <w:tmpl w:val="8D244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0B047F"/>
    <w:multiLevelType w:val="hybridMultilevel"/>
    <w:tmpl w:val="5F4E9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231F03"/>
    <w:multiLevelType w:val="hybridMultilevel"/>
    <w:tmpl w:val="10A262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F830F4E"/>
    <w:multiLevelType w:val="hybridMultilevel"/>
    <w:tmpl w:val="B1F8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8D1E69"/>
    <w:multiLevelType w:val="hybridMultilevel"/>
    <w:tmpl w:val="B4D85A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7C5A8A"/>
    <w:multiLevelType w:val="hybridMultilevel"/>
    <w:tmpl w:val="EA4E44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6">
    <w:nsid w:val="3F4A2D92"/>
    <w:multiLevelType w:val="hybridMultilevel"/>
    <w:tmpl w:val="0F3CF2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1A62CEB"/>
    <w:multiLevelType w:val="hybridMultilevel"/>
    <w:tmpl w:val="817C11C4"/>
    <w:lvl w:ilvl="0" w:tplc="09A210C8">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5407540"/>
    <w:multiLevelType w:val="hybridMultilevel"/>
    <w:tmpl w:val="A2E2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8E59BF"/>
    <w:multiLevelType w:val="hybridMultilevel"/>
    <w:tmpl w:val="40BCD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237CBF"/>
    <w:multiLevelType w:val="hybridMultilevel"/>
    <w:tmpl w:val="022A5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34B91"/>
    <w:multiLevelType w:val="hybridMultilevel"/>
    <w:tmpl w:val="CA86FD9A"/>
    <w:lvl w:ilvl="0" w:tplc="C456A75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D97486"/>
    <w:multiLevelType w:val="hybridMultilevel"/>
    <w:tmpl w:val="FCA4DD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F6D4C66"/>
    <w:multiLevelType w:val="hybridMultilevel"/>
    <w:tmpl w:val="F86AAC1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53897B30"/>
    <w:multiLevelType w:val="hybridMultilevel"/>
    <w:tmpl w:val="CD6E817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5">
    <w:nsid w:val="5D512D3C"/>
    <w:multiLevelType w:val="hybridMultilevel"/>
    <w:tmpl w:val="7700C1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64E030B1"/>
    <w:multiLevelType w:val="hybridMultilevel"/>
    <w:tmpl w:val="BD7E3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A76FB3"/>
    <w:multiLevelType w:val="hybridMultilevel"/>
    <w:tmpl w:val="F45C0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47F7E69"/>
    <w:multiLevelType w:val="hybridMultilevel"/>
    <w:tmpl w:val="003E9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E64607"/>
    <w:multiLevelType w:val="hybridMultilevel"/>
    <w:tmpl w:val="9DC4D8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8A400FE"/>
    <w:multiLevelType w:val="hybridMultilevel"/>
    <w:tmpl w:val="6C209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1F455A"/>
    <w:multiLevelType w:val="hybridMultilevel"/>
    <w:tmpl w:val="12CC6E14"/>
    <w:lvl w:ilvl="0" w:tplc="9B243C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F4262CF"/>
    <w:multiLevelType w:val="hybridMultilevel"/>
    <w:tmpl w:val="7E9A4F1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2"/>
  </w:num>
  <w:num w:numId="3">
    <w:abstractNumId w:val="11"/>
  </w:num>
  <w:num w:numId="4">
    <w:abstractNumId w:val="0"/>
  </w:num>
  <w:num w:numId="5">
    <w:abstractNumId w:val="15"/>
  </w:num>
  <w:num w:numId="6">
    <w:abstractNumId w:val="2"/>
  </w:num>
  <w:num w:numId="7">
    <w:abstractNumId w:val="13"/>
  </w:num>
  <w:num w:numId="8">
    <w:abstractNumId w:val="5"/>
  </w:num>
  <w:num w:numId="9">
    <w:abstractNumId w:val="14"/>
  </w:num>
  <w:num w:numId="10">
    <w:abstractNumId w:val="8"/>
  </w:num>
  <w:num w:numId="11">
    <w:abstractNumId w:val="7"/>
  </w:num>
  <w:num w:numId="12">
    <w:abstractNumId w:val="12"/>
  </w:num>
  <w:num w:numId="13">
    <w:abstractNumId w:val="6"/>
  </w:num>
  <w:num w:numId="14">
    <w:abstractNumId w:val="1"/>
  </w:num>
  <w:num w:numId="15">
    <w:abstractNumId w:val="10"/>
  </w:num>
  <w:num w:numId="16">
    <w:abstractNumId w:val="4"/>
  </w:num>
  <w:num w:numId="17">
    <w:abstractNumId w:val="3"/>
  </w:num>
  <w:num w:numId="18">
    <w:abstractNumId w:val="20"/>
  </w:num>
  <w:num w:numId="19">
    <w:abstractNumId w:val="18"/>
  </w:num>
  <w:num w:numId="20">
    <w:abstractNumId w:val="16"/>
  </w:num>
  <w:num w:numId="21">
    <w:abstractNumId w:val="9"/>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B64"/>
    <w:rsid w:val="00006BE5"/>
    <w:rsid w:val="00026324"/>
    <w:rsid w:val="000415F5"/>
    <w:rsid w:val="00083688"/>
    <w:rsid w:val="00091953"/>
    <w:rsid w:val="000928E6"/>
    <w:rsid w:val="000A276D"/>
    <w:rsid w:val="000C24E0"/>
    <w:rsid w:val="000D6834"/>
    <w:rsid w:val="000E0DD8"/>
    <w:rsid w:val="000F32E6"/>
    <w:rsid w:val="00123786"/>
    <w:rsid w:val="001415BF"/>
    <w:rsid w:val="00145107"/>
    <w:rsid w:val="00153460"/>
    <w:rsid w:val="001B6DA8"/>
    <w:rsid w:val="001C29DD"/>
    <w:rsid w:val="001C7F5F"/>
    <w:rsid w:val="001D1081"/>
    <w:rsid w:val="001E4294"/>
    <w:rsid w:val="001F2F91"/>
    <w:rsid w:val="00274269"/>
    <w:rsid w:val="002D5DE4"/>
    <w:rsid w:val="002D6AB0"/>
    <w:rsid w:val="002F3F38"/>
    <w:rsid w:val="003029C0"/>
    <w:rsid w:val="00314C1B"/>
    <w:rsid w:val="003300E3"/>
    <w:rsid w:val="00331721"/>
    <w:rsid w:val="00337165"/>
    <w:rsid w:val="00346711"/>
    <w:rsid w:val="0034739D"/>
    <w:rsid w:val="003865CA"/>
    <w:rsid w:val="003B725F"/>
    <w:rsid w:val="003C3BE2"/>
    <w:rsid w:val="003D0031"/>
    <w:rsid w:val="003F596C"/>
    <w:rsid w:val="004000F5"/>
    <w:rsid w:val="00437528"/>
    <w:rsid w:val="00456140"/>
    <w:rsid w:val="00462B74"/>
    <w:rsid w:val="00481248"/>
    <w:rsid w:val="004C4248"/>
    <w:rsid w:val="004F2BFD"/>
    <w:rsid w:val="005375C8"/>
    <w:rsid w:val="00545996"/>
    <w:rsid w:val="0055686C"/>
    <w:rsid w:val="00590D9A"/>
    <w:rsid w:val="005D231C"/>
    <w:rsid w:val="005E7CD2"/>
    <w:rsid w:val="00603822"/>
    <w:rsid w:val="00622BA6"/>
    <w:rsid w:val="00647FF2"/>
    <w:rsid w:val="00663A0B"/>
    <w:rsid w:val="007912FA"/>
    <w:rsid w:val="0079774F"/>
    <w:rsid w:val="007A5508"/>
    <w:rsid w:val="007E18A7"/>
    <w:rsid w:val="007E4C6B"/>
    <w:rsid w:val="007F7147"/>
    <w:rsid w:val="008103A2"/>
    <w:rsid w:val="00826F98"/>
    <w:rsid w:val="00835496"/>
    <w:rsid w:val="00836B4C"/>
    <w:rsid w:val="00844D64"/>
    <w:rsid w:val="00847FC0"/>
    <w:rsid w:val="00854A07"/>
    <w:rsid w:val="008563AB"/>
    <w:rsid w:val="0088572E"/>
    <w:rsid w:val="00915B5E"/>
    <w:rsid w:val="00972F6C"/>
    <w:rsid w:val="00980738"/>
    <w:rsid w:val="00981091"/>
    <w:rsid w:val="009823FE"/>
    <w:rsid w:val="009C55D9"/>
    <w:rsid w:val="009E4698"/>
    <w:rsid w:val="00A01584"/>
    <w:rsid w:val="00A0578E"/>
    <w:rsid w:val="00A177BF"/>
    <w:rsid w:val="00A3566B"/>
    <w:rsid w:val="00A76A46"/>
    <w:rsid w:val="00A800B1"/>
    <w:rsid w:val="00A9728C"/>
    <w:rsid w:val="00AA606D"/>
    <w:rsid w:val="00AB0B64"/>
    <w:rsid w:val="00AE4391"/>
    <w:rsid w:val="00B22FF7"/>
    <w:rsid w:val="00B474FA"/>
    <w:rsid w:val="00B64438"/>
    <w:rsid w:val="00B64FAD"/>
    <w:rsid w:val="00B70E8B"/>
    <w:rsid w:val="00B8605B"/>
    <w:rsid w:val="00B94DB9"/>
    <w:rsid w:val="00BB4D11"/>
    <w:rsid w:val="00BC7705"/>
    <w:rsid w:val="00BF69CB"/>
    <w:rsid w:val="00C02DF3"/>
    <w:rsid w:val="00C14923"/>
    <w:rsid w:val="00C47B8E"/>
    <w:rsid w:val="00C618FA"/>
    <w:rsid w:val="00C935A3"/>
    <w:rsid w:val="00CB2B87"/>
    <w:rsid w:val="00CF032E"/>
    <w:rsid w:val="00D206EE"/>
    <w:rsid w:val="00D365EE"/>
    <w:rsid w:val="00D85620"/>
    <w:rsid w:val="00DB5BA7"/>
    <w:rsid w:val="00DD5657"/>
    <w:rsid w:val="00DD5BA5"/>
    <w:rsid w:val="00DD7E90"/>
    <w:rsid w:val="00DE3050"/>
    <w:rsid w:val="00E138FD"/>
    <w:rsid w:val="00E1771B"/>
    <w:rsid w:val="00E256B6"/>
    <w:rsid w:val="00E27A1B"/>
    <w:rsid w:val="00E44AE7"/>
    <w:rsid w:val="00E461A0"/>
    <w:rsid w:val="00E564DE"/>
    <w:rsid w:val="00E711CC"/>
    <w:rsid w:val="00E71218"/>
    <w:rsid w:val="00E8049D"/>
    <w:rsid w:val="00E80CB9"/>
    <w:rsid w:val="00E96858"/>
    <w:rsid w:val="00EB7A03"/>
    <w:rsid w:val="00EE0B35"/>
    <w:rsid w:val="00F050A2"/>
    <w:rsid w:val="00F137DB"/>
    <w:rsid w:val="00F16B08"/>
    <w:rsid w:val="00F24215"/>
    <w:rsid w:val="00F41A05"/>
    <w:rsid w:val="00F506EB"/>
    <w:rsid w:val="00F61296"/>
    <w:rsid w:val="00FA40F5"/>
    <w:rsid w:val="00FA4301"/>
    <w:rsid w:val="00FB079F"/>
    <w:rsid w:val="00FC27A7"/>
    <w:rsid w:val="00FD3610"/>
    <w:rsid w:val="00FF67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DD8"/>
    <w:pPr>
      <w:spacing w:after="200" w:line="276" w:lineRule="auto"/>
    </w:pPr>
    <w:rPr>
      <w:sz w:val="22"/>
      <w:szCs w:val="22"/>
      <w:lang w:eastAsia="en-US"/>
    </w:rPr>
  </w:style>
  <w:style w:type="paragraph" w:styleId="3">
    <w:name w:val="heading 3"/>
    <w:basedOn w:val="a"/>
    <w:next w:val="a"/>
    <w:link w:val="30"/>
    <w:qFormat/>
    <w:locked/>
    <w:rsid w:val="00C47B8E"/>
    <w:pPr>
      <w:keepNext/>
      <w:tabs>
        <w:tab w:val="left" w:pos="5640"/>
      </w:tabs>
      <w:spacing w:after="0" w:line="240" w:lineRule="auto"/>
      <w:ind w:firstLine="900"/>
      <w:jc w:val="both"/>
      <w:outlineLvl w:val="2"/>
    </w:pPr>
    <w:rPr>
      <w:rFonts w:ascii="Times New Roman" w:eastAsia="Times New Roman" w:hAnsi="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E7CD2"/>
    <w:pPr>
      <w:spacing w:after="0" w:line="240" w:lineRule="auto"/>
    </w:pPr>
    <w:rPr>
      <w:rFonts w:ascii="Times New Roman" w:hAnsi="Times New Roman"/>
      <w:sz w:val="0"/>
      <w:szCs w:val="0"/>
      <w:lang/>
    </w:rPr>
  </w:style>
  <w:style w:type="character" w:customStyle="1" w:styleId="a4">
    <w:name w:val="Текст выноски Знак"/>
    <w:link w:val="a3"/>
    <w:uiPriority w:val="99"/>
    <w:semiHidden/>
    <w:rsid w:val="00373D05"/>
    <w:rPr>
      <w:rFonts w:ascii="Times New Roman" w:hAnsi="Times New Roman"/>
      <w:sz w:val="0"/>
      <w:szCs w:val="0"/>
      <w:lang w:eastAsia="en-US"/>
    </w:rPr>
  </w:style>
  <w:style w:type="paragraph" w:customStyle="1" w:styleId="Default">
    <w:name w:val="Default"/>
    <w:rsid w:val="00E27A1B"/>
    <w:pPr>
      <w:autoSpaceDE w:val="0"/>
      <w:autoSpaceDN w:val="0"/>
      <w:adjustRightInd w:val="0"/>
    </w:pPr>
    <w:rPr>
      <w:rFonts w:ascii="Times New Roman" w:hAnsi="Times New Roman"/>
      <w:color w:val="000000"/>
      <w:sz w:val="24"/>
      <w:szCs w:val="24"/>
    </w:rPr>
  </w:style>
  <w:style w:type="table" w:styleId="a5">
    <w:name w:val="Table Grid"/>
    <w:basedOn w:val="a1"/>
    <w:uiPriority w:val="99"/>
    <w:locked/>
    <w:rsid w:val="0055686C"/>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31721"/>
    <w:pPr>
      <w:ind w:left="708"/>
    </w:pPr>
  </w:style>
  <w:style w:type="character" w:styleId="a7">
    <w:name w:val="Hyperlink"/>
    <w:uiPriority w:val="99"/>
    <w:unhideWhenUsed/>
    <w:rsid w:val="00FB079F"/>
    <w:rPr>
      <w:color w:val="0000FF"/>
      <w:u w:val="single"/>
    </w:rPr>
  </w:style>
  <w:style w:type="character" w:customStyle="1" w:styleId="30">
    <w:name w:val="Заголовок 3 Знак"/>
    <w:link w:val="3"/>
    <w:rsid w:val="00C47B8E"/>
    <w:rPr>
      <w:rFonts w:ascii="Times New Roman" w:eastAsia="Times New Roman" w:hAnsi="Times New Roman"/>
      <w:sz w:val="28"/>
      <w:szCs w:val="24"/>
    </w:rPr>
  </w:style>
  <w:style w:type="paragraph" w:styleId="a8">
    <w:name w:val="Normal (Web)"/>
    <w:aliases w:val="Обычный (Web)"/>
    <w:basedOn w:val="a"/>
    <w:uiPriority w:val="99"/>
    <w:rsid w:val="00C47B8E"/>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paragraph" w:styleId="a9">
    <w:name w:val="header"/>
    <w:basedOn w:val="a"/>
    <w:link w:val="aa"/>
    <w:uiPriority w:val="99"/>
    <w:unhideWhenUsed/>
    <w:rsid w:val="004000F5"/>
    <w:pPr>
      <w:tabs>
        <w:tab w:val="center" w:pos="4677"/>
        <w:tab w:val="right" w:pos="9355"/>
      </w:tabs>
    </w:pPr>
    <w:rPr>
      <w:lang/>
    </w:rPr>
  </w:style>
  <w:style w:type="character" w:customStyle="1" w:styleId="aa">
    <w:name w:val="Верхний колонтитул Знак"/>
    <w:link w:val="a9"/>
    <w:uiPriority w:val="99"/>
    <w:rsid w:val="004000F5"/>
    <w:rPr>
      <w:sz w:val="22"/>
      <w:szCs w:val="22"/>
      <w:lang w:eastAsia="en-US"/>
    </w:rPr>
  </w:style>
  <w:style w:type="paragraph" w:styleId="ab">
    <w:name w:val="footer"/>
    <w:basedOn w:val="a"/>
    <w:link w:val="ac"/>
    <w:uiPriority w:val="99"/>
    <w:unhideWhenUsed/>
    <w:rsid w:val="004000F5"/>
    <w:pPr>
      <w:tabs>
        <w:tab w:val="center" w:pos="4677"/>
        <w:tab w:val="right" w:pos="9355"/>
      </w:tabs>
    </w:pPr>
    <w:rPr>
      <w:lang/>
    </w:rPr>
  </w:style>
  <w:style w:type="character" w:customStyle="1" w:styleId="ac">
    <w:name w:val="Нижний колонтитул Знак"/>
    <w:link w:val="ab"/>
    <w:uiPriority w:val="99"/>
    <w:rsid w:val="004000F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org/publikatsii/dopolnitelnoe-obrazovanie/vozmojnosti-dopolnitelnogo-obrazovaniya-v-stanovlenii-injenernogo-myshleniya-uchaschihsy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files.net/preview/6064019/page: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tonew.com/lifehack/how-to-think-like-an-engine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v.spb.ru/gov/otrasl/educ/news/25990/" TargetMode="External"/><Relationship Id="rId4" Type="http://schemas.openxmlformats.org/officeDocument/2006/relationships/settings" Target="settings.xml"/><Relationship Id="rId9" Type="http://schemas.openxmlformats.org/officeDocument/2006/relationships/hyperlink" Target="https://cyberleninka.ru/article/n/razvitie-inzhenernogo-myshleniya-uchaschihsya-v-protsesse-obucheniy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AFACF-2405-4877-A1E6-B49B59CA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Pages>
  <Words>2913</Words>
  <Characters>16610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UTEKS</Company>
  <LinksUpToDate>false</LinksUpToDate>
  <CharactersWithSpaces>19485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pregod</dc:creator>
  <cp:keywords/>
  <dc:description/>
  <cp:lastModifiedBy>pregod</cp:lastModifiedBy>
  <cp:revision>46</cp:revision>
  <cp:lastPrinted>2018-01-25T10:10:00Z</cp:lastPrinted>
  <dcterms:created xsi:type="dcterms:W3CDTF">2018-01-19T10:00:00Z</dcterms:created>
  <dcterms:modified xsi:type="dcterms:W3CDTF">2018-01-25T10:38:00Z</dcterms:modified>
</cp:coreProperties>
</file>