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14" w:rsidRPr="00C633D4" w:rsidRDefault="00413414" w:rsidP="0018117D">
      <w:pPr>
        <w:spacing w:before="12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D4">
        <w:rPr>
          <w:rFonts w:ascii="Times New Roman" w:hAnsi="Times New Roman" w:cs="Times New Roman"/>
          <w:b/>
          <w:iCs/>
          <w:sz w:val="28"/>
          <w:szCs w:val="28"/>
        </w:rPr>
        <w:t xml:space="preserve">Персонифицированное сопровождение организации исследовательской деятельности  на </w:t>
      </w:r>
      <w:r w:rsidRPr="00C633D4">
        <w:rPr>
          <w:rFonts w:ascii="Times New Roman" w:hAnsi="Times New Roman" w:cs="Times New Roman"/>
          <w:b/>
          <w:color w:val="000000"/>
          <w:sz w:val="28"/>
          <w:szCs w:val="28"/>
        </w:rPr>
        <w:t>внеурочных занятиях   по химии</w:t>
      </w:r>
      <w:r w:rsidRPr="00C633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b/>
          <w:sz w:val="28"/>
          <w:szCs w:val="28"/>
        </w:rPr>
        <w:t>с использованием проектной технологии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Российскому обществу нужен выпускник, мыслящий, умеющий видеть и творчески решать возникающие проблемы, быть готовым к активному строительству будущего за счет мобильных и точных решений.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Проектно-исследовательская деятельность учащихся – «источник», который </w:t>
      </w:r>
      <w:r w:rsidRPr="00C633D4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служит отправной точкой к возникновению интереса к наукам и пошагово приближает школьника к самостоятельности.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</w:pP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Гарантировать качество преподавания и результативность может лишь система занятий, построенная определенным образом.</w:t>
      </w:r>
    </w:p>
    <w:p w:rsidR="00413414" w:rsidRPr="00006323" w:rsidRDefault="00413414" w:rsidP="00006323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В связи с вышесказанным,  данная  тема является чрезвычайно актуальной.</w:t>
      </w:r>
      <w:r w:rsidR="00006323" w:rsidRPr="00006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Проблему исследования мы видим в  рассмотрении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инновационных подходов к организации образовательного процесса, внимание  в котором заостряют на создание школьного пространства, дающего возможность саморазвития, навыков исследования, т.к. в последние годы снижается интерес учащихся к предмету «Химия»,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школьники с трудом  ориентируются в развивающемся информационном пространстве, извлекают необходимые знания.</w:t>
      </w:r>
    </w:p>
    <w:p w:rsidR="00413414" w:rsidRPr="00C633D4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Цель</w:t>
      </w:r>
      <w:r w:rsidR="00006323" w:rsidRPr="00006323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</w:t>
      </w:r>
      <w:r w:rsidR="00006323" w:rsidRPr="00006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</w:t>
      </w:r>
      <w:r w:rsidR="0071291B" w:rsidRPr="0071291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006323" w:rsidRPr="00006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ляется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создание образовательной траектории, направленной на повышение качества образования учащихся, посредством проектно-исследовательской деятельности школьников во внеурочное время, на уровне основного образования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</w:pPr>
      <w:r w:rsidRPr="00C633D4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lastRenderedPageBreak/>
        <w:t>Проектно-исследовательская деятельность</w:t>
      </w:r>
      <w:r w:rsidR="00006323" w:rsidRPr="00006323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 способствует</w:t>
      </w:r>
      <w:r w:rsidRPr="00C633D4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 формированию нового типа учащегося, обладающего вариациями самостоятельной деятельности, </w:t>
      </w:r>
      <w:proofErr w:type="gramStart"/>
      <w:r w:rsidRPr="00C633D4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желаемый</w:t>
      </w:r>
      <w:proofErr w:type="gramEnd"/>
      <w:r w:rsidRPr="00C633D4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 к сотрудничеству и взаимодействию, наделенного умениями самообразования, </w:t>
      </w:r>
      <w:r w:rsidRPr="00C633D4">
        <w:rPr>
          <w:rFonts w:ascii="Times New Roman" w:hAnsi="Times New Roman" w:cs="Times New Roman"/>
          <w:sz w:val="28"/>
          <w:szCs w:val="28"/>
        </w:rPr>
        <w:t>умению работать в команде.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33D4">
        <w:rPr>
          <w:rFonts w:ascii="Times New Roman" w:hAnsi="Times New Roman" w:cs="Times New Roman"/>
          <w:color w:val="000000"/>
          <w:sz w:val="28"/>
          <w:szCs w:val="28"/>
        </w:rPr>
        <w:t>В целом, для учащихся,</w:t>
      </w:r>
      <w:r w:rsidRPr="00C633D4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 - это стремление выяснить суть явлений, осознать значимость знаний, влиться в процедуру поиска нового для себя, возбуждение интереса к поиску знаний, развитие социальных навыков, свобода заниматься интересным делом в собственном темпе, а также самостоятельно перенести способ создания ориентировки и выполнения действий на любой другой  по содержанию  материал и получить результат, имеющий реальный социальный и личностный</w:t>
      </w:r>
      <w:proofErr w:type="gramEnd"/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 смысл. Процесс личностного развития - это внутренний процесс,  и, следовательно, учащийся самостоятельно  принимает участие в выборе целей совершенствования, последовательности шагов, оценивая свои  достижения и их коррекцию. Ценно самостоятельное освоение нового опыта с очевидными или неочевидными результатами, активная позиция учащегося в исследовательском процессе, признание найденного решения окружающими, развитие социальных навыков.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sz w:val="28"/>
          <w:szCs w:val="28"/>
        </w:rPr>
        <w:t>Форма организации – это инструментальная часть исследовательской деятельности. Она отбирается в данный конкретный период и достига</w:t>
      </w:r>
      <w:r w:rsidR="00006323" w:rsidRPr="00006323">
        <w:rPr>
          <w:rFonts w:ascii="Times New Roman" w:hAnsi="Times New Roman" w:cs="Times New Roman"/>
          <w:sz w:val="28"/>
          <w:szCs w:val="28"/>
        </w:rPr>
        <w:t>е</w:t>
      </w:r>
      <w:r w:rsidRPr="00C633D4">
        <w:rPr>
          <w:rFonts w:ascii="Times New Roman" w:hAnsi="Times New Roman" w:cs="Times New Roman"/>
          <w:sz w:val="28"/>
          <w:szCs w:val="28"/>
        </w:rPr>
        <w:t>т цели именно этого периода в данной ситуации относительно конкретных учащихся. К примеру, проектно-исследовательская технология имеет свою инвариантную структуру, но формы будут зависеть от целей данной темы, возраста учащихся, подготовленности класса, материальной базы и др</w:t>
      </w:r>
      <w:proofErr w:type="gramStart"/>
      <w:r w:rsidRPr="00C633D4">
        <w:rPr>
          <w:rFonts w:ascii="Times New Roman" w:hAnsi="Times New Roman" w:cs="Times New Roman"/>
          <w:sz w:val="28"/>
          <w:szCs w:val="28"/>
        </w:rPr>
        <w:t>..</w:t>
      </w:r>
      <w:r w:rsidRPr="00C633D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</w:p>
    <w:p w:rsidR="00413414" w:rsidRPr="00C633D4" w:rsidRDefault="00413414" w:rsidP="00006323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основу анализируемой технологии положена идея, составляющая суть понятия «про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softHyphen/>
        <w:t>ект».</w:t>
      </w:r>
      <w:r w:rsidR="00006323" w:rsidRPr="0000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Из практики выяснено, что особо значимые части в проектах - это химический эксперимент и защита проекта. Активно используется отчетность в ходе выступления: индивидуального, парного или группового, где коллективно обсуждается вклад каждого в разработку данного проекта. Практическое воплощение этой технологии  в школе особо популярно, вводится системно, поэтапно. Известно, что объектом мироздания личности следует считать природную и социальную среду (окружающий мир в целом). Так вот, первое знакомство учащихся с химией  происходит в младшем школьном  возрасте, в начальной школе, где в предмете «Окружающий мир» они знакомятся с некоторыми понятиями, относящимися к предмету «Химия». И здесь ребятами создаются маленькие топики, например «</w:t>
      </w:r>
      <w:proofErr w:type="gramStart"/>
      <w:r w:rsidRPr="00C633D4">
        <w:rPr>
          <w:rFonts w:ascii="Times New Roman" w:hAnsi="Times New Roman" w:cs="Times New Roman"/>
          <w:color w:val="000000"/>
          <w:sz w:val="28"/>
          <w:szCs w:val="28"/>
        </w:rPr>
        <w:t>Мир</w:t>
      </w:r>
      <w:proofErr w:type="gramEnd"/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 вокруг нас», «Химическая фантазия», «Вода» и т.д. Детей проекты увлекают. Технологический прием: начиная с чего-то обычного, ученику, как от отправной точки, показать с новой стороны, чтобы вызвать удивление. В дальнейшем, учащиеся, год за годом, накапливают опыт в проектной деятельности. И, переступив порог седьмого класса, они мастерски владеют и информационными средствами</w:t>
      </w:r>
      <w:proofErr w:type="gramStart"/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33D4">
        <w:rPr>
          <w:rFonts w:ascii="Times New Roman" w:hAnsi="Times New Roman" w:cs="Times New Roman"/>
          <w:color w:val="000000"/>
          <w:sz w:val="28"/>
          <w:szCs w:val="28"/>
        </w:rPr>
        <w:t>и прекрасно складываются их  отношения в коллективе ,и могут самостоятельно спроектировать ориентировочную основу действий. Так как в основе развития личности лежат научные, обобщенные знания, составляющие систему, то учителю химии необходимо заострить внимание на доказательность этих знаний, организовать их обобщение на высоком уровне, постепенно подводя к исследовательской деятельности.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Представим  сущность метода, при котором:</w:t>
      </w:r>
    </w:p>
    <w:p w:rsidR="00413414" w:rsidRPr="00C633D4" w:rsidRDefault="00413414" w:rsidP="00901CDF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120" w:after="0" w:line="360" w:lineRule="auto"/>
        <w:ind w:left="709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Ученику предоставлена свобода в выборе действий.</w:t>
      </w:r>
    </w:p>
    <w:p w:rsidR="00413414" w:rsidRPr="00C633D4" w:rsidRDefault="00413414" w:rsidP="00901CDF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120" w:after="0" w:line="360" w:lineRule="auto"/>
        <w:ind w:left="709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Перенесение центра внимания с количественного запаса знаний на качественный процесс их приобретения.</w:t>
      </w:r>
    </w:p>
    <w:p w:rsidR="00413414" w:rsidRPr="00C633D4" w:rsidRDefault="00413414" w:rsidP="00901CDF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120" w:after="0" w:line="360" w:lineRule="auto"/>
        <w:ind w:left="709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Самостоятельные инстинктивные искания ученика.</w:t>
      </w:r>
    </w:p>
    <w:p w:rsidR="00413414" w:rsidRPr="00C633D4" w:rsidRDefault="00413414" w:rsidP="00901CDF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120" w:after="0" w:line="360" w:lineRule="auto"/>
        <w:ind w:left="709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самостоятельности наблюдения, фиксирования данных графически и словесно, правильно и доказательно отстаивать свои взгляды и выводы, которые и представляют те знания, которые он должен получить в учебном заведении.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В анализируемой  технологии организатору необходимо смоделировать процесс для развития исследовательских умений школьников с учетом его психологических и физиологических особенностей.</w:t>
      </w:r>
    </w:p>
    <w:p w:rsidR="00413414" w:rsidRPr="00006323" w:rsidRDefault="00413414" w:rsidP="00006323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По последним данным, более 90% детей в России имеют различные </w:t>
      </w:r>
      <w:r w:rsidR="00C633D4">
        <w:rPr>
          <w:rFonts w:ascii="Times New Roman" w:hAnsi="Times New Roman" w:cs="Times New Roman"/>
          <w:color w:val="000000"/>
          <w:sz w:val="28"/>
          <w:szCs w:val="28"/>
        </w:rPr>
        <w:t>отклонения в состоянии здоровья</w:t>
      </w:r>
      <w:r w:rsidR="00C633D4" w:rsidRPr="00C633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6323" w:rsidRPr="0000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Мы обращаем внимание на физиологию школьника, т.к. на сегодняшний день имеется небольшой процент детей с отклонениями, которых необходимо развивать по особому индивидуальному образовательному маршруту, сделать обучение соответствующее природе развивающегося организма. Обычно таким ребятам приходят на помощь и их родители. Они помогают подготовить вырезки, рекламки с указанием источника, и по мере накопления, если у детей есть на тему, которая рассматривается соответствующий материал, они предст</w:t>
      </w:r>
      <w:r w:rsidR="00006323">
        <w:rPr>
          <w:rFonts w:ascii="Times New Roman" w:hAnsi="Times New Roman" w:cs="Times New Roman"/>
          <w:color w:val="000000"/>
          <w:sz w:val="28"/>
          <w:szCs w:val="28"/>
        </w:rPr>
        <w:t>авляют интересными сообщениями</w:t>
      </w:r>
      <w:r w:rsidR="00006323" w:rsidRPr="000063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Ребенок  с  ограниченными возможностями  здоровья  наравне  с  другими  должен  иметь возможность  развиваться  и  получать  образование</w:t>
      </w:r>
      <w:r w:rsidR="00006323" w:rsidRPr="000063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Последовательность этапов выполнения школьных исследований: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1.Формулирование цели. Самостоятельный анализ ситуации, выявление противоречивых моментов, требующих повышенного предметного знания, вытекающего из исследовательского поискового инстинкта учащегося, будущность гипотезы.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Общая модель  этого пункта:</w:t>
      </w:r>
    </w:p>
    <w:p w:rsidR="00413414" w:rsidRPr="00C633D4" w:rsidRDefault="00413414" w:rsidP="00901CDF">
      <w:pPr>
        <w:pStyle w:val="a3"/>
        <w:numPr>
          <w:ilvl w:val="0"/>
          <w:numId w:val="3"/>
        </w:numPr>
        <w:shd w:val="clear" w:color="auto" w:fill="FFFFFF"/>
        <w:suppressAutoHyphens w:val="0"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проблемы, требующей решения;</w:t>
      </w:r>
    </w:p>
    <w:p w:rsidR="00413414" w:rsidRPr="00C633D4" w:rsidRDefault="00413414" w:rsidP="00901CDF">
      <w:pPr>
        <w:pStyle w:val="a3"/>
        <w:numPr>
          <w:ilvl w:val="0"/>
          <w:numId w:val="3"/>
        </w:numPr>
        <w:shd w:val="clear" w:color="auto" w:fill="FFFFFF"/>
        <w:suppressAutoHyphens w:val="0"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самостоятельный сбор данных (на этом этапе можно использовать методы "мозговой атаки", "круглого стола" и т.д.);</w:t>
      </w:r>
    </w:p>
    <w:p w:rsidR="00413414" w:rsidRPr="00C633D4" w:rsidRDefault="00413414" w:rsidP="00901CDF">
      <w:pPr>
        <w:pStyle w:val="a3"/>
        <w:numPr>
          <w:ilvl w:val="0"/>
          <w:numId w:val="3"/>
        </w:numPr>
        <w:shd w:val="clear" w:color="auto" w:fill="FFFFFF"/>
        <w:suppressAutoHyphens w:val="0"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рассуждение об используемых методах (социологический опрос респондентов, химический  эксперимент и пр.) и здесь  обсуждается количество задействованных лиц.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2. Проектный поиск. Руководитель-учитель.</w:t>
      </w:r>
    </w:p>
    <w:p w:rsidR="00413414" w:rsidRPr="00C633D4" w:rsidRDefault="00413414" w:rsidP="00006323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Общая модель  этого пункта:</w:t>
      </w:r>
      <w:r w:rsidR="00006323" w:rsidRPr="0000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проводится  эффективное доказательство предложенной гипотезы путем дополнительно собранного материала, уточняем какие-то теоретические данные, отбираем методическую литературу, подбираем  нормативно-техническую документацию (ГОСТы), согласно которой проводим экспериментальную проверку, анализом, наблюдением и т.д.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3.Оформление результатов.</w:t>
      </w:r>
    </w:p>
    <w:p w:rsidR="00413414" w:rsidRPr="00C633D4" w:rsidRDefault="00413414" w:rsidP="00006323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Общая модель  этого пункта:</w:t>
      </w:r>
      <w:r w:rsidR="00006323" w:rsidRPr="0000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конкретно разбираются и рассматриваются предложения их оформления. Вариации способов различны: презентация, реферат, логическое обоснование, проект, доклад, публикация на школьном сайте и т.п. Изначально подготавливается черновик, где можно внести изменения в некоторые пункты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 библиографический список  и приложения.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4.Обсуждение результатов работы.</w:t>
      </w:r>
    </w:p>
    <w:p w:rsidR="00413414" w:rsidRPr="00006323" w:rsidRDefault="00413414" w:rsidP="00006323">
      <w:pPr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Общая модель  этого пункта:</w:t>
      </w:r>
      <w:r w:rsidR="00006323" w:rsidRPr="0000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защита разработанного продукта в классе, затем на школьной конференции, наиболее удачные работы конкурсантов  могут принять участие в конкурсах разных уровней. При  обсуждении в жестко регламентированное время, (обычно 5-7 минут), рассматриваются положительные и отрицательные моменты в работе, оцениваются ораторские способности, ответы на интересующие вопросы, наблюдается эмоциональный настрой.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5.Рефлексия.</w:t>
      </w:r>
    </w:p>
    <w:p w:rsidR="00413414" w:rsidRPr="00006323" w:rsidRDefault="00413414" w:rsidP="00006323">
      <w:pPr>
        <w:shd w:val="clear" w:color="auto" w:fill="FFFFFF"/>
        <w:spacing w:before="120" w:line="360" w:lineRule="auto"/>
        <w:ind w:left="709"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Общая модель  этого пункта:</w:t>
      </w:r>
      <w:r w:rsidR="00006323" w:rsidRPr="0000632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переосмысливание учеником своих действий, несколько раз рассчитывает, что можно было сделать лучше, где-то выполнить часть иначе. Это происходит при окончательном завершении проекта, на котором ученики осуществляют рефлексию своей работы, отвечая на вопросы: "Чему я научился?", "Чего я достиг?", "Что сделал?", "Что у меня раньше не получалось, а теперь получается?", "Кому я помог?". Каждый ребенок гордится своим вкладом в проект</w:t>
      </w:r>
      <w:proofErr w:type="gramStart"/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3D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Важнейшей характеристикой оценивания в школе является самостоятельность для учителя, что ценно. Поэтапная отчетность по желанию учащихся перед учителем, все происходит только в сотрудничестве ученика и учителя.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На практике,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проекта ведет соответствующие записи, т.к. оцениваются все этапы выполнения. Он также может посмотреть зафиксированный объем в его  «Индивидуальной учебной карточке», где регулярно ведет свои записи сам исследователь.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организационно-подготовительном этапе оцениваются:</w:t>
      </w:r>
    </w:p>
    <w:p w:rsidR="00413414" w:rsidRPr="00C633D4" w:rsidRDefault="00413414" w:rsidP="00901CDF">
      <w:pPr>
        <w:numPr>
          <w:ilvl w:val="0"/>
          <w:numId w:val="4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точное видение и формулирование  проблемы,</w:t>
      </w:r>
    </w:p>
    <w:p w:rsidR="00413414" w:rsidRPr="00C633D4" w:rsidRDefault="00413414" w:rsidP="00901CDF">
      <w:pPr>
        <w:numPr>
          <w:ilvl w:val="0"/>
          <w:numId w:val="4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мобильность исследователя,</w:t>
      </w:r>
    </w:p>
    <w:p w:rsidR="00413414" w:rsidRPr="00C633D4" w:rsidRDefault="00413414" w:rsidP="00901CDF">
      <w:pPr>
        <w:numPr>
          <w:ilvl w:val="0"/>
          <w:numId w:val="4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осуществление выбора при недоступных ресурсах,</w:t>
      </w:r>
    </w:p>
    <w:p w:rsidR="00413414" w:rsidRPr="00C633D4" w:rsidRDefault="00413414" w:rsidP="00901CDF">
      <w:pPr>
        <w:numPr>
          <w:ilvl w:val="0"/>
          <w:numId w:val="4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процент самостоятельности,</w:t>
      </w:r>
    </w:p>
    <w:p w:rsidR="00413414" w:rsidRPr="00C633D4" w:rsidRDefault="00413414" w:rsidP="00901CDF">
      <w:pPr>
        <w:numPr>
          <w:ilvl w:val="0"/>
          <w:numId w:val="4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предложение альтернативы.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На технологическом этапе подвергается оценке  полнота и глубина  выполнения, точность расчетов, графиков, диаграмм, соблюдения правил безопасного труда и т. д.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На заключительном этапе оценивается все вышеперечисленное плюс защита проекта.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bCs/>
          <w:color w:val="000000"/>
          <w:sz w:val="28"/>
          <w:szCs w:val="28"/>
        </w:rPr>
        <w:t>Оценивание успешности.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Ценна для ученика  общественная признательность достойной, качественной работы. Любой результат заслуживает одобрения, уважения и положительной оценки. Оценивать можно:</w:t>
      </w:r>
    </w:p>
    <w:p w:rsidR="00413414" w:rsidRPr="00C633D4" w:rsidRDefault="00413414" w:rsidP="00901CD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степень самостоятельности;</w:t>
      </w:r>
    </w:p>
    <w:p w:rsidR="00413414" w:rsidRPr="00C633D4" w:rsidRDefault="00413414" w:rsidP="00901CD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самоуправление;</w:t>
      </w:r>
    </w:p>
    <w:p w:rsidR="00413414" w:rsidRPr="00C633D4" w:rsidRDefault="00413414" w:rsidP="00901CD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неординарность мысли;</w:t>
      </w:r>
    </w:p>
    <w:p w:rsidR="00413414" w:rsidRPr="00C633D4" w:rsidRDefault="00413414" w:rsidP="00901CD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способ решения проблемы;</w:t>
      </w:r>
    </w:p>
    <w:p w:rsidR="00413414" w:rsidRPr="00C633D4" w:rsidRDefault="00413414" w:rsidP="00901CD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консультирование одноклассников.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Оценить учебно-исследовательскую работу сложно. Любой вид деятельности в исследовании  должен быть оценен. Получается, что за такую работу, потраченную на нее порой не один месяц, </w:t>
      </w:r>
      <w:r w:rsidRPr="00C633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можно оценить не одной отметкой, а несколькими, по нескольким критериям</w:t>
      </w:r>
      <w:r w:rsidR="00C633D4" w:rsidRPr="00C63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414" w:rsidRPr="00006323" w:rsidRDefault="00413414" w:rsidP="00006323">
      <w:pPr>
        <w:shd w:val="clear" w:color="auto" w:fill="FFFFFF"/>
        <w:spacing w:before="120" w:line="360" w:lineRule="auto"/>
        <w:ind w:left="7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Публичная защита выступает важным фактором, формирующим адекватную мотивацию исследо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softHyphen/>
        <w:t>вательского поиска ребенка.</w:t>
      </w:r>
      <w:r w:rsidR="00006323" w:rsidRPr="0000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Итог исследовательской деятельности – стать инициативным, </w:t>
      </w:r>
      <w:r w:rsidRPr="00C633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самостоятельным, ответственным и толерантным гражданином и специалистом.</w:t>
      </w:r>
      <w:r w:rsidR="00006323" w:rsidRPr="0000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3D4">
        <w:rPr>
          <w:rFonts w:ascii="Times New Roman" w:eastAsia="Calibri" w:hAnsi="Times New Roman" w:cs="Times New Roman"/>
          <w:sz w:val="28"/>
          <w:szCs w:val="28"/>
        </w:rPr>
        <w:t>В целях улучшения эк</w:t>
      </w:r>
      <w:r w:rsidR="00006323">
        <w:rPr>
          <w:rFonts w:ascii="Times New Roman" w:eastAsia="Calibri" w:hAnsi="Times New Roman" w:cs="Times New Roman"/>
          <w:sz w:val="28"/>
          <w:szCs w:val="28"/>
        </w:rPr>
        <w:t>сперимента автором планир</w:t>
      </w:r>
      <w:r w:rsidR="00006323" w:rsidRPr="00006323">
        <w:rPr>
          <w:rFonts w:ascii="Times New Roman" w:eastAsia="Calibri" w:hAnsi="Times New Roman" w:cs="Times New Roman"/>
          <w:sz w:val="28"/>
          <w:szCs w:val="28"/>
        </w:rPr>
        <w:t>уются</w:t>
      </w: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 занятия  в программе Курслаб-это уникальное средство для произведения исследовательского материала.</w:t>
      </w:r>
    </w:p>
    <w:p w:rsidR="00413414" w:rsidRPr="00C633D4" w:rsidRDefault="00507A2F" w:rsidP="00901CDF">
      <w:pPr>
        <w:spacing w:before="12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A2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13414" w:rsidRPr="00C633D4">
        <w:rPr>
          <w:rFonts w:ascii="Times New Roman" w:hAnsi="Times New Roman" w:cs="Times New Roman"/>
          <w:color w:val="000000"/>
          <w:sz w:val="28"/>
          <w:szCs w:val="28"/>
        </w:rPr>
        <w:t>Подробно представим паспорт нашей разработки.</w:t>
      </w:r>
    </w:p>
    <w:p w:rsidR="00413414" w:rsidRPr="00CF52E9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52E9">
        <w:rPr>
          <w:rFonts w:ascii="Times New Roman" w:eastAsia="Calibri" w:hAnsi="Times New Roman" w:cs="Times New Roman"/>
          <w:sz w:val="28"/>
          <w:szCs w:val="28"/>
        </w:rPr>
        <w:t>Название разработки</w:t>
      </w:r>
      <w:proofErr w:type="gramStart"/>
      <w:r w:rsidRPr="00CF52E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F52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F52E9">
        <w:rPr>
          <w:rFonts w:ascii="Times New Roman" w:hAnsi="Times New Roman" w:cs="Times New Roman"/>
          <w:iCs/>
          <w:sz w:val="28"/>
          <w:szCs w:val="28"/>
        </w:rPr>
        <w:t xml:space="preserve">Персонифицированное сопровождение организации исследовательской деятельности  на </w:t>
      </w:r>
      <w:r w:rsidRPr="00CF52E9">
        <w:rPr>
          <w:rFonts w:ascii="Times New Roman" w:hAnsi="Times New Roman" w:cs="Times New Roman"/>
          <w:color w:val="000000"/>
          <w:sz w:val="28"/>
          <w:szCs w:val="28"/>
        </w:rPr>
        <w:t>внеурочных занятиях   по химии</w:t>
      </w:r>
      <w:r w:rsidRPr="00CF5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52E9">
        <w:rPr>
          <w:rFonts w:ascii="Times New Roman" w:hAnsi="Times New Roman" w:cs="Times New Roman"/>
          <w:sz w:val="28"/>
          <w:szCs w:val="28"/>
        </w:rPr>
        <w:t xml:space="preserve">с использованием проектной технологии </w:t>
      </w:r>
      <w:r w:rsidRPr="00CF52E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13414" w:rsidRPr="00C633D4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9">
        <w:rPr>
          <w:rFonts w:ascii="Times New Roman" w:hAnsi="Times New Roman" w:cs="Times New Roman"/>
          <w:color w:val="000000"/>
          <w:sz w:val="28"/>
          <w:szCs w:val="28"/>
        </w:rPr>
        <w:t>Цель :</w:t>
      </w: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sz w:val="28"/>
          <w:szCs w:val="28"/>
        </w:rPr>
        <w:t xml:space="preserve">  построение образовательного пространства, направленного на формирование ключевых компетентностей учащихся посредством проектно </w:t>
      </w:r>
      <w:proofErr w:type="gramStart"/>
      <w:r w:rsidRPr="00C633D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633D4">
        <w:rPr>
          <w:rFonts w:ascii="Times New Roman" w:hAnsi="Times New Roman" w:cs="Times New Roman"/>
          <w:sz w:val="28"/>
          <w:szCs w:val="28"/>
        </w:rPr>
        <w:t xml:space="preserve">сследовательской деятельности школьников на уроках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химии и во внеурочное время на уровне основного образования, определить влияние научно-исследовательской деятельности как средства повышения качества образовательного процесса, заинтересовать обучающихся, показать им значимость их деятельности в приобретении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 для конкретного учащегося).</w:t>
      </w:r>
    </w:p>
    <w:p w:rsidR="00413414" w:rsidRPr="00CF52E9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9">
        <w:rPr>
          <w:rFonts w:ascii="Times New Roman" w:hAnsi="Times New Roman" w:cs="Times New Roman"/>
          <w:color w:val="000000"/>
          <w:sz w:val="28"/>
          <w:szCs w:val="28"/>
        </w:rPr>
        <w:t>Задачи проекта:</w:t>
      </w:r>
    </w:p>
    <w:p w:rsidR="00413414" w:rsidRPr="00C633D4" w:rsidRDefault="00413414" w:rsidP="00507A2F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sz w:val="28"/>
          <w:szCs w:val="28"/>
        </w:rPr>
        <w:lastRenderedPageBreak/>
        <w:t xml:space="preserve">1. Изучить научную, научно-методическую и специальную литературу, ресурсы </w:t>
      </w:r>
      <w:proofErr w:type="gramStart"/>
      <w:r w:rsidRPr="00C633D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633D4">
        <w:rPr>
          <w:rFonts w:ascii="Times New Roman" w:hAnsi="Times New Roman" w:cs="Times New Roman"/>
          <w:sz w:val="28"/>
          <w:szCs w:val="28"/>
        </w:rPr>
        <w:t>нтернет по интересующей тематике.</w:t>
      </w:r>
    </w:p>
    <w:p w:rsidR="00413414" w:rsidRPr="00C633D4" w:rsidRDefault="00413414" w:rsidP="00507A2F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D4">
        <w:rPr>
          <w:rFonts w:ascii="Times New Roman" w:hAnsi="Times New Roman" w:cs="Times New Roman"/>
          <w:sz w:val="28"/>
          <w:szCs w:val="28"/>
        </w:rPr>
        <w:t>2. Обосновать содержание и формы организации исследовательской деятельности школьников во внеурочной работе по химии.</w:t>
      </w:r>
    </w:p>
    <w:p w:rsidR="00413414" w:rsidRPr="00C633D4" w:rsidRDefault="00413414" w:rsidP="00507A2F">
      <w:pPr>
        <w:autoSpaceDE w:val="0"/>
        <w:autoSpaceDN w:val="0"/>
        <w:adjustRightInd w:val="0"/>
        <w:spacing w:before="12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633D4">
        <w:rPr>
          <w:rFonts w:ascii="Times New Roman" w:hAnsi="Times New Roman" w:cs="Times New Roman"/>
          <w:sz w:val="28"/>
          <w:szCs w:val="28"/>
        </w:rPr>
        <w:t>3.Проанализировать дидактические возможности проектного обучения в развитии исследовательской компетентности учащихся при обучении информатики.</w:t>
      </w:r>
    </w:p>
    <w:p w:rsidR="00413414" w:rsidRPr="00C633D4" w:rsidRDefault="00413414" w:rsidP="00507A2F">
      <w:pPr>
        <w:autoSpaceDE w:val="0"/>
        <w:autoSpaceDN w:val="0"/>
        <w:adjustRightInd w:val="0"/>
        <w:spacing w:before="12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633D4">
        <w:rPr>
          <w:rFonts w:ascii="Times New Roman" w:hAnsi="Times New Roman" w:cs="Times New Roman"/>
          <w:sz w:val="28"/>
          <w:szCs w:val="28"/>
        </w:rPr>
        <w:t>4. Разработать содержание учебного проекта и организацию исследовательской деятельности при изучении химии</w:t>
      </w:r>
    </w:p>
    <w:p w:rsidR="00413414" w:rsidRPr="00C633D4" w:rsidRDefault="00413414" w:rsidP="00507A2F">
      <w:pPr>
        <w:autoSpaceDE w:val="0"/>
        <w:autoSpaceDN w:val="0"/>
        <w:adjustRightInd w:val="0"/>
        <w:spacing w:before="12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633D4">
        <w:rPr>
          <w:rFonts w:ascii="Times New Roman" w:hAnsi="Times New Roman" w:cs="Times New Roman"/>
          <w:sz w:val="28"/>
          <w:szCs w:val="28"/>
        </w:rPr>
        <w:t>5. Оценить результаты исследовательской деятельности учащихся при использовании метода проектов.</w:t>
      </w:r>
    </w:p>
    <w:p w:rsidR="00413414" w:rsidRPr="00CF52E9" w:rsidRDefault="00507A2F" w:rsidP="00507A2F">
      <w:pPr>
        <w:autoSpaceDE w:val="0"/>
        <w:autoSpaceDN w:val="0"/>
        <w:adjustRightInd w:val="0"/>
        <w:spacing w:before="12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07A2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13414"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.Выявить педагогические приёмы, определяющие эффективность </w:t>
      </w:r>
      <w:r w:rsidR="00413414" w:rsidRPr="00CF52E9">
        <w:rPr>
          <w:rFonts w:ascii="Times New Roman" w:hAnsi="Times New Roman" w:cs="Times New Roman"/>
          <w:color w:val="000000"/>
          <w:sz w:val="28"/>
          <w:szCs w:val="28"/>
        </w:rPr>
        <w:t>обучения учащихся исследовательской деятельности.</w:t>
      </w:r>
    </w:p>
    <w:p w:rsidR="00413414" w:rsidRPr="00C633D4" w:rsidRDefault="00413414" w:rsidP="00901CDF">
      <w:pPr>
        <w:autoSpaceDE w:val="0"/>
        <w:autoSpaceDN w:val="0"/>
        <w:adjustRightInd w:val="0"/>
        <w:spacing w:before="120" w:line="360" w:lineRule="auto"/>
        <w:ind w:left="709"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2E9">
        <w:rPr>
          <w:rFonts w:ascii="Times New Roman" w:hAnsi="Times New Roman" w:cs="Times New Roman"/>
          <w:sz w:val="28"/>
          <w:szCs w:val="28"/>
        </w:rPr>
        <w:t>Проблемные вопросы:</w:t>
      </w:r>
      <w:r w:rsidRPr="00C633D4">
        <w:rPr>
          <w:rFonts w:ascii="Times New Roman" w:hAnsi="Times New Roman" w:cs="Times New Roman"/>
          <w:sz w:val="28"/>
          <w:szCs w:val="28"/>
        </w:rPr>
        <w:t xml:space="preserve"> </w:t>
      </w: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организовать процесс обучения так,  чтобы учащиеся воспринимали химию как нужную и востребованную жизнью науку, как часть мировой культуры, необходимую каждому образованному человеку для формирования целостной картины мира, </w:t>
      </w:r>
      <w:r w:rsidRPr="00C633D4">
        <w:rPr>
          <w:rFonts w:ascii="Times New Roman" w:hAnsi="Times New Roman" w:cs="Times New Roman"/>
          <w:sz w:val="28"/>
          <w:szCs w:val="28"/>
        </w:rPr>
        <w:t>обеспечить новые подходы к организации образовательного процесса,  акценты в котором делаются на создание школьного пространства, дающего возможность развития и реализации детских способностей, навыков исследовательской работы, т.к. в условиях резкого сокращения</w:t>
      </w:r>
      <w:proofErr w:type="gramEnd"/>
      <w:r w:rsidRPr="00C63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3D4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C633D4">
        <w:rPr>
          <w:rFonts w:ascii="Times New Roman" w:hAnsi="Times New Roman" w:cs="Times New Roman"/>
          <w:sz w:val="28"/>
          <w:szCs w:val="28"/>
        </w:rPr>
        <w:t xml:space="preserve">, отводимого на изучение химии при сохранении объема ее содержания, снижается интерес учащихся к предмету. К сожалению, учащиеся не всегда могут ориентироваться в динамично развивающемся информационном пространстве, </w:t>
      </w:r>
      <w:r w:rsidRPr="00C633D4">
        <w:rPr>
          <w:rFonts w:ascii="Times New Roman" w:hAnsi="Times New Roman" w:cs="Times New Roman"/>
          <w:sz w:val="28"/>
          <w:szCs w:val="28"/>
        </w:rPr>
        <w:lastRenderedPageBreak/>
        <w:t>извлекать необходимые данные и факты, продуктивно использовать их в своей работе.</w:t>
      </w:r>
    </w:p>
    <w:p w:rsidR="00413414" w:rsidRPr="00C633D4" w:rsidRDefault="00413414" w:rsidP="00901CDF">
      <w:pPr>
        <w:spacing w:before="12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2E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Аннотация</w:t>
      </w:r>
      <w:r w:rsidRPr="00CF52E9">
        <w:rPr>
          <w:rStyle w:val="a7"/>
          <w:rFonts w:ascii="Times New Roman" w:hAnsi="Times New Roman" w:cs="Times New Roman"/>
          <w:b w:val="0"/>
          <w:color w:val="666666"/>
          <w:sz w:val="28"/>
          <w:szCs w:val="28"/>
        </w:rPr>
        <w:t>:</w:t>
      </w:r>
      <w:r w:rsidRPr="00C633D4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C633D4">
        <w:rPr>
          <w:rFonts w:ascii="Times New Roman" w:hAnsi="Times New Roman" w:cs="Times New Roman"/>
          <w:sz w:val="28"/>
          <w:szCs w:val="28"/>
        </w:rPr>
        <w:t>Проект  посвящен особенностям организации проектно-исследовательской деятельности учащихся в системе внеучебных занятий по химии</w:t>
      </w:r>
      <w:proofErr w:type="gramStart"/>
      <w:r w:rsidRPr="00C633D4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633D4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чего не только развиваются способности, обеспечивающие реализацию исследовательской деятельности, но и изменяется сама практика: складываются механизмы построения новых образовательных ресурсов.</w:t>
      </w:r>
    </w:p>
    <w:p w:rsidR="00413414" w:rsidRPr="00C633D4" w:rsidRDefault="00413414" w:rsidP="00901CDF">
      <w:pPr>
        <w:pStyle w:val="a4"/>
        <w:spacing w:before="120" w:beforeAutospacing="0" w:after="0" w:afterAutospacing="0" w:line="360" w:lineRule="auto"/>
        <w:ind w:left="709"/>
        <w:jc w:val="both"/>
        <w:textAlignment w:val="baseline"/>
        <w:rPr>
          <w:b/>
          <w:bCs/>
          <w:color w:val="262626"/>
          <w:kern w:val="24"/>
          <w:sz w:val="28"/>
          <w:szCs w:val="28"/>
        </w:rPr>
      </w:pPr>
      <w:r w:rsidRPr="00CF52E9">
        <w:rPr>
          <w:sz w:val="28"/>
          <w:szCs w:val="28"/>
        </w:rPr>
        <w:t>Продукты проекта:</w:t>
      </w:r>
      <w:r w:rsidRPr="00C633D4">
        <w:rPr>
          <w:b/>
          <w:bCs/>
          <w:color w:val="262626"/>
          <w:kern w:val="24"/>
          <w:sz w:val="28"/>
          <w:szCs w:val="28"/>
        </w:rPr>
        <w:t xml:space="preserve"> </w:t>
      </w:r>
      <w:r w:rsidRPr="00C633D4">
        <w:rPr>
          <w:bCs/>
          <w:color w:val="262626"/>
          <w:kern w:val="24"/>
          <w:sz w:val="28"/>
          <w:szCs w:val="28"/>
        </w:rPr>
        <w:t>социологический опрос,</w:t>
      </w:r>
      <w:r w:rsidRPr="00C633D4">
        <w:rPr>
          <w:color w:val="000000"/>
          <w:sz w:val="28"/>
          <w:szCs w:val="28"/>
        </w:rPr>
        <w:t xml:space="preserve"> исследовательская работа с  презентацией  с публичной защитой на конференции.</w:t>
      </w:r>
    </w:p>
    <w:p w:rsidR="00413414" w:rsidRPr="00CF52E9" w:rsidRDefault="00413414" w:rsidP="00901CDF">
      <w:pPr>
        <w:autoSpaceDE w:val="0"/>
        <w:autoSpaceDN w:val="0"/>
        <w:adjustRightInd w:val="0"/>
        <w:spacing w:before="120" w:line="360" w:lineRule="auto"/>
        <w:ind w:left="709" w:right="-57"/>
        <w:jc w:val="both"/>
        <w:rPr>
          <w:rFonts w:ascii="Times New Roman" w:hAnsi="Times New Roman" w:cs="Times New Roman"/>
          <w:sz w:val="28"/>
          <w:szCs w:val="28"/>
        </w:rPr>
      </w:pPr>
      <w:r w:rsidRPr="00CF52E9"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413414" w:rsidRPr="00C633D4" w:rsidRDefault="00413414" w:rsidP="00901CDF">
      <w:pPr>
        <w:autoSpaceDE w:val="0"/>
        <w:autoSpaceDN w:val="0"/>
        <w:adjustRightInd w:val="0"/>
        <w:spacing w:before="120" w:line="360" w:lineRule="auto"/>
        <w:ind w:left="709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- постановка проблемы (или выделение основополагающего вопроса), выделение в учебном материале проблемных точек, предполагающих неоднозначность изучение теории, связанной с выбранной темой,</w:t>
      </w:r>
    </w:p>
    <w:p w:rsidR="00413414" w:rsidRPr="00C633D4" w:rsidRDefault="00413414" w:rsidP="00901CDF">
      <w:pPr>
        <w:autoSpaceDE w:val="0"/>
        <w:autoSpaceDN w:val="0"/>
        <w:adjustRightInd w:val="0"/>
        <w:spacing w:before="120" w:line="360" w:lineRule="auto"/>
        <w:ind w:left="709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-выдвижение гипотезы исследования или выделения нескольких версий, гипотез (взгляда на объект, развития процесса и др.) в избранной проблеме, их адекватное формулирование;</w:t>
      </w:r>
    </w:p>
    <w:p w:rsidR="00413414" w:rsidRPr="00C633D4" w:rsidRDefault="00413414" w:rsidP="00901CDF">
      <w:pPr>
        <w:autoSpaceDE w:val="0"/>
        <w:autoSpaceDN w:val="0"/>
        <w:adjustRightInd w:val="0"/>
        <w:spacing w:before="120" w:line="360" w:lineRule="auto"/>
        <w:ind w:left="709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-подбор методик и практическое овладение ими, работа с разными версиями на основе анализа свидетельств или первоисточников - (методики сбора материала, сравнения и др.);</w:t>
      </w:r>
    </w:p>
    <w:p w:rsidR="00413414" w:rsidRPr="00C633D4" w:rsidRDefault="00413414" w:rsidP="00901CDF">
      <w:pPr>
        <w:autoSpaceDE w:val="0"/>
        <w:autoSpaceDN w:val="0"/>
        <w:adjustRightInd w:val="0"/>
        <w:spacing w:before="120" w:line="360" w:lineRule="auto"/>
        <w:ind w:left="709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-сбор собственного материала, его анализ и обобщение, работа с первоисточниками, «свидетельствами» при разработке версий</w:t>
      </w:r>
    </w:p>
    <w:p w:rsidR="00413414" w:rsidRPr="00901CDF" w:rsidRDefault="00413414" w:rsidP="00901CDF">
      <w:pPr>
        <w:autoSpaceDE w:val="0"/>
        <w:autoSpaceDN w:val="0"/>
        <w:adjustRightInd w:val="0"/>
        <w:spacing w:before="120" w:line="360" w:lineRule="auto"/>
        <w:ind w:left="709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-собственные выводы, анализ и принятие на основе анализа одной версии в качестве истинной</w:t>
      </w:r>
      <w:r w:rsidRPr="00C633D4">
        <w:rPr>
          <w:rFonts w:ascii="Times New Roman" w:hAnsi="Times New Roman" w:cs="Times New Roman"/>
          <w:color w:val="FFFF00"/>
          <w:sz w:val="28"/>
          <w:szCs w:val="28"/>
        </w:rPr>
        <w:t>.</w:t>
      </w:r>
      <w:r w:rsidRPr="00C633D4">
        <w:rPr>
          <w:rStyle w:val="apple-converted-space"/>
          <w:rFonts w:ascii="Times New Roman" w:hAnsi="Times New Roman" w:cs="Times New Roman"/>
          <w:color w:val="FFFF00"/>
          <w:sz w:val="28"/>
          <w:szCs w:val="28"/>
        </w:rPr>
        <w:t> </w:t>
      </w:r>
      <w:r w:rsidRPr="00C63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E9">
        <w:rPr>
          <w:rFonts w:ascii="Times New Roman" w:hAnsi="Times New Roman" w:cs="Times New Roman"/>
          <w:sz w:val="28"/>
          <w:szCs w:val="28"/>
        </w:rPr>
        <w:t>Распределение ролей в группе:</w:t>
      </w:r>
    </w:p>
    <w:p w:rsidR="00413414" w:rsidRPr="00C633D4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Этапы, содержание и описание ролей в группе при  реализации проекта</w:t>
      </w:r>
    </w:p>
    <w:p w:rsidR="00901CDF" w:rsidRPr="00901CDF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  <w:u w:val="single"/>
        </w:rPr>
        <w:t>1 этап – подготовительный.</w:t>
      </w:r>
    </w:p>
    <w:p w:rsidR="00413414" w:rsidRPr="00C633D4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методы деятельности на 1-ом этапе.</w:t>
      </w:r>
    </w:p>
    <w:p w:rsidR="00413414" w:rsidRPr="00C633D4" w:rsidRDefault="00C633D4" w:rsidP="00901CDF">
      <w:pPr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01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414" w:rsidRPr="00C633D4">
        <w:rPr>
          <w:rFonts w:ascii="Times New Roman" w:hAnsi="Times New Roman" w:cs="Times New Roman"/>
          <w:color w:val="000000"/>
          <w:sz w:val="28"/>
          <w:szCs w:val="28"/>
        </w:rPr>
        <w:t>Метод активного диалога.</w:t>
      </w:r>
    </w:p>
    <w:p w:rsidR="00413414" w:rsidRPr="00C633D4" w:rsidRDefault="00C633D4" w:rsidP="00901CDF">
      <w:pPr>
        <w:shd w:val="clear" w:color="auto" w:fill="FFFFFF"/>
        <w:spacing w:before="12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13414" w:rsidRPr="00C633D4">
        <w:rPr>
          <w:rFonts w:ascii="Times New Roman" w:hAnsi="Times New Roman" w:cs="Times New Roman"/>
          <w:color w:val="000000"/>
          <w:sz w:val="28"/>
          <w:szCs w:val="28"/>
        </w:rPr>
        <w:t>Метод планирования (конструирования) педагогического процесса.</w:t>
      </w:r>
    </w:p>
    <w:p w:rsidR="00413414" w:rsidRPr="00C633D4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  <w:u w:val="single"/>
        </w:rPr>
        <w:t>2 этап – основной (этап реализации).</w:t>
      </w:r>
    </w:p>
    <w:p w:rsidR="00413414" w:rsidRPr="00C633D4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методы деятельности на 2-ом этапе.</w:t>
      </w:r>
    </w:p>
    <w:p w:rsidR="00413414" w:rsidRPr="00C633D4" w:rsidRDefault="00413414" w:rsidP="00901CDF">
      <w:pPr>
        <w:numPr>
          <w:ilvl w:val="0"/>
          <w:numId w:val="9"/>
        </w:numPr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Метод активного диалога.</w:t>
      </w:r>
    </w:p>
    <w:p w:rsidR="00901CDF" w:rsidRPr="00901CDF" w:rsidRDefault="00413414" w:rsidP="00901CDF">
      <w:pPr>
        <w:numPr>
          <w:ilvl w:val="0"/>
          <w:numId w:val="9"/>
        </w:numPr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Метод сотрудничества и взаимопомощи</w:t>
      </w:r>
      <w:r w:rsidR="00901CD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13414" w:rsidRPr="00901CDF" w:rsidRDefault="00413414" w:rsidP="00901CDF">
      <w:pPr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CDF">
        <w:rPr>
          <w:rFonts w:ascii="Times New Roman" w:hAnsi="Times New Roman" w:cs="Times New Roman"/>
          <w:color w:val="000000"/>
          <w:sz w:val="28"/>
          <w:szCs w:val="28"/>
          <w:u w:val="single"/>
        </w:rPr>
        <w:t>3 этап – итоговый (этап презентации и рефлексии).</w:t>
      </w:r>
    </w:p>
    <w:p w:rsidR="00413414" w:rsidRPr="00C633D4" w:rsidRDefault="00413414" w:rsidP="00901CDF">
      <w:pPr>
        <w:spacing w:before="12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методы деятельности на 3-м этапе.</w:t>
      </w:r>
    </w:p>
    <w:p w:rsidR="00413414" w:rsidRPr="00C633D4" w:rsidRDefault="00413414" w:rsidP="00901CDF">
      <w:pPr>
        <w:numPr>
          <w:ilvl w:val="0"/>
          <w:numId w:val="10"/>
        </w:numPr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Метод активного диалога.</w:t>
      </w:r>
    </w:p>
    <w:p w:rsidR="00413414" w:rsidRPr="00C633D4" w:rsidRDefault="00413414" w:rsidP="00901CDF">
      <w:pPr>
        <w:numPr>
          <w:ilvl w:val="0"/>
          <w:numId w:val="10"/>
        </w:numPr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Метод сотрудничества и взаимопомощи.</w:t>
      </w:r>
    </w:p>
    <w:p w:rsidR="00413414" w:rsidRPr="00C633D4" w:rsidRDefault="00413414" w:rsidP="00901CDF">
      <w:pPr>
        <w:numPr>
          <w:ilvl w:val="0"/>
          <w:numId w:val="10"/>
        </w:numPr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3D4">
        <w:rPr>
          <w:rFonts w:ascii="Times New Roman" w:hAnsi="Times New Roman" w:cs="Times New Roman"/>
          <w:color w:val="000000"/>
          <w:sz w:val="28"/>
          <w:szCs w:val="28"/>
        </w:rPr>
        <w:t>Метод рефлексии.</w:t>
      </w:r>
    </w:p>
    <w:p w:rsidR="00413414" w:rsidRPr="00C633D4" w:rsidRDefault="00413414" w:rsidP="00901CDF">
      <w:pPr>
        <w:shd w:val="clear" w:color="auto" w:fill="FFFFFF"/>
        <w:spacing w:before="12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Представим тезисы проекта «Пенополистирол».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Цель исследования – выявить особенности физико-химических свойств пенополистирола,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состава, получения и применения</w:t>
      </w:r>
      <w:r w:rsidRPr="00C63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Задачи исследования: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уточнить особенности физико-химических свойств пенополистирола, проанализировать научно- техническую литературу по данной теме, провести теоретические исследования по определению продуктов горения в условиях пожара.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Методы исследования: 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аналитико-библиографический</w:t>
      </w:r>
      <w:r w:rsidRPr="00C633D4">
        <w:rPr>
          <w:rFonts w:ascii="Times New Roman" w:eastAsia="Calibri" w:hAnsi="Times New Roman" w:cs="Times New Roman"/>
          <w:sz w:val="28"/>
          <w:szCs w:val="28"/>
        </w:rPr>
        <w:t>, сравнительный и описательный.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Исследовались физико-химические свойства пенополистирола. 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>Проведены теоретические и практические исследования по определению продуктов горения в условиях пожара.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В результате исследований установлено, что пенополистирол при действии пламени не испаряется, а разлагается с выделением стирола, токсичного вещества. При горении и деструкции пенополистирола ни оксиды азота, ни синильная кислота не выделяются, так как полистирол атомов азота не содержит. Помимо стирола в условиях пожара могут </w:t>
      </w:r>
      <w:proofErr w:type="gramStart"/>
      <w:r w:rsidRPr="00C633D4">
        <w:rPr>
          <w:rFonts w:ascii="Times New Roman" w:eastAsia="Calibri" w:hAnsi="Times New Roman" w:cs="Times New Roman"/>
          <w:sz w:val="28"/>
          <w:szCs w:val="28"/>
        </w:rPr>
        <w:t>выделятся</w:t>
      </w:r>
      <w:proofErr w:type="gramEnd"/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 формальдегид, оксид углерода, диоксид углерода. </w:t>
      </w:r>
      <w:r w:rsidRPr="00C633D4">
        <w:rPr>
          <w:rFonts w:ascii="Times New Roman" w:hAnsi="Times New Roman" w:cs="Times New Roman"/>
          <w:sz w:val="28"/>
          <w:szCs w:val="28"/>
        </w:rPr>
        <w:t xml:space="preserve">Присутствие оксида углерода в атмосферном воздухе не может ощущаться человеком по запаху, либо цвету. </w:t>
      </w: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Но на основании ГОСТ 15588-86 пенополистирол: легкий синтетический материал; </w:t>
      </w:r>
      <w:r w:rsidRPr="00C633D4">
        <w:rPr>
          <w:rFonts w:ascii="Times New Roman" w:eastAsia="Calibri" w:hAnsi="Times New Roman" w:cs="Times New Roman"/>
          <w:bCs/>
          <w:sz w:val="28"/>
          <w:szCs w:val="28"/>
        </w:rPr>
        <w:t>безопасен</w:t>
      </w: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; влагостоек; имеет </w:t>
      </w:r>
      <w:r w:rsidRPr="00C633D4">
        <w:rPr>
          <w:rFonts w:ascii="Times New Roman" w:eastAsia="Calibri" w:hAnsi="Times New Roman" w:cs="Times New Roman"/>
          <w:bCs/>
          <w:sz w:val="28"/>
          <w:szCs w:val="28"/>
        </w:rPr>
        <w:t>хорошее тепловое сопротивление</w:t>
      </w: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; имеет </w:t>
      </w:r>
      <w:r w:rsidRPr="00C633D4">
        <w:rPr>
          <w:rFonts w:ascii="Times New Roman" w:eastAsia="Calibri" w:hAnsi="Times New Roman" w:cs="Times New Roman"/>
          <w:bCs/>
          <w:sz w:val="28"/>
          <w:szCs w:val="28"/>
        </w:rPr>
        <w:t>высокую стойкость к нагрузкам; сохраняет стабильные размеры, долговечен; удобен в использовании; трудновоспламеняем</w:t>
      </w: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, т.к. изготовлен из сырья, содержащего огнестойкий материал </w:t>
      </w:r>
      <w:r w:rsidRPr="00C633D4">
        <w:rPr>
          <w:rFonts w:ascii="Times New Roman" w:eastAsia="Calibri" w:hAnsi="Cambria Math" w:cs="Times New Roman"/>
          <w:sz w:val="28"/>
          <w:szCs w:val="28"/>
        </w:rPr>
        <w:t>‒</w:t>
      </w: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 антипирен, и соответствует требованиям ГОСТа. На основании </w:t>
      </w:r>
      <w:proofErr w:type="gramStart"/>
      <w:r w:rsidRPr="00C633D4">
        <w:rPr>
          <w:rFonts w:ascii="Times New Roman" w:eastAsia="Calibri" w:hAnsi="Times New Roman" w:cs="Times New Roman"/>
          <w:sz w:val="28"/>
          <w:szCs w:val="28"/>
        </w:rPr>
        <w:t>вышеизложенного</w:t>
      </w:r>
      <w:proofErr w:type="gramEnd"/>
      <w:r w:rsidRPr="00C633D4">
        <w:rPr>
          <w:rFonts w:ascii="Times New Roman" w:eastAsia="Calibri" w:hAnsi="Times New Roman" w:cs="Times New Roman"/>
          <w:sz w:val="28"/>
          <w:szCs w:val="28"/>
        </w:rPr>
        <w:t>, установлено, что наряду с положительными имеются и отрицательные аспекты в использовании пенополистирола в общественных помещениях.</w:t>
      </w:r>
    </w:p>
    <w:p w:rsidR="00413414" w:rsidRPr="00507A2F" w:rsidRDefault="00413414" w:rsidP="00507A2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3D4">
        <w:rPr>
          <w:rFonts w:ascii="Times New Roman" w:eastAsia="Calibri" w:hAnsi="Times New Roman" w:cs="Times New Roman"/>
          <w:bCs/>
          <w:sz w:val="28"/>
          <w:szCs w:val="28"/>
        </w:rPr>
        <w:t xml:space="preserve">Теоретическая ценность работы </w:t>
      </w:r>
      <w:r w:rsidRPr="00C633D4">
        <w:rPr>
          <w:rFonts w:ascii="Times New Roman" w:eastAsia="Calibri" w:hAnsi="Times New Roman" w:cs="Times New Roman"/>
          <w:sz w:val="28"/>
          <w:szCs w:val="28"/>
        </w:rPr>
        <w:t>заключается в раскрытии особенностей химических свойств пенополистирола в условиях пожара. Практическая ценность исследования заключается</w:t>
      </w:r>
      <w:r w:rsidRPr="00C633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том, что полученные результаты могут быть применены молодежью в быту, т.е. при применении любого </w:t>
      </w:r>
      <w:r w:rsidRPr="00C633D4">
        <w:rPr>
          <w:rFonts w:ascii="Times New Roman" w:eastAsia="Calibri" w:hAnsi="Times New Roman" w:cs="Times New Roman"/>
          <w:sz w:val="28"/>
          <w:szCs w:val="28"/>
        </w:rPr>
        <w:t xml:space="preserve">строительного материала необходимо соблюдение правил установки, пожарной безопасности и качества </w:t>
      </w:r>
      <w:r w:rsidRPr="00C633D4">
        <w:rPr>
          <w:rFonts w:ascii="Times New Roman" w:eastAsia="Calibri" w:hAnsi="Times New Roman" w:cs="Times New Roman"/>
          <w:sz w:val="28"/>
          <w:szCs w:val="28"/>
        </w:rPr>
        <w:lastRenderedPageBreak/>
        <w:t>сырья.</w:t>
      </w:r>
      <w:r w:rsidR="00507A2F" w:rsidRPr="00507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sz w:val="28"/>
          <w:szCs w:val="28"/>
        </w:rPr>
        <w:t xml:space="preserve">Задача учителя – помочь найти учебно-методический материал, обеспечить полноту охвата проблематики. На протяжении всей работы над проектом педагог занимает позицию помощника, консультанта в поиске научной и методической литературы, получении и обработке сведений </w:t>
      </w:r>
      <w:proofErr w:type="gramStart"/>
      <w:r w:rsidRPr="00C633D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63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3D4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C633D4">
        <w:rPr>
          <w:rFonts w:ascii="Times New Roman" w:hAnsi="Times New Roman" w:cs="Times New Roman"/>
          <w:sz w:val="28"/>
          <w:szCs w:val="28"/>
        </w:rPr>
        <w:t xml:space="preserve"> - ресурса. Каждый этап работы над проектом имеет промежуточный результат для корректировки дальнейшей деятельности, обмена впечатлениями</w:t>
      </w:r>
      <w:proofErr w:type="gramStart"/>
      <w:r w:rsidRPr="00C633D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633D4">
        <w:rPr>
          <w:rFonts w:ascii="Times New Roman" w:hAnsi="Times New Roman" w:cs="Times New Roman"/>
          <w:sz w:val="28"/>
          <w:szCs w:val="28"/>
        </w:rPr>
        <w:t xml:space="preserve">а финальном этапе происходит </w:t>
      </w:r>
      <w:r w:rsidR="00901CDF">
        <w:rPr>
          <w:rFonts w:ascii="Times New Roman" w:hAnsi="Times New Roman" w:cs="Times New Roman"/>
          <w:sz w:val="28"/>
          <w:szCs w:val="28"/>
        </w:rPr>
        <w:t>презентация итогового материала</w:t>
      </w:r>
      <w:r w:rsidRPr="00C633D4">
        <w:rPr>
          <w:rFonts w:ascii="Times New Roman" w:hAnsi="Times New Roman" w:cs="Times New Roman"/>
          <w:sz w:val="28"/>
          <w:szCs w:val="28"/>
        </w:rPr>
        <w:t>. В процессе работы над проектом учащиеся проявляют свою самостоятельность, творчество, навыки работы в команде. Проектная деятельность оказывает влияние на индивидуальное саморазвитие и повышает результат самообразования и самовоспитания</w:t>
      </w:r>
      <w:proofErr w:type="gramStart"/>
      <w:r w:rsidRPr="00C633D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633D4">
        <w:rPr>
          <w:rFonts w:ascii="Times New Roman" w:hAnsi="Times New Roman" w:cs="Times New Roman"/>
          <w:sz w:val="28"/>
          <w:szCs w:val="28"/>
        </w:rPr>
        <w:t xml:space="preserve">актически материал такого занятия может быть использован на любом этапе обучения. </w:t>
      </w:r>
      <w:r w:rsidRPr="00C63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3D4">
        <w:rPr>
          <w:rFonts w:ascii="Times New Roman" w:hAnsi="Times New Roman" w:cs="Times New Roman"/>
          <w:sz w:val="28"/>
          <w:szCs w:val="28"/>
        </w:rPr>
        <w:t xml:space="preserve">Возможность интегрирования знаний по всем предметам в целостную систему и применение их на практике, а также углубление и конкретизация отдельных представлений по данной проблеме. </w:t>
      </w:r>
      <w:r w:rsidRPr="00C633D4">
        <w:rPr>
          <w:rFonts w:ascii="Times New Roman" w:hAnsi="Times New Roman" w:cs="Times New Roman"/>
          <w:sz w:val="28"/>
          <w:szCs w:val="28"/>
        </w:rPr>
        <w:br/>
      </w:r>
      <w:r w:rsidRPr="00C633D4">
        <w:rPr>
          <w:rFonts w:ascii="Times New Roman" w:eastAsia="Calibri" w:hAnsi="Times New Roman" w:cs="Times New Roman"/>
          <w:sz w:val="28"/>
          <w:szCs w:val="28"/>
        </w:rPr>
        <w:t>Итак, выделяем важные стратегические пути  всех участников процесса для достижения результата «проект - продукт».</w:t>
      </w:r>
    </w:p>
    <w:p w:rsidR="00413414" w:rsidRPr="00C633D4" w:rsidRDefault="00413414" w:rsidP="00901CDF">
      <w:pPr>
        <w:spacing w:before="120" w:line="36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Для учащихся – это:</w:t>
      </w:r>
    </w:p>
    <w:p w:rsidR="00413414" w:rsidRPr="00C633D4" w:rsidRDefault="00413414" w:rsidP="00901CDF">
      <w:pPr>
        <w:numPr>
          <w:ilvl w:val="0"/>
          <w:numId w:val="6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Планирование пополнения запаса  знаний.</w:t>
      </w:r>
    </w:p>
    <w:p w:rsidR="00413414" w:rsidRPr="00C633D4" w:rsidRDefault="00413414" w:rsidP="00901CDF">
      <w:pPr>
        <w:numPr>
          <w:ilvl w:val="0"/>
          <w:numId w:val="6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Планирование самоконтроля.</w:t>
      </w:r>
    </w:p>
    <w:p w:rsidR="00413414" w:rsidRPr="00C633D4" w:rsidRDefault="00413414" w:rsidP="00901CDF">
      <w:pPr>
        <w:numPr>
          <w:ilvl w:val="0"/>
          <w:numId w:val="6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Планирование взаимодействия в социуме.</w:t>
      </w:r>
    </w:p>
    <w:p w:rsidR="00413414" w:rsidRPr="00C633D4" w:rsidRDefault="00413414" w:rsidP="00901CDF">
      <w:pPr>
        <w:tabs>
          <w:tab w:val="left" w:pos="993"/>
        </w:tabs>
        <w:spacing w:before="120" w:line="36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Для учителя - это:</w:t>
      </w:r>
    </w:p>
    <w:p w:rsidR="00413414" w:rsidRPr="00C633D4" w:rsidRDefault="00413414" w:rsidP="00901CDF">
      <w:pPr>
        <w:numPr>
          <w:ilvl w:val="0"/>
          <w:numId w:val="7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Общий план действий в достижении целей.</w:t>
      </w:r>
    </w:p>
    <w:p w:rsidR="00413414" w:rsidRPr="00507A2F" w:rsidRDefault="00413414" w:rsidP="00507A2F">
      <w:pPr>
        <w:numPr>
          <w:ilvl w:val="0"/>
          <w:numId w:val="7"/>
        </w:numPr>
        <w:tabs>
          <w:tab w:val="left" w:pos="993"/>
        </w:tabs>
        <w:spacing w:before="120" w:after="0" w:line="36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3D4">
        <w:rPr>
          <w:rFonts w:ascii="Times New Roman" w:eastAsia="Calibri" w:hAnsi="Times New Roman" w:cs="Times New Roman"/>
          <w:sz w:val="28"/>
          <w:szCs w:val="28"/>
        </w:rPr>
        <w:t>Планирование возможностей самосовершенствоваться, углубить свой образовательный вектор.</w:t>
      </w:r>
    </w:p>
    <w:p w:rsidR="00822753" w:rsidRPr="00507A2F" w:rsidRDefault="00822753"/>
    <w:sectPr w:rsidR="00822753" w:rsidRPr="00507A2F" w:rsidSect="00901CDF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E2A"/>
    <w:multiLevelType w:val="hybridMultilevel"/>
    <w:tmpl w:val="F3BC2316"/>
    <w:lvl w:ilvl="0" w:tplc="31F288C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257D18"/>
    <w:multiLevelType w:val="multilevel"/>
    <w:tmpl w:val="AFA02DFE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67C4FBA"/>
    <w:multiLevelType w:val="multilevel"/>
    <w:tmpl w:val="C424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85511"/>
    <w:multiLevelType w:val="hybridMultilevel"/>
    <w:tmpl w:val="8AB49BA6"/>
    <w:lvl w:ilvl="0" w:tplc="4588C3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C0197"/>
    <w:multiLevelType w:val="multilevel"/>
    <w:tmpl w:val="5FDE5B9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5864421"/>
    <w:multiLevelType w:val="multilevel"/>
    <w:tmpl w:val="C4244E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61DC4"/>
    <w:multiLevelType w:val="multilevel"/>
    <w:tmpl w:val="1C56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4682C"/>
    <w:multiLevelType w:val="hybridMultilevel"/>
    <w:tmpl w:val="39E445C8"/>
    <w:lvl w:ilvl="0" w:tplc="4588C3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11EAC"/>
    <w:multiLevelType w:val="hybridMultilevel"/>
    <w:tmpl w:val="E190E2F4"/>
    <w:lvl w:ilvl="0" w:tplc="31F2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E2182"/>
    <w:multiLevelType w:val="hybridMultilevel"/>
    <w:tmpl w:val="66D6AE74"/>
    <w:lvl w:ilvl="0" w:tplc="4588C30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08179F"/>
    <w:multiLevelType w:val="multilevel"/>
    <w:tmpl w:val="C7C8D5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3414"/>
    <w:rsid w:val="00006323"/>
    <w:rsid w:val="00091FA9"/>
    <w:rsid w:val="0018117D"/>
    <w:rsid w:val="00254F2C"/>
    <w:rsid w:val="003E0391"/>
    <w:rsid w:val="00413414"/>
    <w:rsid w:val="00507A2F"/>
    <w:rsid w:val="0071291B"/>
    <w:rsid w:val="00822753"/>
    <w:rsid w:val="00901CDF"/>
    <w:rsid w:val="00AA262D"/>
    <w:rsid w:val="00C633D4"/>
    <w:rsid w:val="00CF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41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s1">
    <w:name w:val="s1"/>
    <w:basedOn w:val="a0"/>
    <w:rsid w:val="00413414"/>
  </w:style>
  <w:style w:type="character" w:customStyle="1" w:styleId="apple-converted-space">
    <w:name w:val="apple-converted-space"/>
    <w:basedOn w:val="a0"/>
    <w:rsid w:val="00413414"/>
  </w:style>
  <w:style w:type="paragraph" w:styleId="a4">
    <w:name w:val="Normal (Web)"/>
    <w:basedOn w:val="a"/>
    <w:uiPriority w:val="99"/>
    <w:unhideWhenUsed/>
    <w:rsid w:val="0041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13414"/>
    <w:rPr>
      <w:color w:val="0000FF"/>
      <w:u w:val="single"/>
    </w:rPr>
  </w:style>
  <w:style w:type="paragraph" w:styleId="a6">
    <w:name w:val="No Spacing"/>
    <w:qFormat/>
    <w:rsid w:val="0041341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13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900C-81A2-46F6-A6E7-D1D7BF02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2019-12-27T20:40:00Z</dcterms:created>
  <dcterms:modified xsi:type="dcterms:W3CDTF">2019-12-27T22:07:00Z</dcterms:modified>
</cp:coreProperties>
</file>