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Муниципальное бюджетное дошкольное образовательное учреждение «Инсарский детский сад «Солнышко»</w:t>
      </w:r>
    </w:p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505A9" w:rsidRDefault="000505A9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505A9" w:rsidRDefault="000505A9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Pr="00EC0F97" w:rsidRDefault="00EC0F97" w:rsidP="00EC0F97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000000"/>
          <w:sz w:val="44"/>
          <w:lang w:eastAsia="ru-RU"/>
        </w:rPr>
      </w:pPr>
    </w:p>
    <w:p w:rsidR="00EC0F97" w:rsidRPr="00EC0F97" w:rsidRDefault="00EC0F97" w:rsidP="00EC0F97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000000"/>
          <w:sz w:val="44"/>
          <w:lang w:eastAsia="ru-RU"/>
        </w:rPr>
      </w:pPr>
      <w:r w:rsidRPr="00EC0F97">
        <w:rPr>
          <w:rFonts w:ascii="Monotype Corsiva" w:eastAsia="Times New Roman" w:hAnsi="Monotype Corsiva" w:cs="Times New Roman"/>
          <w:b/>
          <w:color w:val="000000"/>
          <w:sz w:val="56"/>
          <w:lang w:eastAsia="ru-RU"/>
        </w:rPr>
        <w:t>Выступление на тему:</w:t>
      </w:r>
    </w:p>
    <w:p w:rsidR="00EC0F97" w:rsidRDefault="00EC0F97" w:rsidP="00EC0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0F97" w:rsidRP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EC0F97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«Использование </w:t>
      </w:r>
      <w:r w:rsidR="00607D6F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игровых форм</w:t>
      </w:r>
      <w:r w:rsidR="00607D6F" w:rsidRPr="00607D6F">
        <w:rPr>
          <w:rFonts w:ascii="Times New Roman" w:hAnsi="Times New Roman" w:cs="Times New Roman"/>
          <w:b/>
          <w:sz w:val="96"/>
          <w:szCs w:val="28"/>
        </w:rPr>
        <w:t xml:space="preserve"> </w:t>
      </w:r>
      <w:r w:rsidR="00607D6F" w:rsidRPr="00607D6F">
        <w:rPr>
          <w:rFonts w:ascii="Times New Roman" w:hAnsi="Times New Roman" w:cs="Times New Roman"/>
          <w:b/>
          <w:sz w:val="48"/>
          <w:szCs w:val="32"/>
        </w:rPr>
        <w:t>о</w:t>
      </w:r>
      <w:r w:rsidR="00607D6F" w:rsidRPr="00607D6F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бучения</w:t>
      </w:r>
      <w:r w:rsidR="00607D6F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детей по</w:t>
      </w:r>
      <w:r w:rsidRPr="00EC0F97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формировани</w:t>
      </w:r>
      <w:r w:rsidR="00607D6F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ю</w:t>
      </w:r>
      <w:r w:rsidRPr="00EC0F97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элементарно</w:t>
      </w:r>
      <w:r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  <w:r w:rsidRPr="00EC0F97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-</w:t>
      </w:r>
      <w:r w:rsidR="00607D6F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  <w:r w:rsidRPr="00EC0F97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математических представлений»</w:t>
      </w:r>
      <w:r w:rsidRPr="00EC0F97">
        <w:rPr>
          <w:rFonts w:ascii="Times New Roman" w:eastAsia="Times New Roman" w:hAnsi="Times New Roman" w:cs="Times New Roman"/>
          <w:color w:val="000000"/>
          <w:sz w:val="40"/>
          <w:lang w:eastAsia="ru-RU"/>
        </w:rPr>
        <w:t>.</w:t>
      </w: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C97225" w:rsidP="00EC0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EC0F97" w:rsidRDefault="00EC0F97" w:rsidP="00EC0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</w:t>
      </w:r>
      <w:r w:rsidRPr="00EC0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</w:p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Бесчётнова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Т.В.</w:t>
      </w:r>
    </w:p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0F97" w:rsidRDefault="00EC0F97" w:rsidP="00EC0F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76FD8" w:rsidRPr="00AA617D" w:rsidRDefault="00276FD8" w:rsidP="00276FD8">
      <w:pPr>
        <w:tabs>
          <w:tab w:val="left" w:pos="64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Инсар, 201</w:t>
      </w:r>
      <w:r w:rsidR="00C972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30">
        <w:rPr>
          <w:rFonts w:ascii="Times New Roman" w:hAnsi="Times New Roman" w:cs="Times New Roman"/>
          <w:sz w:val="28"/>
          <w:szCs w:val="28"/>
        </w:rPr>
        <w:lastRenderedPageBreak/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DE333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осударственным </w:t>
      </w:r>
      <w:r w:rsidRPr="00DE33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бразовательным </w:t>
      </w:r>
      <w:r w:rsidRPr="00DE33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тандартом</w:t>
      </w:r>
      <w:r w:rsidRPr="00DE3330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является первой образовательной ступенью,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 </w:t>
      </w:r>
    </w:p>
    <w:p w:rsidR="00EC0F97" w:rsidRPr="00DE3330" w:rsidRDefault="00EC0F97" w:rsidP="00EC0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царица всех наук!»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развивающим эффектом,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оттачивает ум ребенка, развивает гибкость мысли, учит логике. </w:t>
      </w:r>
    </w:p>
    <w:p w:rsidR="00EC0F97" w:rsidRPr="009C7E91" w:rsidRDefault="00EC0F97" w:rsidP="00EC0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показала, что дошкольники проявляют повышенный познавательный интерес к занятиям математикой только в том случае, когда заинтригованы и поражены чем-то им неизвестным. В этом случае информация выглядит в их глазах интересной, почти волшебной. Задача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 - сделать занятия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занимательными и необыкновенными.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330">
        <w:rPr>
          <w:rFonts w:ascii="Times New Roman" w:hAnsi="Times New Roman" w:cs="Times New Roman"/>
          <w:sz w:val="28"/>
          <w:szCs w:val="28"/>
        </w:rPr>
        <w:t>Изучив литературу по педагогике, а именно</w:t>
      </w:r>
      <w:r w:rsidRPr="00DE3330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en-US" w:bidi="en-US"/>
        </w:rPr>
        <w:t> </w:t>
      </w:r>
      <w:r w:rsidRPr="00DE3330">
        <w:rPr>
          <w:rFonts w:ascii="Times New Roman" w:eastAsiaTheme="majorEastAsia" w:hAnsi="Times New Roman" w:cs="Times New Roman"/>
          <w:sz w:val="28"/>
          <w:szCs w:val="28"/>
          <w:u w:val="single"/>
          <w:lang w:bidi="en-US"/>
        </w:rPr>
        <w:t>новаторские идеи и педагогические технологии</w:t>
      </w:r>
      <w:r>
        <w:rPr>
          <w:rFonts w:ascii="Times New Roman" w:eastAsiaTheme="majorEastAsia" w:hAnsi="Times New Roman" w:cs="Times New Roman"/>
          <w:sz w:val="28"/>
          <w:szCs w:val="28"/>
          <w:u w:val="single"/>
          <w:lang w:bidi="en-US"/>
        </w:rPr>
        <w:t xml:space="preserve"> 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следующих авторов: </w:t>
      </w:r>
      <w:r w:rsidRPr="00AA617D">
        <w:rPr>
          <w:rFonts w:ascii="Times New Roman" w:eastAsiaTheme="majorEastAsia" w:hAnsi="Times New Roman" w:cs="Times New Roman"/>
          <w:sz w:val="28"/>
          <w:szCs w:val="28"/>
          <w:lang w:bidi="en-US"/>
        </w:rPr>
        <w:t>Тамары Ивановны Ерофеевой, Зинаиды Алексеевны Михайловой,  Татьяны Михайловны  Бондаренко, и других</w:t>
      </w:r>
      <w:r w:rsidRPr="00DE3330">
        <w:rPr>
          <w:rFonts w:ascii="Times New Roman" w:eastAsiaTheme="majorEastAsia" w:hAnsi="Times New Roman" w:cs="Times New Roman"/>
          <w:color w:val="FF0000"/>
          <w:sz w:val="28"/>
          <w:szCs w:val="28"/>
          <w:lang w:bidi="en-US"/>
        </w:rPr>
        <w:t xml:space="preserve"> </w:t>
      </w:r>
      <w:r w:rsidRPr="00DE3330">
        <w:rPr>
          <w:rFonts w:ascii="Times New Roman" w:hAnsi="Times New Roman" w:cs="Times New Roman"/>
          <w:sz w:val="28"/>
          <w:szCs w:val="28"/>
        </w:rPr>
        <w:t>я пришла к выводу, что максимального эффек</w:t>
      </w:r>
      <w:r>
        <w:rPr>
          <w:rFonts w:ascii="Times New Roman" w:hAnsi="Times New Roman" w:cs="Times New Roman"/>
          <w:sz w:val="28"/>
          <w:szCs w:val="28"/>
        </w:rPr>
        <w:t>та при развитии математических способностей</w:t>
      </w:r>
      <w:r w:rsidRPr="00DE3330">
        <w:rPr>
          <w:rFonts w:ascii="Times New Roman" w:hAnsi="Times New Roman" w:cs="Times New Roman"/>
          <w:sz w:val="28"/>
          <w:szCs w:val="28"/>
        </w:rPr>
        <w:t xml:space="preserve"> можно добиться, используя дидактические игры, занимательные упражнения, задачи и развлечения. </w:t>
      </w: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я обозначила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 задач </w:t>
      </w:r>
    </w:p>
    <w:p w:rsidR="00EC0F97" w:rsidRPr="00FE2BAF" w:rsidRDefault="00EC0F97" w:rsidP="00EC0F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A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приобретение знаний о множестве, числе, величине, форме, пространстве и времени как основы математического развития; </w:t>
      </w:r>
    </w:p>
    <w:p w:rsidR="00EC0F97" w:rsidRPr="00FE2BAF" w:rsidRDefault="00EC0F97" w:rsidP="00EC0F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FE2BAF">
        <w:rPr>
          <w:rFonts w:ascii="Times New Roman" w:eastAsiaTheme="majorEastAsia" w:hAnsi="Times New Roman" w:cs="Times New Roman"/>
          <w:sz w:val="28"/>
          <w:szCs w:val="28"/>
          <w:lang w:bidi="en-US"/>
        </w:rPr>
        <w:t>формирование широкой начальной ориентации в количественных, пространственных и временных отношениях окружающей действительности;</w:t>
      </w:r>
    </w:p>
    <w:p w:rsidR="00EC0F97" w:rsidRPr="00FE2BAF" w:rsidRDefault="00EC0F97" w:rsidP="00EC0F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FE2BA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формирование навыков и умений в счете, вычислениях, измерении, моделировании, </w:t>
      </w:r>
      <w:proofErr w:type="spellStart"/>
      <w:r w:rsidRPr="00FE2BAF">
        <w:rPr>
          <w:rFonts w:ascii="Times New Roman" w:eastAsiaTheme="majorEastAsia" w:hAnsi="Times New Roman" w:cs="Times New Roman"/>
          <w:sz w:val="28"/>
          <w:szCs w:val="28"/>
          <w:lang w:bidi="en-US"/>
        </w:rPr>
        <w:t>общеучебных</w:t>
      </w:r>
      <w:proofErr w:type="spellEnd"/>
      <w:r w:rsidRPr="00FE2BA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умений;</w:t>
      </w:r>
    </w:p>
    <w:p w:rsidR="00EC0F97" w:rsidRPr="00FE2BAF" w:rsidRDefault="00EC0F97" w:rsidP="00EC0F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ajorEastAsia" w:hAnsi="Times New Roman" w:cs="Times New Roman"/>
          <w:i/>
          <w:sz w:val="28"/>
          <w:szCs w:val="28"/>
          <w:lang w:bidi="en-US"/>
        </w:rPr>
      </w:pPr>
      <w:r w:rsidRPr="00FE2BA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овладение математической </w:t>
      </w:r>
      <w:r w:rsidRPr="00FE2BAF">
        <w:rPr>
          <w:rFonts w:ascii="Times New Roman" w:eastAsiaTheme="majorEastAsia" w:hAnsi="Times New Roman" w:cs="Times New Roman"/>
          <w:i/>
          <w:sz w:val="28"/>
          <w:szCs w:val="28"/>
          <w:lang w:bidi="en-US"/>
        </w:rPr>
        <w:t>терминологией;</w:t>
      </w:r>
    </w:p>
    <w:p w:rsidR="00EC0F97" w:rsidRPr="00FE2BAF" w:rsidRDefault="00EC0F97" w:rsidP="00EC0F97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FE2BAF">
        <w:rPr>
          <w:rFonts w:ascii="Times New Roman" w:eastAsiaTheme="majorEastAsia" w:hAnsi="Times New Roman" w:cs="Times New Roman"/>
          <w:sz w:val="28"/>
          <w:szCs w:val="28"/>
          <w:lang w:bidi="en-US"/>
        </w:rPr>
        <w:t>развитие познавательных интересов и способностей, логического мышления, общее развитие ребенка</w:t>
      </w:r>
    </w:p>
    <w:p w:rsidR="00EC0F97" w:rsidRPr="00DE3330" w:rsidRDefault="00EC0F97" w:rsidP="00EC0F97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Образовательно - воспитательный п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роцесс по формированию элементар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ных м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а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тематических представлений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я выстраиваю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с учётом следующих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DE3330">
        <w:rPr>
          <w:rFonts w:ascii="Times New Roman" w:eastAsiaTheme="majorEastAsia" w:hAnsi="Times New Roman" w:cs="Times New Roman"/>
          <w:b/>
          <w:bCs/>
          <w:spacing w:val="5"/>
          <w:sz w:val="28"/>
          <w:szCs w:val="28"/>
          <w:lang w:bidi="en-US"/>
        </w:rPr>
        <w:t>принципов: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доступность, непрерывность, целостность, научность, системность, преемственность.</w:t>
      </w:r>
    </w:p>
    <w:p w:rsidR="00EC0F97" w:rsidRPr="00DE3330" w:rsidRDefault="00EC0F97" w:rsidP="00EC0F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занимательный математический материал решение любой трудной задачи превращает в удовольствие, приучает к усидчивости, а соревновательные элементы вызывают стремление к познанию. Незаметно для себя в процессе игры дети складывают, считают, решают разного рода логические задачи. Дети познают свойства и отношения объектов, многообразие геометрических форм, осваивают эквивалентность порядка алгоритмов. Дети независимо от возраста включаются в решение простых и более сложных творческих задач: отыскать, отгадать, раскрыть секрет, составить изменения вида, установить соответствия, смоделировать, сгруппировать, выразить математические отношения. Выполнение подобных упражнений вызывает у детей живой интерес, способствует самостоятельности 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мышления, а главное – освоению способов познания. Дети учатся отвечать на вопросы - «Как? » и «Почему? ».</w:t>
      </w:r>
    </w:p>
    <w:p w:rsidR="00EC0F97" w:rsidRDefault="00EC0F97" w:rsidP="00EC0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своей работе я разработала специальную модель по освоению материала математических представлений. </w:t>
      </w:r>
    </w:p>
    <w:p w:rsidR="00EC0F97" w:rsidRDefault="00EC0F97" w:rsidP="00EC0F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 </w:t>
      </w:r>
      <w:r w:rsidRPr="00DD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ИГРА – ЗАДАЧА – МОДЕЛИРОВАНИЕ – ОТКРЫТИЕ = ПОЗНАВАТЕЛЬНЫЙ ИНТЕРЕС.</w:t>
      </w:r>
    </w:p>
    <w:p w:rsidR="00EC0F97" w:rsidRDefault="00EC0F97" w:rsidP="00EC0F9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такая форма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Pr="00DD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игровая ситуация с элементами </w:t>
      </w:r>
      <w:r w:rsidRPr="00DD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интересна детям и имеет огромный развивающий потенциал. Математические игры в такой форме побуждают детей рассуждать, мыслить, находить правильный ответ, делая ежедневные открытия. Ребенок, словно маленький ученый, ставит цель, выдвигает гипотезу, ищет задачу, моделирует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цию, делает </w:t>
      </w:r>
      <w:r w:rsidRPr="00DD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открытия, получает знания и конечно при этом играет.</w:t>
      </w:r>
    </w:p>
    <w:p w:rsidR="00EC0F97" w:rsidRDefault="00EC0F97" w:rsidP="00EC0F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Одним из важных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условий успешной реализации программы по формированию элементарных математических представлений является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BF2851">
        <w:rPr>
          <w:rFonts w:ascii="Times New Roman" w:eastAsiaTheme="majorEastAsia" w:hAnsi="Times New Roman" w:cs="Times New Roman"/>
          <w:sz w:val="28"/>
          <w:szCs w:val="28"/>
          <w:lang w:bidi="en-US"/>
        </w:rPr>
        <w:t>организация предметно – пространственной, развивающей</w:t>
      </w:r>
      <w:r w:rsidRPr="00BF285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BF285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среды в группе. 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Для этого 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оборудован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BF2851">
        <w:rPr>
          <w:rFonts w:ascii="Times New Roman" w:eastAsiaTheme="majorEastAsia" w:hAnsi="Times New Roman" w:cs="Times New Roman"/>
          <w:sz w:val="28"/>
          <w:szCs w:val="28"/>
          <w:lang w:bidi="en-US"/>
        </w:rPr>
        <w:t>уголок занимательной математики, состоящий из развивающих и занимательных игр,</w:t>
      </w:r>
      <w:r w:rsidRPr="00BF285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BF2851">
        <w:rPr>
          <w:rFonts w:ascii="Times New Roman" w:eastAsiaTheme="majorEastAsia" w:hAnsi="Times New Roman" w:cs="Times New Roman"/>
          <w:sz w:val="28"/>
          <w:szCs w:val="28"/>
          <w:lang w:bidi="en-US"/>
        </w:rPr>
        <w:t>создан центр познавательного развития,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где расположены дидактические игры и другой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игровой занимательный материал. Например,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блоки </w:t>
      </w:r>
      <w:proofErr w:type="spellStart"/>
      <w:r w:rsidRPr="00DD675F">
        <w:rPr>
          <w:rFonts w:ascii="Times New Roman" w:eastAsiaTheme="majorEastAsia" w:hAnsi="Times New Roman" w:cs="Times New Roman"/>
          <w:sz w:val="28"/>
          <w:szCs w:val="28"/>
          <w:lang w:bidi="en-US"/>
        </w:rPr>
        <w:t>Дьенеша</w:t>
      </w:r>
      <w:proofErr w:type="spellEnd"/>
      <w:r w:rsidRPr="00DD675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DD675F">
        <w:rPr>
          <w:rFonts w:ascii="Times New Roman" w:hAnsi="Times New Roman" w:cs="Times New Roman"/>
          <w:sz w:val="28"/>
          <w:szCs w:val="28"/>
        </w:rPr>
        <w:t>у детей вызывают очень большой интерес, благодаря чему развивается активность и самостоятельность мышления.</w:t>
      </w:r>
      <w:r w:rsidRPr="00DD675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А конструкторы и головоломки, развивающие математические игры: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DD67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675F">
        <w:rPr>
          <w:rFonts w:ascii="Times New Roman" w:hAnsi="Times New Roman" w:cs="Times New Roman"/>
          <w:b/>
          <w:sz w:val="28"/>
          <w:szCs w:val="28"/>
        </w:rPr>
        <w:t>Танграм</w:t>
      </w:r>
      <w:proofErr w:type="spellEnd"/>
      <w:r w:rsidRPr="00DD675F">
        <w:rPr>
          <w:rFonts w:ascii="Times New Roman" w:hAnsi="Times New Roman" w:cs="Times New Roman"/>
          <w:b/>
          <w:sz w:val="28"/>
          <w:szCs w:val="28"/>
        </w:rPr>
        <w:t xml:space="preserve">», «Дроби», «Волшебный круг», «Цвет и форма», «Головоломка Пифагора», «Кубики и цвет», и другие игры </w:t>
      </w:r>
      <w:r w:rsidRPr="00DD675F">
        <w:rPr>
          <w:rFonts w:ascii="Times New Roman" w:hAnsi="Times New Roman" w:cs="Times New Roman"/>
          <w:sz w:val="28"/>
          <w:szCs w:val="28"/>
        </w:rPr>
        <w:t xml:space="preserve">воссоздают на плоскости силуэты предметов по образцу или замыслу, и являются эффективным средством умственного развития детей дошкольного возраста. </w:t>
      </w:r>
    </w:p>
    <w:p w:rsidR="00EC0F97" w:rsidRDefault="00EC0F97" w:rsidP="00EC0F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proofErr w:type="gramStart"/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Я собрала и 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привела в систему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4D148C">
        <w:rPr>
          <w:rFonts w:ascii="Times New Roman" w:eastAsiaTheme="majorEastAsia" w:hAnsi="Times New Roman" w:cs="Times New Roman"/>
          <w:sz w:val="28"/>
          <w:szCs w:val="28"/>
          <w:lang w:bidi="en-US"/>
        </w:rPr>
        <w:t>наглядный материал по логическому мышлению,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загадки, задачи-шутки, занимательные вопросы, лабиринты, кроссворды, ребусы, головоломки, считалки, пословицы, поговорки и физкультминутки с математическим содержанием.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proofErr w:type="gramEnd"/>
    </w:p>
    <w:p w:rsidR="00EC0F97" w:rsidRPr="004D148C" w:rsidRDefault="00EC0F97" w:rsidP="00EC0F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pacing w:val="5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На основе поставленных 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задач и применяемых методов, образовательную деятельность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с воспитанниками я провожу в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4D148C">
        <w:rPr>
          <w:rFonts w:ascii="Times New Roman" w:eastAsiaTheme="majorEastAsia" w:hAnsi="Times New Roman" w:cs="Times New Roman"/>
          <w:bCs/>
          <w:spacing w:val="5"/>
          <w:sz w:val="28"/>
          <w:szCs w:val="28"/>
          <w:lang w:bidi="en-US"/>
        </w:rPr>
        <w:t>различных формах:</w:t>
      </w:r>
      <w:r>
        <w:rPr>
          <w:rFonts w:ascii="Times New Roman" w:eastAsiaTheme="majorEastAsia" w:hAnsi="Times New Roman" w:cs="Times New Roman"/>
          <w:b/>
          <w:bCs/>
          <w:spacing w:val="5"/>
          <w:sz w:val="28"/>
          <w:szCs w:val="28"/>
          <w:lang w:bidi="en-US"/>
        </w:rPr>
        <w:t xml:space="preserve"> </w:t>
      </w:r>
      <w:r w:rsidRPr="004D148C">
        <w:rPr>
          <w:rFonts w:ascii="Times New Roman" w:eastAsiaTheme="majorEastAsia" w:hAnsi="Times New Roman" w:cs="Times New Roman"/>
          <w:bCs/>
          <w:spacing w:val="5"/>
          <w:sz w:val="28"/>
          <w:szCs w:val="28"/>
          <w:lang w:bidi="en-US"/>
        </w:rPr>
        <w:t>в</w:t>
      </w:r>
      <w:r>
        <w:rPr>
          <w:rFonts w:ascii="Times New Roman" w:eastAsiaTheme="majorEastAsia" w:hAnsi="Times New Roman" w:cs="Times New Roman"/>
          <w:b/>
          <w:bCs/>
          <w:spacing w:val="5"/>
          <w:sz w:val="28"/>
          <w:szCs w:val="28"/>
          <w:lang w:bidi="en-US"/>
        </w:rPr>
        <w:t xml:space="preserve"> </w:t>
      </w:r>
      <w:r>
        <w:rPr>
          <w:rFonts w:ascii="Times New Roman" w:eastAsiaTheme="majorEastAsia" w:hAnsi="Times New Roman" w:cs="Times New Roman"/>
          <w:bCs/>
          <w:spacing w:val="5"/>
          <w:sz w:val="28"/>
          <w:szCs w:val="28"/>
          <w:lang w:bidi="en-US"/>
        </w:rPr>
        <w:t xml:space="preserve">  </w:t>
      </w:r>
      <w:r w:rsidRPr="004D044C">
        <w:rPr>
          <w:rFonts w:ascii="Times New Roman" w:eastAsiaTheme="majorEastAsia" w:hAnsi="Times New Roman" w:cs="Times New Roman"/>
          <w:bCs/>
          <w:spacing w:val="5"/>
          <w:sz w:val="28"/>
          <w:szCs w:val="28"/>
          <w:lang w:bidi="en-US"/>
        </w:rPr>
        <w:t>форме соревнования, диалогов, игр. Игры подразделяются на театрализованные, сюжетно-ролевые, дидактические и игры викторины.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Работая углубленно в данном направлении, я всегда помню, что в математической игре моя роль - роль воспитателя несравненно большая, чем в играх другой направленности. Именно Я - ввожу детей в ту или иную игру и знакомлю</w:t>
      </w:r>
      <w:r w:rsidRPr="00DE3330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их с методом ее ведения.</w:t>
      </w: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слово также способно обогатить математическое образование дошкольников. Это считалки, весёлые стихи о цифрах, математические сказки.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любимыми и интересными в дошкольном возрасте являются 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задачи – шутки и занимательные вопросы. </w:t>
      </w:r>
    </w:p>
    <w:p w:rsidR="00EC0F97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занятиях, а также и вне занятий я использую тетради с печатной основой «Математика – это интересно». В заданных проблемных ситуациях, ребенок проявляет активность, является участником игрового сюжета. Все игровые 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 разработаны по единой структуре. Они вклю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чают: игровой сюжет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описание игрового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учебно-игровые задачи, развитие сюже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тетрадях привлекают детей и тем, что в них можно рисовать, писать, раскрашивать предметы. Дети любят брать тетради домой и выполнять задания вместе с родителями. Совместный поиск решения проблем помогает организовать общение детей и взрослых, что способствует лучшему усвоению материала и обогащает духовный мир ребенка.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своих воспитанников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ровела анкетирование. Из анкет 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выяснила отношение детей к математике, их эмоциональное самочувствие в процессе познавательного общения, адекватность понимания родителями вопросов, связанных с математическим развитием дошкольников.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и детьми проводится одновременно. Этим обеспечивается разностороннее воздействие на ребят, направленное на воспитание у них интереса к играм, занимательным задачам. 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осуществляется в наглядной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практической </w:t>
      </w:r>
      <w:r w:rsidRPr="00DE33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:rsidR="00EC0F97" w:rsidRPr="00FE2BAF" w:rsidRDefault="00EC0F97" w:rsidP="00EC0F97">
      <w:pPr>
        <w:pStyle w:val="a3"/>
        <w:numPr>
          <w:ilvl w:val="0"/>
          <w:numId w:val="2"/>
        </w:numPr>
        <w:tabs>
          <w:tab w:val="center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оформление различных стендов;</w:t>
      </w:r>
    </w:p>
    <w:p w:rsidR="00EC0F97" w:rsidRPr="00FE2BAF" w:rsidRDefault="00EC0F97" w:rsidP="00EC0F97">
      <w:pPr>
        <w:pStyle w:val="a3"/>
        <w:numPr>
          <w:ilvl w:val="0"/>
          <w:numId w:val="2"/>
        </w:numPr>
        <w:tabs>
          <w:tab w:val="center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беседы; </w:t>
      </w:r>
    </w:p>
    <w:p w:rsidR="00EC0F97" w:rsidRPr="00FE2BAF" w:rsidRDefault="00EC0F97" w:rsidP="00EC0F97">
      <w:pPr>
        <w:pStyle w:val="a3"/>
        <w:numPr>
          <w:ilvl w:val="0"/>
          <w:numId w:val="2"/>
        </w:numPr>
        <w:tabs>
          <w:tab w:val="center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консультаций;</w:t>
      </w:r>
    </w:p>
    <w:p w:rsidR="00EC0F97" w:rsidRPr="00FE2BAF" w:rsidRDefault="00EC0F97" w:rsidP="00EC0F97">
      <w:pPr>
        <w:pStyle w:val="a3"/>
        <w:numPr>
          <w:ilvl w:val="0"/>
          <w:numId w:val="2"/>
        </w:numPr>
        <w:tabs>
          <w:tab w:val="center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совместных игр - викторин и </w:t>
      </w:r>
    </w:p>
    <w:p w:rsidR="00EC0F97" w:rsidRPr="00FE2BAF" w:rsidRDefault="00EC0F97" w:rsidP="00EC0F97">
      <w:pPr>
        <w:pStyle w:val="a3"/>
        <w:numPr>
          <w:ilvl w:val="0"/>
          <w:numId w:val="2"/>
        </w:numPr>
        <w:tabs>
          <w:tab w:val="center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математических соревнований.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Для определения эффективности своей работы я провожу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BF285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педагогическую диагностику </w:t>
      </w:r>
      <w:r w:rsidRPr="00BF2851">
        <w:rPr>
          <w:rFonts w:ascii="Times New Roman" w:eastAsiaTheme="majorEastAsia" w:hAnsi="Times New Roman" w:cs="Times New Roman"/>
          <w:sz w:val="28"/>
          <w:szCs w:val="28"/>
          <w:lang w:val="en-US" w:bidi="en-US"/>
        </w:rPr>
        <w:t> </w:t>
      </w:r>
      <w:r w:rsidRPr="00BF2851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посредством ди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дактических игр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Проведённая диагностика показала, что регулярное использование в образова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тельной деятельности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системы специальных игровых заданий и упражне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ний,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расширяет математический кругозор дошкольников, способствует 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его развитию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, позволяет детям более уверенно 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применять 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математические знания в повседневной жизни.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А также диагностика показала, что большая 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часть дошкольников имеет высокий уровень развития элементарных математических представлений.</w:t>
      </w:r>
    </w:p>
    <w:p w:rsidR="00EC0F97" w:rsidRPr="00DE3330" w:rsidRDefault="00EC0F97" w:rsidP="00EC0F9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>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это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  <w:r w:rsidRPr="00DE3330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:rsidR="009E0729" w:rsidRDefault="009E0729"/>
    <w:sectPr w:rsidR="009E0729" w:rsidSect="00EC0F97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EE9"/>
    <w:multiLevelType w:val="hybridMultilevel"/>
    <w:tmpl w:val="D8806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A43A0"/>
    <w:multiLevelType w:val="hybridMultilevel"/>
    <w:tmpl w:val="22AEF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13C"/>
    <w:rsid w:val="000505A9"/>
    <w:rsid w:val="00276FD8"/>
    <w:rsid w:val="00607D6F"/>
    <w:rsid w:val="007F213C"/>
    <w:rsid w:val="00885D25"/>
    <w:rsid w:val="009E0729"/>
    <w:rsid w:val="00C97225"/>
    <w:rsid w:val="00E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89C3-ECD7-4002-A971-50EFE01C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Бесчётнова</cp:lastModifiedBy>
  <cp:revision>5</cp:revision>
  <cp:lastPrinted>2018-12-03T11:54:00Z</cp:lastPrinted>
  <dcterms:created xsi:type="dcterms:W3CDTF">2018-12-03T09:59:00Z</dcterms:created>
  <dcterms:modified xsi:type="dcterms:W3CDTF">2020-01-08T12:38:00Z</dcterms:modified>
</cp:coreProperties>
</file>