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A10" w:rsidRDefault="00B4495C" w:rsidP="00545971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iCs/>
          <w:sz w:val="28"/>
          <w:szCs w:val="28"/>
        </w:rPr>
        <w:t>Развивающие направления деятельности</w:t>
      </w:r>
      <w:r w:rsidRPr="00A75C25">
        <w:rPr>
          <w:b/>
          <w:sz w:val="28"/>
          <w:szCs w:val="28"/>
        </w:rPr>
        <w:t xml:space="preserve"> </w:t>
      </w:r>
      <w:r w:rsidR="00426A10" w:rsidRPr="00A75C25">
        <w:rPr>
          <w:b/>
          <w:sz w:val="28"/>
          <w:szCs w:val="28"/>
        </w:rPr>
        <w:t>стационарного</w:t>
      </w:r>
      <w:r w:rsidR="00426A10" w:rsidRPr="00CF2F5F">
        <w:rPr>
          <w:b/>
          <w:sz w:val="28"/>
          <w:szCs w:val="28"/>
        </w:rPr>
        <w:t xml:space="preserve"> </w:t>
      </w:r>
      <w:r w:rsidR="00426A10" w:rsidRPr="00A75C25">
        <w:rPr>
          <w:b/>
          <w:sz w:val="28"/>
          <w:szCs w:val="28"/>
        </w:rPr>
        <w:t>палаточного лагеря ЦДТ № 6</w:t>
      </w:r>
    </w:p>
    <w:p w:rsidR="00570189" w:rsidRDefault="00570189" w:rsidP="00545971">
      <w:pPr>
        <w:spacing w:line="360" w:lineRule="auto"/>
        <w:jc w:val="center"/>
        <w:rPr>
          <w:b/>
          <w:bCs/>
          <w:sz w:val="28"/>
          <w:szCs w:val="28"/>
        </w:rPr>
      </w:pPr>
      <w:r w:rsidRPr="00CF2F5F">
        <w:rPr>
          <w:b/>
          <w:bCs/>
          <w:sz w:val="28"/>
          <w:szCs w:val="28"/>
        </w:rPr>
        <w:t xml:space="preserve">Беззубёнкова </w:t>
      </w:r>
      <w:r w:rsidR="00545971">
        <w:rPr>
          <w:b/>
          <w:bCs/>
          <w:sz w:val="28"/>
          <w:szCs w:val="28"/>
        </w:rPr>
        <w:t>Юлия Николаевна</w:t>
      </w:r>
      <w:r w:rsidR="00A95643">
        <w:rPr>
          <w:b/>
          <w:bCs/>
          <w:sz w:val="28"/>
          <w:szCs w:val="28"/>
        </w:rPr>
        <w:t>,</w:t>
      </w:r>
    </w:p>
    <w:p w:rsidR="00A95643" w:rsidRDefault="00A95643" w:rsidP="00545971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Беззубенкова Валентина Спиридоновна,</w:t>
      </w:r>
    </w:p>
    <w:p w:rsidR="00A95643" w:rsidRPr="00CF2F5F" w:rsidRDefault="00A95643" w:rsidP="00545971">
      <w:pPr>
        <w:spacing w:line="360" w:lineRule="auto"/>
        <w:jc w:val="center"/>
        <w:rPr>
          <w:b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Исакова Лариса Николаевна</w:t>
      </w:r>
    </w:p>
    <w:p w:rsidR="00CF2F5F" w:rsidRPr="00A95643" w:rsidRDefault="00570189" w:rsidP="0023508F">
      <w:pPr>
        <w:spacing w:line="360" w:lineRule="auto"/>
        <w:jc w:val="center"/>
        <w:rPr>
          <w:b/>
          <w:iCs/>
          <w:sz w:val="28"/>
          <w:szCs w:val="28"/>
        </w:rPr>
      </w:pPr>
      <w:r w:rsidRPr="00CF2F5F">
        <w:rPr>
          <w:b/>
          <w:iCs/>
          <w:sz w:val="28"/>
          <w:szCs w:val="28"/>
        </w:rPr>
        <w:t>ЦДТ №</w:t>
      </w:r>
      <w:r w:rsidR="00A95643">
        <w:rPr>
          <w:b/>
          <w:iCs/>
          <w:sz w:val="28"/>
          <w:szCs w:val="28"/>
        </w:rPr>
        <w:t xml:space="preserve"> </w:t>
      </w:r>
      <w:r w:rsidRPr="00CF2F5F">
        <w:rPr>
          <w:b/>
          <w:iCs/>
          <w:sz w:val="28"/>
          <w:szCs w:val="28"/>
        </w:rPr>
        <w:t>6</w:t>
      </w:r>
      <w:r w:rsidR="00A95643">
        <w:rPr>
          <w:b/>
          <w:iCs/>
          <w:sz w:val="28"/>
          <w:szCs w:val="28"/>
        </w:rPr>
        <w:t xml:space="preserve"> </w:t>
      </w:r>
      <w:r w:rsidRPr="00CF2F5F">
        <w:rPr>
          <w:b/>
          <w:iCs/>
          <w:sz w:val="28"/>
          <w:szCs w:val="28"/>
        </w:rPr>
        <w:t>г.</w:t>
      </w:r>
      <w:r w:rsidR="00CF2F5F" w:rsidRPr="00CF2F5F">
        <w:rPr>
          <w:b/>
          <w:iCs/>
          <w:sz w:val="28"/>
          <w:szCs w:val="28"/>
        </w:rPr>
        <w:t xml:space="preserve"> </w:t>
      </w:r>
      <w:r w:rsidRPr="00CF2F5F">
        <w:rPr>
          <w:b/>
          <w:iCs/>
          <w:sz w:val="28"/>
          <w:szCs w:val="28"/>
        </w:rPr>
        <w:t>Ульяновск</w:t>
      </w:r>
      <w:r w:rsidR="00B4495C">
        <w:rPr>
          <w:b/>
          <w:iCs/>
          <w:sz w:val="28"/>
          <w:szCs w:val="28"/>
        </w:rPr>
        <w:t xml:space="preserve"> </w:t>
      </w:r>
    </w:p>
    <w:p w:rsidR="00B63598" w:rsidRDefault="00570189" w:rsidP="00545971">
      <w:pPr>
        <w:tabs>
          <w:tab w:val="left" w:pos="56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11DD">
        <w:rPr>
          <w:color w:val="000000"/>
          <w:sz w:val="28"/>
          <w:szCs w:val="28"/>
          <w:shd w:val="clear" w:color="auto" w:fill="FFFFFF"/>
        </w:rPr>
        <w:t>Летний лагерь сегодня – это не только социальная защита, это еще и по</w:t>
      </w:r>
      <w:r w:rsidR="00740F8E" w:rsidRPr="004B11DD">
        <w:rPr>
          <w:color w:val="000000"/>
          <w:sz w:val="28"/>
          <w:szCs w:val="28"/>
          <w:shd w:val="clear" w:color="auto" w:fill="FFFFFF"/>
        </w:rPr>
        <w:t xml:space="preserve">лигон для творческого развития, </w:t>
      </w:r>
      <w:r w:rsidRPr="004B11DD">
        <w:rPr>
          <w:color w:val="000000"/>
          <w:sz w:val="28"/>
          <w:szCs w:val="28"/>
          <w:shd w:val="clear" w:color="auto" w:fill="FFFFFF"/>
        </w:rPr>
        <w:t>обогащения духовного мира и интеллекта ребенка, что создает условия для социализации мо</w:t>
      </w:r>
      <w:r w:rsidR="00740F8E" w:rsidRPr="004B11DD">
        <w:rPr>
          <w:color w:val="000000"/>
          <w:sz w:val="28"/>
          <w:szCs w:val="28"/>
          <w:shd w:val="clear" w:color="auto" w:fill="FFFFFF"/>
        </w:rPr>
        <w:t xml:space="preserve">лодого человека с учетом реалий современной </w:t>
      </w:r>
      <w:r w:rsidRPr="004B11DD">
        <w:rPr>
          <w:color w:val="000000"/>
          <w:sz w:val="28"/>
          <w:szCs w:val="28"/>
          <w:shd w:val="clear" w:color="auto" w:fill="FFFFFF"/>
        </w:rPr>
        <w:t>жизни.</w:t>
      </w:r>
    </w:p>
    <w:p w:rsidR="00F04D4B" w:rsidRPr="004B11DD" w:rsidRDefault="00570189" w:rsidP="00545971">
      <w:pPr>
        <w:tabs>
          <w:tab w:val="left" w:pos="56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11DD">
        <w:rPr>
          <w:color w:val="000000"/>
          <w:sz w:val="28"/>
          <w:szCs w:val="28"/>
          <w:shd w:val="clear" w:color="auto" w:fill="FFFFFF"/>
        </w:rPr>
        <w:t>Как показала практика, основное содержание работы летних лагерей составляет спортивная, познавательная, интеллектуально-творческая деятельность. Жизнь в лагере должна быть насыщенной, полезной, полной событий. Надо использовать все возможности для интересного и полезного общения ребят со взрослыми и между собой. Досуг, игры должны побуждать к приобретению новых знаний, к серьезным размышлениям.</w:t>
      </w:r>
    </w:p>
    <w:p w:rsidR="002114FD" w:rsidRPr="004B11DD" w:rsidRDefault="002114FD" w:rsidP="0054597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11DD">
        <w:rPr>
          <w:color w:val="000000"/>
          <w:sz w:val="28"/>
          <w:szCs w:val="28"/>
        </w:rPr>
        <w:t xml:space="preserve">Уже второй год на территории </w:t>
      </w:r>
      <w:proofErr w:type="spellStart"/>
      <w:r w:rsidRPr="004B11DD">
        <w:rPr>
          <w:color w:val="000000"/>
          <w:sz w:val="28"/>
          <w:szCs w:val="28"/>
        </w:rPr>
        <w:t>Тереньгульского</w:t>
      </w:r>
      <w:proofErr w:type="spellEnd"/>
      <w:r w:rsidRPr="004B11DD">
        <w:rPr>
          <w:color w:val="000000"/>
          <w:sz w:val="28"/>
          <w:szCs w:val="28"/>
        </w:rPr>
        <w:t xml:space="preserve"> района в селе </w:t>
      </w:r>
      <w:proofErr w:type="spellStart"/>
      <w:r w:rsidRPr="004B11DD">
        <w:rPr>
          <w:color w:val="000000"/>
          <w:sz w:val="28"/>
          <w:szCs w:val="28"/>
        </w:rPr>
        <w:t>Скугареевка</w:t>
      </w:r>
      <w:proofErr w:type="spellEnd"/>
      <w:r w:rsidRPr="004B11DD">
        <w:rPr>
          <w:color w:val="000000"/>
          <w:sz w:val="28"/>
          <w:szCs w:val="28"/>
        </w:rPr>
        <w:t xml:space="preserve"> организуется стационарный палаточный лагерь </w:t>
      </w:r>
      <w:r w:rsidR="00372324" w:rsidRPr="004B11DD">
        <w:rPr>
          <w:color w:val="000000"/>
          <w:sz w:val="28"/>
          <w:szCs w:val="28"/>
        </w:rPr>
        <w:t>ЦДТ №6.</w:t>
      </w:r>
      <w:r w:rsidR="000204A4" w:rsidRPr="004B11DD">
        <w:rPr>
          <w:color w:val="000000"/>
          <w:sz w:val="28"/>
          <w:szCs w:val="28"/>
        </w:rPr>
        <w:t xml:space="preserve"> Благодаря</w:t>
      </w:r>
      <w:r w:rsidRPr="004B11DD">
        <w:rPr>
          <w:color w:val="000000"/>
          <w:sz w:val="28"/>
          <w:szCs w:val="28"/>
        </w:rPr>
        <w:t xml:space="preserve"> </w:t>
      </w:r>
      <w:r w:rsidR="00372324" w:rsidRPr="004B11DD">
        <w:rPr>
          <w:color w:val="000000"/>
          <w:sz w:val="28"/>
          <w:szCs w:val="28"/>
        </w:rPr>
        <w:t>организации</w:t>
      </w:r>
      <w:r w:rsidRPr="004B11DD">
        <w:rPr>
          <w:color w:val="000000"/>
          <w:sz w:val="28"/>
          <w:szCs w:val="28"/>
        </w:rPr>
        <w:t xml:space="preserve"> </w:t>
      </w:r>
      <w:r w:rsidR="000204A4" w:rsidRPr="004B11DD">
        <w:rPr>
          <w:color w:val="000000"/>
          <w:sz w:val="28"/>
          <w:szCs w:val="28"/>
        </w:rPr>
        <w:t>палаточного лагеря,</w:t>
      </w:r>
      <w:r w:rsidRPr="004B11DD">
        <w:rPr>
          <w:color w:val="000000"/>
          <w:sz w:val="28"/>
          <w:szCs w:val="28"/>
        </w:rPr>
        <w:t xml:space="preserve"> </w:t>
      </w:r>
      <w:r w:rsidR="00372324" w:rsidRPr="004B11DD">
        <w:rPr>
          <w:color w:val="000000"/>
          <w:sz w:val="28"/>
          <w:szCs w:val="28"/>
        </w:rPr>
        <w:t>летом 2014</w:t>
      </w:r>
      <w:r w:rsidRPr="004B11DD">
        <w:rPr>
          <w:color w:val="000000"/>
          <w:sz w:val="28"/>
          <w:szCs w:val="28"/>
        </w:rPr>
        <w:t xml:space="preserve"> год</w:t>
      </w:r>
      <w:r w:rsidR="00372324" w:rsidRPr="004B11DD">
        <w:rPr>
          <w:color w:val="000000"/>
          <w:sz w:val="28"/>
          <w:szCs w:val="28"/>
        </w:rPr>
        <w:t>а</w:t>
      </w:r>
      <w:r w:rsidRPr="004B11DD">
        <w:rPr>
          <w:color w:val="000000"/>
          <w:sz w:val="28"/>
          <w:szCs w:val="28"/>
        </w:rPr>
        <w:t xml:space="preserve"> 300 учащихся расширили и приобрели знания, умения и навыки, которые необходимы </w:t>
      </w:r>
      <w:r w:rsidR="000204A4" w:rsidRPr="004B11DD">
        <w:rPr>
          <w:color w:val="000000"/>
          <w:sz w:val="28"/>
          <w:szCs w:val="28"/>
        </w:rPr>
        <w:t xml:space="preserve">им </w:t>
      </w:r>
      <w:r w:rsidRPr="004B11DD">
        <w:rPr>
          <w:color w:val="000000"/>
          <w:sz w:val="28"/>
          <w:szCs w:val="28"/>
        </w:rPr>
        <w:t>в жизни для у</w:t>
      </w:r>
      <w:r w:rsidR="00372324" w:rsidRPr="004B11DD">
        <w:rPr>
          <w:color w:val="000000"/>
          <w:sz w:val="28"/>
          <w:szCs w:val="28"/>
        </w:rPr>
        <w:t>крепления и сохранения здоровья, реализуя проект «Дружная команда»</w:t>
      </w:r>
      <w:r w:rsidR="00545971">
        <w:rPr>
          <w:color w:val="000000"/>
          <w:sz w:val="28"/>
          <w:szCs w:val="28"/>
        </w:rPr>
        <w:t xml:space="preserve"> в стационарном палаточном лагере</w:t>
      </w:r>
      <w:r w:rsidR="00372324" w:rsidRPr="004B11DD">
        <w:rPr>
          <w:color w:val="000000"/>
          <w:sz w:val="28"/>
          <w:szCs w:val="28"/>
        </w:rPr>
        <w:t>.</w:t>
      </w:r>
    </w:p>
    <w:p w:rsidR="00740F8E" w:rsidRPr="002E1FE7" w:rsidRDefault="004B11DD" w:rsidP="0054597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11DD">
        <w:rPr>
          <w:color w:val="000000"/>
          <w:sz w:val="28"/>
          <w:szCs w:val="28"/>
        </w:rPr>
        <w:t xml:space="preserve">2015 год в России </w:t>
      </w:r>
      <w:r w:rsidR="00BB282A">
        <w:rPr>
          <w:color w:val="000000"/>
          <w:sz w:val="28"/>
          <w:szCs w:val="28"/>
        </w:rPr>
        <w:t>проходит под эгидой</w:t>
      </w:r>
      <w:r w:rsidRPr="004B11DD">
        <w:rPr>
          <w:color w:val="000000"/>
          <w:sz w:val="28"/>
          <w:szCs w:val="28"/>
        </w:rPr>
        <w:t xml:space="preserve"> Год</w:t>
      </w:r>
      <w:r w:rsidR="00BB282A">
        <w:rPr>
          <w:color w:val="000000"/>
          <w:sz w:val="28"/>
          <w:szCs w:val="28"/>
        </w:rPr>
        <w:t>а</w:t>
      </w:r>
      <w:r w:rsidRPr="004B11DD">
        <w:rPr>
          <w:color w:val="000000"/>
          <w:sz w:val="28"/>
          <w:szCs w:val="28"/>
        </w:rPr>
        <w:t xml:space="preserve"> культуры</w:t>
      </w:r>
      <w:r w:rsidR="00BB282A">
        <w:rPr>
          <w:color w:val="000000"/>
          <w:sz w:val="28"/>
          <w:szCs w:val="28"/>
        </w:rPr>
        <w:t>, литературы и истории.</w:t>
      </w:r>
      <w:r w:rsidR="00B75360" w:rsidRPr="004B11DD">
        <w:rPr>
          <w:color w:val="000000"/>
          <w:sz w:val="28"/>
          <w:szCs w:val="28"/>
        </w:rPr>
        <w:t xml:space="preserve"> </w:t>
      </w:r>
      <w:r w:rsidR="00740F8E" w:rsidRPr="004B11DD">
        <w:rPr>
          <w:sz w:val="28"/>
          <w:szCs w:val="28"/>
        </w:rPr>
        <w:t xml:space="preserve">В настоящее время большое внимание уделяется изучению и сохранению культурного наследия нашей страны. </w:t>
      </w:r>
      <w:r w:rsidR="00740F8E" w:rsidRPr="004B11DD">
        <w:rPr>
          <w:color w:val="000000"/>
          <w:sz w:val="28"/>
          <w:szCs w:val="28"/>
        </w:rPr>
        <w:t>Исключительно важное место в культурном наследии занимают</w:t>
      </w:r>
      <w:r w:rsidR="00740F8E" w:rsidRPr="004B11DD">
        <w:rPr>
          <w:rStyle w:val="apple-converted-space"/>
          <w:color w:val="000000"/>
          <w:sz w:val="28"/>
          <w:szCs w:val="28"/>
        </w:rPr>
        <w:t> </w:t>
      </w:r>
      <w:r w:rsidR="00740F8E" w:rsidRPr="004B11DD">
        <w:rPr>
          <w:rStyle w:val="a3"/>
          <w:color w:val="000000"/>
          <w:sz w:val="28"/>
          <w:szCs w:val="28"/>
        </w:rPr>
        <w:t>русские усадьбы.</w:t>
      </w:r>
      <w:r w:rsidR="00740F8E" w:rsidRPr="004B11DD">
        <w:rPr>
          <w:rStyle w:val="apple-converted-space"/>
          <w:color w:val="000000"/>
          <w:sz w:val="28"/>
          <w:szCs w:val="28"/>
        </w:rPr>
        <w:t> </w:t>
      </w:r>
      <w:r w:rsidR="00740F8E" w:rsidRPr="004B11DD">
        <w:rPr>
          <w:color w:val="000000"/>
          <w:sz w:val="28"/>
          <w:szCs w:val="28"/>
        </w:rPr>
        <w:t>Они складывались во второй половине XVI</w:t>
      </w:r>
      <w:r w:rsidR="00740F8E" w:rsidRPr="004B11DD">
        <w:rPr>
          <w:color w:val="000000"/>
          <w:sz w:val="28"/>
          <w:szCs w:val="28"/>
          <w:lang w:val="en-US"/>
        </w:rPr>
        <w:t>II</w:t>
      </w:r>
      <w:r w:rsidR="00740F8E" w:rsidRPr="004B11DD">
        <w:rPr>
          <w:color w:val="000000"/>
          <w:sz w:val="28"/>
          <w:szCs w:val="28"/>
        </w:rPr>
        <w:t xml:space="preserve"> в. — XIX в.</w:t>
      </w:r>
    </w:p>
    <w:p w:rsidR="00570189" w:rsidRPr="004B11DD" w:rsidRDefault="0046662D" w:rsidP="00545971">
      <w:pPr>
        <w:tabs>
          <w:tab w:val="left" w:pos="567"/>
        </w:tabs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570189" w:rsidRPr="004B11DD">
        <w:rPr>
          <w:color w:val="000000"/>
          <w:sz w:val="28"/>
          <w:szCs w:val="28"/>
          <w:shd w:val="clear" w:color="auto" w:fill="FFFFFF"/>
        </w:rPr>
        <w:t>Исходя из вышесказанного, мы постарались сделать программу лагеря м</w:t>
      </w:r>
      <w:r w:rsidR="00740F8E" w:rsidRPr="004B11DD">
        <w:rPr>
          <w:color w:val="000000"/>
          <w:sz w:val="28"/>
          <w:szCs w:val="28"/>
          <w:shd w:val="clear" w:color="auto" w:fill="FFFFFF"/>
        </w:rPr>
        <w:t>аксимально интересной для детей.</w:t>
      </w:r>
    </w:p>
    <w:p w:rsidR="00B61EB5" w:rsidRPr="004B11DD" w:rsidRDefault="002114FD" w:rsidP="00545971">
      <w:pPr>
        <w:pStyle w:val="a4"/>
        <w:shd w:val="clear" w:color="auto" w:fill="FFFFFF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11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Так как н</w:t>
      </w:r>
      <w:r w:rsidR="00740F8E" w:rsidRPr="004B11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территории</w:t>
      </w:r>
      <w:r w:rsidR="000204A4" w:rsidRPr="004B11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стационарного палаточного</w:t>
      </w:r>
      <w:r w:rsidR="00740F8E" w:rsidRPr="004B11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лагеря сохранился «Ансамбль загородной помещичьей усадьбы Афанасьевых</w:t>
      </w:r>
      <w:r w:rsidR="00740F8E" w:rsidRPr="004B11D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B14215" w:rsidRPr="004B11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конца XIX - начала</w:t>
      </w:r>
      <w:r w:rsidR="00740F8E" w:rsidRPr="004B11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ХХ вв. </w:t>
      </w:r>
      <w:r w:rsidR="00740F8E" w:rsidRPr="004B11D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(Афанасьев Леонид Иванович – председатель Симбирской уездной земской управы и Городской голова).</w:t>
      </w:r>
      <w:r w:rsidR="000204A4" w:rsidRPr="004B1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нашем лагере летние смены посвящены изучению и сохранению культурного наследия родного края, а именно – «Ансамбля загородной помещичьей усадьбы Афанасьевых».</w:t>
      </w:r>
      <w:r w:rsidR="000204A4" w:rsidRPr="004B11D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0204A4" w:rsidRPr="004B1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40F8E" w:rsidRPr="004B11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</w:t>
      </w:r>
      <w:r w:rsidR="00426A10" w:rsidRPr="004B11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«А</w:t>
      </w:r>
      <w:r w:rsidR="00740F8E" w:rsidRPr="004B11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нсамбль</w:t>
      </w:r>
      <w:r w:rsidR="00426A10" w:rsidRPr="004B11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 w:rsidR="00740F8E" w:rsidRPr="004B11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входят: дом господский; главный корпус (манеж) конного завода; хозяйственный корпус (конюшня); парадные ворота (башня у въезда на территорию усадьбы); городской парк. </w:t>
      </w:r>
      <w:r w:rsidR="00426A10" w:rsidRPr="004B11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r w:rsidR="00740F8E" w:rsidRPr="004B11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Ансамбль</w:t>
      </w:r>
      <w:r w:rsidR="00426A10" w:rsidRPr="004B11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 w:rsidR="00740F8E" w:rsidRPr="004B11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является памятником архитектуры и представляет историко-культурную ценность.</w:t>
      </w:r>
      <w:r w:rsidR="0046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1EB5" w:rsidRPr="004B1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Основными условиями программы летнего оздоровительного лагеря являются:</w:t>
      </w:r>
    </w:p>
    <w:p w:rsidR="00B61EB5" w:rsidRPr="004B11DD" w:rsidRDefault="00B61EB5" w:rsidP="00545971">
      <w:pPr>
        <w:pStyle w:val="a4"/>
        <w:shd w:val="clear" w:color="auto" w:fill="FFFFFF"/>
        <w:spacing w:after="0" w:line="36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4B1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</w:t>
      </w:r>
      <w:proofErr w:type="spellStart"/>
      <w:r w:rsidRPr="004B1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</w:t>
      </w:r>
      <w:proofErr w:type="spellEnd"/>
      <w:r w:rsidRPr="004B1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-познавательной деятельности и индивидуально-ориентированного досуга, активного отдыха;</w:t>
      </w:r>
    </w:p>
    <w:p w:rsidR="00B61EB5" w:rsidRPr="004B11DD" w:rsidRDefault="00B61EB5" w:rsidP="00545971">
      <w:pPr>
        <w:pStyle w:val="a4"/>
        <w:shd w:val="clear" w:color="auto" w:fill="FFFFFF"/>
        <w:tabs>
          <w:tab w:val="left" w:pos="9214"/>
        </w:tabs>
        <w:spacing w:after="0" w:line="360" w:lineRule="auto"/>
        <w:ind w:left="0" w:right="34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укрепление здоровья детей с использованием всего комплекса </w:t>
      </w:r>
      <w:proofErr w:type="spellStart"/>
      <w:r w:rsidRPr="004B1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оздоравливающих</w:t>
      </w:r>
      <w:proofErr w:type="spellEnd"/>
      <w:r w:rsidRPr="004B1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воздействий: природных, лечебно-спортивных, психологических;</w:t>
      </w:r>
    </w:p>
    <w:p w:rsidR="00B61EB5" w:rsidRPr="004B11DD" w:rsidRDefault="00B61EB5" w:rsidP="00545971">
      <w:pPr>
        <w:pStyle w:val="a4"/>
        <w:shd w:val="clear" w:color="auto" w:fill="FFFFFF"/>
        <w:spacing w:after="0" w:line="36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 развитие их общефизической и гигиенической культуры;</w:t>
      </w:r>
    </w:p>
    <w:p w:rsidR="00F04D4B" w:rsidRPr="004B11DD" w:rsidRDefault="00B61EB5" w:rsidP="00545971">
      <w:pPr>
        <w:pStyle w:val="a4"/>
        <w:shd w:val="clear" w:color="auto" w:fill="FFFFFF"/>
        <w:spacing w:after="0" w:line="360" w:lineRule="auto"/>
        <w:ind w:left="0" w:right="34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выявление и развитие разносторонних способностей и интересов.</w:t>
      </w:r>
      <w:r w:rsidR="00F04D4B" w:rsidRPr="004B1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61EB5" w:rsidRPr="004B11DD" w:rsidRDefault="00F04D4B" w:rsidP="00545971">
      <w:pPr>
        <w:pStyle w:val="a4"/>
        <w:shd w:val="clear" w:color="auto" w:fill="FFFFFF"/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приехавшие в </w:t>
      </w:r>
      <w:r w:rsidR="002114FD" w:rsidRPr="004B1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стационарный </w:t>
      </w:r>
      <w:r w:rsidRPr="004B1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палаточный лагерь в эти дни, совершат путешествие во времени. И начнётся это с игры-путешествия по территории «Из настоящего в прошлое». Дети познакомятся с сохранившимися постройками, находящимися на данной территории, с окружающей природой.</w:t>
      </w:r>
    </w:p>
    <w:p w:rsidR="00740F8E" w:rsidRPr="004B11DD" w:rsidRDefault="00740F8E" w:rsidP="00545971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  <w:bdr w:val="none" w:sz="0" w:space="0" w:color="auto" w:frame="1"/>
          <w:lang w:eastAsia="ru-RU"/>
        </w:rPr>
      </w:pPr>
      <w:r w:rsidRPr="004B11DD">
        <w:rPr>
          <w:rFonts w:eastAsia="Times New Roman"/>
          <w:b/>
          <w:color w:val="000000"/>
          <w:sz w:val="28"/>
          <w:szCs w:val="28"/>
          <w:lang w:eastAsia="ru-RU"/>
        </w:rPr>
        <w:t>Следующий шаг</w:t>
      </w:r>
      <w:r w:rsidRPr="004B11DD">
        <w:rPr>
          <w:rFonts w:eastAsia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4B11DD">
        <w:rPr>
          <w:rFonts w:eastAsia="Times New Roman"/>
          <w:color w:val="000000"/>
          <w:sz w:val="28"/>
          <w:szCs w:val="28"/>
          <w:lang w:eastAsia="ru-RU"/>
        </w:rPr>
        <w:t>исследовательско</w:t>
      </w:r>
      <w:proofErr w:type="spellEnd"/>
      <w:r w:rsidRPr="004B11DD">
        <w:rPr>
          <w:rFonts w:eastAsia="Times New Roman"/>
          <w:color w:val="000000"/>
          <w:sz w:val="28"/>
          <w:szCs w:val="28"/>
          <w:lang w:eastAsia="ru-RU"/>
        </w:rPr>
        <w:t>-познавательная деятельность. Детям для изучения будет представлена имеющаяся литература, рассказывающая об этапах появления и развития села Скугареевка, её жителях, их культуре и традициях, о стилях построек того времени. Дети соберут интересный материал по данной теме, создадут видеопрезентации.</w:t>
      </w:r>
      <w:r w:rsidRPr="004B11DD">
        <w:rPr>
          <w:rFonts w:eastAsia="Times New Roman"/>
          <w:color w:val="000000"/>
          <w:sz w:val="28"/>
          <w:szCs w:val="28"/>
          <w:lang w:eastAsia="ru-RU"/>
        </w:rPr>
        <w:br/>
      </w:r>
      <w:r w:rsidR="000204A4" w:rsidRPr="004B11DD">
        <w:rPr>
          <w:rFonts w:eastAsia="Times New Roman"/>
          <w:color w:val="000000"/>
          <w:sz w:val="28"/>
          <w:szCs w:val="28"/>
          <w:lang w:eastAsia="ru-RU"/>
        </w:rPr>
        <w:t xml:space="preserve">Спортивные </w:t>
      </w:r>
      <w:r w:rsidRPr="004B11DD">
        <w:rPr>
          <w:rFonts w:eastAsia="Times New Roman"/>
          <w:color w:val="000000"/>
          <w:sz w:val="28"/>
          <w:szCs w:val="28"/>
          <w:lang w:eastAsia="ru-RU"/>
        </w:rPr>
        <w:t xml:space="preserve">игры и развлечения на территории лагеря </w:t>
      </w:r>
      <w:r w:rsidR="000204A4" w:rsidRPr="004B11DD">
        <w:rPr>
          <w:rFonts w:eastAsia="Times New Roman"/>
          <w:color w:val="000000"/>
          <w:sz w:val="28"/>
          <w:szCs w:val="28"/>
          <w:lang w:eastAsia="ru-RU"/>
        </w:rPr>
        <w:t xml:space="preserve">будут носить народный </w:t>
      </w:r>
      <w:r w:rsidR="00C73CEE">
        <w:rPr>
          <w:rFonts w:eastAsia="Times New Roman"/>
          <w:color w:val="000000"/>
          <w:sz w:val="28"/>
          <w:szCs w:val="28"/>
          <w:lang w:eastAsia="ru-RU"/>
        </w:rPr>
        <w:t xml:space="preserve">характер. </w:t>
      </w:r>
      <w:r w:rsidR="00C73CEE">
        <w:rPr>
          <w:rFonts w:eastAsia="Times New Roman"/>
          <w:color w:val="000000"/>
          <w:sz w:val="28"/>
          <w:szCs w:val="28"/>
          <w:lang w:eastAsia="ru-RU"/>
        </w:rPr>
        <w:br/>
      </w:r>
      <w:r w:rsidR="00C73CEE">
        <w:rPr>
          <w:rFonts w:eastAsia="Times New Roman"/>
          <w:b/>
          <w:color w:val="000000"/>
          <w:sz w:val="28"/>
          <w:szCs w:val="28"/>
          <w:lang w:eastAsia="ru-RU"/>
        </w:rPr>
        <w:t xml:space="preserve">        </w:t>
      </w:r>
      <w:r w:rsidRPr="004B11DD">
        <w:rPr>
          <w:rFonts w:eastAsia="Times New Roman"/>
          <w:b/>
          <w:color w:val="000000"/>
          <w:sz w:val="28"/>
          <w:szCs w:val="28"/>
          <w:lang w:eastAsia="ru-RU"/>
        </w:rPr>
        <w:t>Заключительный этап</w:t>
      </w:r>
      <w:r w:rsidRPr="004B11DD">
        <w:rPr>
          <w:rFonts w:eastAsia="Times New Roman"/>
          <w:color w:val="000000"/>
          <w:sz w:val="28"/>
          <w:szCs w:val="28"/>
          <w:lang w:eastAsia="ru-RU"/>
        </w:rPr>
        <w:t xml:space="preserve"> – закрепление и обобщение полученных знаний </w:t>
      </w:r>
      <w:r w:rsidRPr="004B11DD">
        <w:rPr>
          <w:rFonts w:eastAsia="Times New Roman"/>
          <w:color w:val="000000"/>
          <w:sz w:val="28"/>
          <w:szCs w:val="28"/>
          <w:lang w:eastAsia="ru-RU"/>
        </w:rPr>
        <w:lastRenderedPageBreak/>
        <w:t xml:space="preserve">пройдёт в форме игры «Что? Где? Когда?» Дети представят общему вниманию свои презентации, им будут даны задания: «Определи, к какому стилю относится здание», «Сколько лет дереву?» и др., пройдёт блиц-опрос, касающийся непосредственно истории села </w:t>
      </w:r>
      <w:proofErr w:type="spellStart"/>
      <w:r w:rsidRPr="004B11DD">
        <w:rPr>
          <w:rFonts w:eastAsia="Times New Roman"/>
          <w:color w:val="000000"/>
          <w:sz w:val="28"/>
          <w:szCs w:val="28"/>
          <w:lang w:eastAsia="ru-RU"/>
        </w:rPr>
        <w:t>Скугареевка</w:t>
      </w:r>
      <w:proofErr w:type="spellEnd"/>
      <w:r w:rsidRPr="004B11DD">
        <w:rPr>
          <w:rFonts w:eastAsia="Times New Roman"/>
          <w:color w:val="000000"/>
          <w:sz w:val="28"/>
          <w:szCs w:val="28"/>
          <w:lang w:eastAsia="ru-RU"/>
        </w:rPr>
        <w:t xml:space="preserve"> и усадьбы Афанасьевых.</w:t>
      </w:r>
    </w:p>
    <w:p w:rsidR="00740F8E" w:rsidRPr="004B11DD" w:rsidRDefault="00637012" w:rsidP="00545971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Организацию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исследовательско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>-</w:t>
      </w:r>
      <w:r w:rsidR="00740F8E" w:rsidRPr="004B11DD">
        <w:rPr>
          <w:rFonts w:eastAsia="Times New Roman"/>
          <w:color w:val="000000"/>
          <w:sz w:val="28"/>
          <w:szCs w:val="28"/>
          <w:lang w:eastAsia="ru-RU"/>
        </w:rPr>
        <w:t xml:space="preserve">познавательной деятельности мы, конечно же, будем сочетать с оздоровлением и укреплением здоровья наших детей, будут проводится спортивные игры и соревнования. </w:t>
      </w:r>
    </w:p>
    <w:p w:rsidR="00740F8E" w:rsidRPr="004B11DD" w:rsidRDefault="00EF62ED" w:rsidP="005459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</w:t>
      </w:r>
      <w:r w:rsidR="00740F8E" w:rsidRPr="004B11DD">
        <w:rPr>
          <w:b/>
          <w:sz w:val="28"/>
          <w:szCs w:val="28"/>
        </w:rPr>
        <w:t xml:space="preserve">овизной </w:t>
      </w:r>
      <w:r>
        <w:rPr>
          <w:b/>
          <w:sz w:val="28"/>
          <w:szCs w:val="28"/>
        </w:rPr>
        <w:t xml:space="preserve">данной </w:t>
      </w:r>
      <w:r w:rsidR="00740F8E" w:rsidRPr="004B11DD">
        <w:rPr>
          <w:b/>
          <w:sz w:val="28"/>
          <w:szCs w:val="28"/>
        </w:rPr>
        <w:t>п</w:t>
      </w:r>
      <w:r w:rsidR="00636C12" w:rsidRPr="004B11DD">
        <w:rPr>
          <w:b/>
          <w:sz w:val="28"/>
          <w:szCs w:val="28"/>
        </w:rPr>
        <w:t>рограммы</w:t>
      </w:r>
      <w:r w:rsidR="00740F8E" w:rsidRPr="004B11DD">
        <w:rPr>
          <w:b/>
          <w:sz w:val="28"/>
          <w:szCs w:val="28"/>
        </w:rPr>
        <w:t xml:space="preserve"> «Экспедиция в прошлое родного края»</w:t>
      </w:r>
      <w:r w:rsidR="00740F8E" w:rsidRPr="004B11DD">
        <w:rPr>
          <w:sz w:val="28"/>
          <w:szCs w:val="28"/>
        </w:rPr>
        <w:t xml:space="preserve"> является комплексный подход в решении проблем организации оздоровления, отдыха и воспитания детей посредством организации исследовательско-познавательной деятельности в условиях палаточного лагеря. </w:t>
      </w:r>
    </w:p>
    <w:p w:rsidR="00740F8E" w:rsidRPr="004B11DD" w:rsidRDefault="00740F8E" w:rsidP="00545971">
      <w:pPr>
        <w:pStyle w:val="a4"/>
        <w:shd w:val="clear" w:color="auto" w:fill="FFFFFF"/>
        <w:spacing w:after="0" w:line="360" w:lineRule="auto"/>
        <w:ind w:left="0" w:right="34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1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работы лагеря.</w:t>
      </w:r>
    </w:p>
    <w:p w:rsidR="00740F8E" w:rsidRPr="004B11DD" w:rsidRDefault="00740F8E" w:rsidP="00545971">
      <w:pPr>
        <w:pStyle w:val="a4"/>
        <w:shd w:val="clear" w:color="auto" w:fill="FFFFFF"/>
        <w:spacing w:after="0" w:line="36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создание условий для реализации разносторонних интересов подростков в сфере </w:t>
      </w:r>
      <w:proofErr w:type="spellStart"/>
      <w:r w:rsidRPr="004B1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</w:t>
      </w:r>
      <w:proofErr w:type="spellEnd"/>
      <w:r w:rsidRPr="004B1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-познавательной, коллективно-творческой деятельности;</w:t>
      </w:r>
    </w:p>
    <w:p w:rsidR="00740F8E" w:rsidRPr="004B11DD" w:rsidRDefault="00740F8E" w:rsidP="00545971">
      <w:pPr>
        <w:pStyle w:val="a4"/>
        <w:shd w:val="clear" w:color="auto" w:fill="FFFFFF"/>
        <w:tabs>
          <w:tab w:val="left" w:pos="9214"/>
        </w:tabs>
        <w:spacing w:after="0" w:line="36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отдыха и оздоровления детей и подростков;</w:t>
      </w:r>
    </w:p>
    <w:p w:rsidR="00740F8E" w:rsidRPr="004B11DD" w:rsidRDefault="000204A4" w:rsidP="00545971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4B11DD">
        <w:rPr>
          <w:rFonts w:eastAsia="Times New Roman"/>
          <w:color w:val="000000"/>
          <w:sz w:val="28"/>
          <w:szCs w:val="28"/>
          <w:lang w:eastAsia="ru-RU"/>
        </w:rPr>
        <w:t xml:space="preserve"> - </w:t>
      </w:r>
      <w:r w:rsidR="00740F8E" w:rsidRPr="004B11DD">
        <w:rPr>
          <w:rFonts w:eastAsia="Times New Roman"/>
          <w:color w:val="000000"/>
          <w:sz w:val="28"/>
          <w:szCs w:val="28"/>
          <w:lang w:eastAsia="ru-RU"/>
        </w:rPr>
        <w:t>создание условий для развития коммуникативных и лидерских качеств подростков, воспитания патриотизма и гражданственности по отношению к своей Родине.</w:t>
      </w:r>
      <w:r w:rsidR="00740F8E" w:rsidRPr="004B11DD">
        <w:rPr>
          <w:b/>
          <w:sz w:val="28"/>
          <w:szCs w:val="28"/>
        </w:rPr>
        <w:t xml:space="preserve"> </w:t>
      </w:r>
    </w:p>
    <w:p w:rsidR="00740F8E" w:rsidRPr="004B11DD" w:rsidRDefault="00740F8E" w:rsidP="00545971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B11DD">
        <w:rPr>
          <w:color w:val="000000"/>
          <w:sz w:val="28"/>
          <w:szCs w:val="28"/>
          <w:shd w:val="clear" w:color="auto" w:fill="FFFFFF"/>
        </w:rPr>
        <w:t>В основу реализации программы положены основные</w:t>
      </w:r>
      <w:r w:rsidRPr="004B11D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B11DD">
        <w:rPr>
          <w:b/>
          <w:bCs/>
          <w:color w:val="000000"/>
          <w:sz w:val="28"/>
          <w:szCs w:val="28"/>
          <w:shd w:val="clear" w:color="auto" w:fill="FFFFFF"/>
        </w:rPr>
        <w:t>педагогические принципы</w:t>
      </w:r>
      <w:r w:rsidRPr="004B11DD">
        <w:rPr>
          <w:color w:val="000000"/>
          <w:sz w:val="28"/>
          <w:szCs w:val="28"/>
          <w:shd w:val="clear" w:color="auto" w:fill="FFFFFF"/>
        </w:rPr>
        <w:t>: от простого к сложному, от известного к неизвестному, систематизации и последовательности, сознательности и активности, доступности, наглядности.</w:t>
      </w:r>
    </w:p>
    <w:p w:rsidR="007002E2" w:rsidRPr="004B11DD" w:rsidRDefault="007002E2" w:rsidP="00545971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B11DD">
        <w:rPr>
          <w:color w:val="000000"/>
          <w:sz w:val="28"/>
          <w:szCs w:val="28"/>
        </w:rPr>
        <w:t>Во время работы лагеря дети принимают активное участие в разнообразной интересн</w:t>
      </w:r>
      <w:r w:rsidR="000204A4" w:rsidRPr="004B11DD">
        <w:rPr>
          <w:color w:val="000000"/>
          <w:sz w:val="28"/>
          <w:szCs w:val="28"/>
        </w:rPr>
        <w:t>ой, содержательной деятельности:</w:t>
      </w:r>
    </w:p>
    <w:p w:rsidR="00426A10" w:rsidRPr="004B11DD" w:rsidRDefault="00426A10" w:rsidP="004B11DD">
      <w:pPr>
        <w:shd w:val="clear" w:color="auto" w:fill="FFFFFF"/>
        <w:spacing w:line="360" w:lineRule="auto"/>
        <w:ind w:right="346"/>
        <w:jc w:val="center"/>
        <w:rPr>
          <w:b/>
          <w:sz w:val="28"/>
          <w:szCs w:val="28"/>
        </w:rPr>
      </w:pPr>
      <w:r w:rsidRPr="004B11DD">
        <w:rPr>
          <w:b/>
          <w:sz w:val="28"/>
          <w:szCs w:val="28"/>
        </w:rPr>
        <w:t>План – сетка мероприятий лагеря.</w:t>
      </w:r>
    </w:p>
    <w:tbl>
      <w:tblPr>
        <w:tblStyle w:val="a5"/>
        <w:tblW w:w="954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410"/>
        <w:gridCol w:w="4961"/>
        <w:gridCol w:w="2170"/>
      </w:tblGrid>
      <w:tr w:rsidR="00112FB0" w:rsidRPr="004B11DD" w:rsidTr="00637012">
        <w:trPr>
          <w:trHeight w:val="79"/>
        </w:trPr>
        <w:tc>
          <w:tcPr>
            <w:tcW w:w="2410" w:type="dxa"/>
          </w:tcPr>
          <w:p w:rsidR="00426A10" w:rsidRPr="004B11DD" w:rsidRDefault="00426A10" w:rsidP="004B11DD">
            <w:pPr>
              <w:spacing w:line="360" w:lineRule="auto"/>
              <w:ind w:right="346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B11DD">
              <w:rPr>
                <w:rStyle w:val="a3"/>
                <w:sz w:val="28"/>
                <w:szCs w:val="28"/>
              </w:rPr>
              <w:t>Задачи периода</w:t>
            </w:r>
          </w:p>
        </w:tc>
        <w:tc>
          <w:tcPr>
            <w:tcW w:w="4961" w:type="dxa"/>
          </w:tcPr>
          <w:p w:rsidR="00426A10" w:rsidRPr="004B11DD" w:rsidRDefault="00426A10" w:rsidP="004B11DD">
            <w:pPr>
              <w:spacing w:line="360" w:lineRule="auto"/>
              <w:ind w:right="346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B11DD">
              <w:rPr>
                <w:rStyle w:val="a3"/>
                <w:sz w:val="28"/>
                <w:szCs w:val="28"/>
              </w:rPr>
              <w:t>Отрядные дела</w:t>
            </w:r>
          </w:p>
        </w:tc>
        <w:tc>
          <w:tcPr>
            <w:tcW w:w="2170" w:type="dxa"/>
          </w:tcPr>
          <w:p w:rsidR="00426A10" w:rsidRPr="004B11DD" w:rsidRDefault="00426A10" w:rsidP="004B11DD">
            <w:pPr>
              <w:spacing w:line="360" w:lineRule="auto"/>
              <w:ind w:right="346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B11DD">
              <w:rPr>
                <w:rStyle w:val="a3"/>
                <w:sz w:val="28"/>
                <w:szCs w:val="28"/>
              </w:rPr>
              <w:t>Дни пребывания</w:t>
            </w:r>
          </w:p>
        </w:tc>
      </w:tr>
      <w:tr w:rsidR="00112FB0" w:rsidRPr="004B11DD" w:rsidTr="00637012">
        <w:trPr>
          <w:trHeight w:val="1582"/>
        </w:trPr>
        <w:tc>
          <w:tcPr>
            <w:tcW w:w="2410" w:type="dxa"/>
          </w:tcPr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rStyle w:val="a3"/>
                <w:sz w:val="28"/>
                <w:szCs w:val="28"/>
              </w:rPr>
            </w:pPr>
            <w:r w:rsidRPr="004B11DD">
              <w:rPr>
                <w:rStyle w:val="a3"/>
                <w:sz w:val="28"/>
                <w:szCs w:val="28"/>
              </w:rPr>
              <w:lastRenderedPageBreak/>
              <w:t>Заезд детей</w:t>
            </w:r>
          </w:p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sz w:val="28"/>
                <w:szCs w:val="28"/>
              </w:rPr>
            </w:pPr>
            <w:r w:rsidRPr="004B11DD">
              <w:rPr>
                <w:rStyle w:val="a3"/>
                <w:sz w:val="28"/>
                <w:szCs w:val="28"/>
              </w:rPr>
              <w:t>Знакомство детей с педагогами и друг с другом.</w:t>
            </w:r>
          </w:p>
          <w:p w:rsidR="00426A10" w:rsidRPr="004B11DD" w:rsidRDefault="00426A10" w:rsidP="004B11DD">
            <w:pPr>
              <w:spacing w:line="360" w:lineRule="auto"/>
              <w:ind w:right="346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B11DD">
              <w:rPr>
                <w:b/>
                <w:sz w:val="28"/>
                <w:szCs w:val="28"/>
              </w:rPr>
              <w:t>Знакомство с жизнедеятельностью лагеря</w:t>
            </w:r>
          </w:p>
        </w:tc>
        <w:tc>
          <w:tcPr>
            <w:tcW w:w="4961" w:type="dxa"/>
          </w:tcPr>
          <w:p w:rsidR="00112FB0" w:rsidRPr="004B11DD" w:rsidRDefault="00426A10" w:rsidP="004B11DD">
            <w:pPr>
              <w:pStyle w:val="a6"/>
              <w:spacing w:after="283" w:line="360" w:lineRule="auto"/>
              <w:jc w:val="both"/>
              <w:rPr>
                <w:sz w:val="28"/>
                <w:szCs w:val="28"/>
              </w:rPr>
            </w:pPr>
            <w:r w:rsidRPr="004B11DD">
              <w:rPr>
                <w:sz w:val="28"/>
                <w:szCs w:val="28"/>
              </w:rPr>
              <w:t>Формирование отрядов, размещение детей.</w:t>
            </w:r>
          </w:p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sz w:val="28"/>
                <w:szCs w:val="28"/>
              </w:rPr>
            </w:pPr>
            <w:r w:rsidRPr="004B11DD">
              <w:rPr>
                <w:sz w:val="28"/>
                <w:szCs w:val="28"/>
              </w:rPr>
              <w:t>Вечер знакомств «Как здорово, что все мы здесь сегодня собрались!».</w:t>
            </w:r>
            <w:r w:rsidR="00112FB0" w:rsidRPr="004B11DD">
              <w:rPr>
                <w:sz w:val="28"/>
                <w:szCs w:val="28"/>
              </w:rPr>
              <w:t xml:space="preserve"> </w:t>
            </w:r>
            <w:r w:rsidRPr="004B11DD">
              <w:rPr>
                <w:sz w:val="28"/>
                <w:szCs w:val="28"/>
              </w:rPr>
              <w:t>Презентация отрядов.</w:t>
            </w:r>
          </w:p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sz w:val="28"/>
                <w:szCs w:val="28"/>
              </w:rPr>
            </w:pPr>
            <w:r w:rsidRPr="004B11DD">
              <w:rPr>
                <w:sz w:val="28"/>
                <w:szCs w:val="28"/>
              </w:rPr>
              <w:t>Игра – путешествие «Из настоящего в прошлое»</w:t>
            </w:r>
          </w:p>
        </w:tc>
        <w:tc>
          <w:tcPr>
            <w:tcW w:w="2170" w:type="dxa"/>
          </w:tcPr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sz w:val="28"/>
                <w:szCs w:val="28"/>
              </w:rPr>
            </w:pPr>
            <w:r w:rsidRPr="004B11DD">
              <w:rPr>
                <w:sz w:val="28"/>
                <w:szCs w:val="28"/>
              </w:rPr>
              <w:t>Первый день</w:t>
            </w:r>
          </w:p>
          <w:p w:rsidR="00426A10" w:rsidRPr="004B11DD" w:rsidRDefault="00426A10" w:rsidP="004B11DD">
            <w:pPr>
              <w:spacing w:line="360" w:lineRule="auto"/>
              <w:ind w:right="346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12FB0" w:rsidRPr="004B11DD" w:rsidTr="00637012">
        <w:trPr>
          <w:trHeight w:val="2943"/>
        </w:trPr>
        <w:tc>
          <w:tcPr>
            <w:tcW w:w="2410" w:type="dxa"/>
          </w:tcPr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sz w:val="28"/>
                <w:szCs w:val="28"/>
              </w:rPr>
            </w:pPr>
            <w:r w:rsidRPr="004B11DD">
              <w:rPr>
                <w:rStyle w:val="a3"/>
                <w:sz w:val="28"/>
                <w:szCs w:val="28"/>
              </w:rPr>
              <w:t>Включение детей в активную деятельность;</w:t>
            </w:r>
          </w:p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rStyle w:val="a3"/>
                <w:sz w:val="28"/>
                <w:szCs w:val="28"/>
              </w:rPr>
            </w:pPr>
          </w:p>
        </w:tc>
        <w:tc>
          <w:tcPr>
            <w:tcW w:w="4961" w:type="dxa"/>
          </w:tcPr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sz w:val="28"/>
                <w:szCs w:val="28"/>
              </w:rPr>
            </w:pPr>
            <w:r w:rsidRPr="004B11DD">
              <w:rPr>
                <w:sz w:val="28"/>
                <w:szCs w:val="28"/>
              </w:rPr>
              <w:t>Выбор актива.</w:t>
            </w:r>
          </w:p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sz w:val="28"/>
                <w:szCs w:val="28"/>
              </w:rPr>
            </w:pPr>
            <w:r w:rsidRPr="004B11DD">
              <w:rPr>
                <w:sz w:val="28"/>
                <w:szCs w:val="28"/>
              </w:rPr>
              <w:t>Флэш-моб «Займись спортом!»</w:t>
            </w:r>
          </w:p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sz w:val="28"/>
                <w:szCs w:val="28"/>
              </w:rPr>
            </w:pPr>
            <w:r w:rsidRPr="004B11DD">
              <w:rPr>
                <w:sz w:val="28"/>
                <w:szCs w:val="28"/>
              </w:rPr>
              <w:t>Экскурсия по усадьбе дворян Афанасьевых. Сбор информации (изучение литературы, подготовка фото и видеоматериалов)</w:t>
            </w:r>
          </w:p>
        </w:tc>
        <w:tc>
          <w:tcPr>
            <w:tcW w:w="2170" w:type="dxa"/>
          </w:tcPr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sz w:val="28"/>
                <w:szCs w:val="28"/>
              </w:rPr>
            </w:pPr>
            <w:r w:rsidRPr="004B11DD">
              <w:rPr>
                <w:sz w:val="28"/>
                <w:szCs w:val="28"/>
              </w:rPr>
              <w:t>Второй день</w:t>
            </w:r>
          </w:p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sz w:val="28"/>
                <w:szCs w:val="28"/>
              </w:rPr>
            </w:pPr>
          </w:p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sz w:val="28"/>
                <w:szCs w:val="28"/>
              </w:rPr>
            </w:pPr>
          </w:p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sz w:val="28"/>
                <w:szCs w:val="28"/>
              </w:rPr>
            </w:pPr>
          </w:p>
        </w:tc>
      </w:tr>
      <w:tr w:rsidR="00112FB0" w:rsidRPr="004B11DD" w:rsidTr="00637012">
        <w:trPr>
          <w:trHeight w:val="3957"/>
        </w:trPr>
        <w:tc>
          <w:tcPr>
            <w:tcW w:w="2410" w:type="dxa"/>
          </w:tcPr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rStyle w:val="a3"/>
                <w:sz w:val="28"/>
                <w:szCs w:val="28"/>
              </w:rPr>
            </w:pPr>
            <w:r w:rsidRPr="004B11DD">
              <w:rPr>
                <w:rStyle w:val="a3"/>
                <w:sz w:val="28"/>
                <w:szCs w:val="28"/>
              </w:rPr>
              <w:t>Спортивно-познавательная деятельность</w:t>
            </w:r>
          </w:p>
        </w:tc>
        <w:tc>
          <w:tcPr>
            <w:tcW w:w="4961" w:type="dxa"/>
          </w:tcPr>
          <w:p w:rsidR="00112FB0" w:rsidRPr="004B11DD" w:rsidRDefault="00426A10" w:rsidP="004B11DD">
            <w:pPr>
              <w:pStyle w:val="a6"/>
              <w:spacing w:after="283" w:line="360" w:lineRule="auto"/>
              <w:jc w:val="both"/>
              <w:rPr>
                <w:sz w:val="28"/>
                <w:szCs w:val="28"/>
              </w:rPr>
            </w:pPr>
            <w:r w:rsidRPr="004B11DD">
              <w:rPr>
                <w:sz w:val="28"/>
                <w:szCs w:val="28"/>
              </w:rPr>
              <w:t>День спорта «На встречу к комплексу ГТО» (сдача нормативов ГТО)</w:t>
            </w:r>
          </w:p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sz w:val="28"/>
                <w:szCs w:val="28"/>
              </w:rPr>
            </w:pPr>
            <w:r w:rsidRPr="004B11DD">
              <w:rPr>
                <w:sz w:val="28"/>
                <w:szCs w:val="28"/>
              </w:rPr>
              <w:t xml:space="preserve">Обработка собранных исследовательских материалов (подготовка </w:t>
            </w:r>
            <w:r w:rsidR="00112FB0" w:rsidRPr="004B11DD">
              <w:rPr>
                <w:sz w:val="28"/>
                <w:szCs w:val="28"/>
              </w:rPr>
              <w:t xml:space="preserve">мультимедийных </w:t>
            </w:r>
            <w:r w:rsidRPr="004B11DD">
              <w:rPr>
                <w:sz w:val="28"/>
                <w:szCs w:val="28"/>
              </w:rPr>
              <w:t>презентаций).</w:t>
            </w:r>
          </w:p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4B11DD">
              <w:rPr>
                <w:sz w:val="28"/>
                <w:szCs w:val="28"/>
              </w:rPr>
              <w:t>Общелагерная</w:t>
            </w:r>
            <w:proofErr w:type="spellEnd"/>
            <w:r w:rsidRPr="004B11DD">
              <w:rPr>
                <w:sz w:val="28"/>
                <w:szCs w:val="28"/>
              </w:rPr>
              <w:t xml:space="preserve"> дискотека.</w:t>
            </w:r>
          </w:p>
        </w:tc>
        <w:tc>
          <w:tcPr>
            <w:tcW w:w="2170" w:type="dxa"/>
          </w:tcPr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sz w:val="28"/>
                <w:szCs w:val="28"/>
              </w:rPr>
            </w:pPr>
            <w:r w:rsidRPr="004B11DD">
              <w:rPr>
                <w:sz w:val="28"/>
                <w:szCs w:val="28"/>
              </w:rPr>
              <w:t>Третий день</w:t>
            </w:r>
          </w:p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sz w:val="28"/>
                <w:szCs w:val="28"/>
              </w:rPr>
            </w:pPr>
          </w:p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sz w:val="28"/>
                <w:szCs w:val="28"/>
              </w:rPr>
            </w:pPr>
          </w:p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sz w:val="28"/>
                <w:szCs w:val="28"/>
              </w:rPr>
            </w:pPr>
          </w:p>
        </w:tc>
      </w:tr>
      <w:tr w:rsidR="00112FB0" w:rsidRPr="004B11DD" w:rsidTr="00637012">
        <w:trPr>
          <w:trHeight w:val="273"/>
        </w:trPr>
        <w:tc>
          <w:tcPr>
            <w:tcW w:w="2410" w:type="dxa"/>
          </w:tcPr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rStyle w:val="a3"/>
                <w:sz w:val="28"/>
                <w:szCs w:val="28"/>
              </w:rPr>
            </w:pPr>
            <w:r w:rsidRPr="004B11DD">
              <w:rPr>
                <w:rStyle w:val="a3"/>
                <w:sz w:val="28"/>
                <w:szCs w:val="28"/>
              </w:rPr>
              <w:t>Спортивно-познавательная деятельность</w:t>
            </w:r>
          </w:p>
        </w:tc>
        <w:tc>
          <w:tcPr>
            <w:tcW w:w="4961" w:type="dxa"/>
          </w:tcPr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sz w:val="28"/>
                <w:szCs w:val="28"/>
              </w:rPr>
            </w:pPr>
            <w:r w:rsidRPr="004B11DD">
              <w:rPr>
                <w:sz w:val="28"/>
                <w:szCs w:val="28"/>
              </w:rPr>
              <w:t xml:space="preserve">Соревнования по волейболу среди девочек и футболу среди мальчиков.  </w:t>
            </w:r>
          </w:p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sz w:val="28"/>
                <w:szCs w:val="28"/>
              </w:rPr>
            </w:pPr>
            <w:r w:rsidRPr="004B11DD">
              <w:rPr>
                <w:sz w:val="28"/>
                <w:szCs w:val="28"/>
              </w:rPr>
              <w:t xml:space="preserve">«Праздник сенокоса» - народный </w:t>
            </w:r>
            <w:r w:rsidRPr="004B11DD">
              <w:rPr>
                <w:sz w:val="28"/>
                <w:szCs w:val="28"/>
              </w:rPr>
              <w:lastRenderedPageBreak/>
              <w:t>праздник (игры, развлечения, хороводы, народные забавы)</w:t>
            </w:r>
          </w:p>
        </w:tc>
        <w:tc>
          <w:tcPr>
            <w:tcW w:w="2170" w:type="dxa"/>
          </w:tcPr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sz w:val="28"/>
                <w:szCs w:val="28"/>
              </w:rPr>
            </w:pPr>
            <w:r w:rsidRPr="004B11DD">
              <w:rPr>
                <w:sz w:val="28"/>
                <w:szCs w:val="28"/>
              </w:rPr>
              <w:lastRenderedPageBreak/>
              <w:t>Четвёртый день.</w:t>
            </w:r>
          </w:p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sz w:val="28"/>
                <w:szCs w:val="28"/>
              </w:rPr>
            </w:pPr>
          </w:p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sz w:val="28"/>
                <w:szCs w:val="28"/>
              </w:rPr>
            </w:pPr>
          </w:p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sz w:val="28"/>
                <w:szCs w:val="28"/>
              </w:rPr>
            </w:pPr>
          </w:p>
        </w:tc>
      </w:tr>
      <w:tr w:rsidR="00112FB0" w:rsidRPr="004B11DD" w:rsidTr="00637012">
        <w:trPr>
          <w:trHeight w:val="1718"/>
        </w:trPr>
        <w:tc>
          <w:tcPr>
            <w:tcW w:w="2410" w:type="dxa"/>
          </w:tcPr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b/>
                <w:sz w:val="28"/>
                <w:szCs w:val="28"/>
              </w:rPr>
            </w:pPr>
            <w:r w:rsidRPr="004B11DD">
              <w:rPr>
                <w:b/>
                <w:sz w:val="28"/>
                <w:szCs w:val="28"/>
              </w:rPr>
              <w:lastRenderedPageBreak/>
              <w:t>Тематический день</w:t>
            </w:r>
          </w:p>
        </w:tc>
        <w:tc>
          <w:tcPr>
            <w:tcW w:w="4961" w:type="dxa"/>
          </w:tcPr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sz w:val="28"/>
                <w:szCs w:val="28"/>
              </w:rPr>
            </w:pPr>
            <w:r w:rsidRPr="004B11DD">
              <w:rPr>
                <w:sz w:val="28"/>
                <w:szCs w:val="28"/>
              </w:rPr>
              <w:t>Туристский поход к родникам «Синие воды»</w:t>
            </w:r>
          </w:p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sz w:val="28"/>
                <w:szCs w:val="28"/>
              </w:rPr>
            </w:pPr>
            <w:r w:rsidRPr="004B11DD">
              <w:rPr>
                <w:sz w:val="28"/>
                <w:szCs w:val="28"/>
              </w:rPr>
              <w:t>Спортивные народные игры.</w:t>
            </w:r>
          </w:p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sz w:val="28"/>
                <w:szCs w:val="28"/>
              </w:rPr>
            </w:pPr>
            <w:r w:rsidRPr="004B11DD">
              <w:rPr>
                <w:sz w:val="28"/>
                <w:szCs w:val="28"/>
              </w:rPr>
              <w:t>Дискотека.</w:t>
            </w:r>
          </w:p>
        </w:tc>
        <w:tc>
          <w:tcPr>
            <w:tcW w:w="2170" w:type="dxa"/>
          </w:tcPr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sz w:val="28"/>
                <w:szCs w:val="28"/>
              </w:rPr>
            </w:pPr>
            <w:r w:rsidRPr="004B11DD">
              <w:rPr>
                <w:sz w:val="28"/>
                <w:szCs w:val="28"/>
              </w:rPr>
              <w:t xml:space="preserve"> Пятый день</w:t>
            </w:r>
          </w:p>
        </w:tc>
      </w:tr>
      <w:tr w:rsidR="00112FB0" w:rsidRPr="004B11DD" w:rsidTr="00637012">
        <w:trPr>
          <w:trHeight w:val="2661"/>
        </w:trPr>
        <w:tc>
          <w:tcPr>
            <w:tcW w:w="2410" w:type="dxa"/>
          </w:tcPr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b/>
                <w:sz w:val="28"/>
                <w:szCs w:val="28"/>
              </w:rPr>
            </w:pPr>
            <w:r w:rsidRPr="004B11DD">
              <w:rPr>
                <w:b/>
                <w:sz w:val="28"/>
                <w:szCs w:val="28"/>
              </w:rPr>
              <w:t>День труда и спорта</w:t>
            </w:r>
          </w:p>
        </w:tc>
        <w:tc>
          <w:tcPr>
            <w:tcW w:w="4961" w:type="dxa"/>
          </w:tcPr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sz w:val="28"/>
                <w:szCs w:val="28"/>
              </w:rPr>
            </w:pPr>
            <w:r w:rsidRPr="004B11DD">
              <w:rPr>
                <w:sz w:val="28"/>
                <w:szCs w:val="28"/>
              </w:rPr>
              <w:t>Военно-спортивная игра «Зарница»</w:t>
            </w:r>
          </w:p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sz w:val="28"/>
                <w:szCs w:val="28"/>
              </w:rPr>
            </w:pPr>
            <w:r w:rsidRPr="004B11DD">
              <w:rPr>
                <w:sz w:val="28"/>
                <w:szCs w:val="28"/>
              </w:rPr>
              <w:t>Познавательная игра «Что? Где? Когда?»</w:t>
            </w:r>
          </w:p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sz w:val="28"/>
                <w:szCs w:val="28"/>
              </w:rPr>
            </w:pPr>
            <w:r w:rsidRPr="004B11DD">
              <w:rPr>
                <w:sz w:val="28"/>
                <w:szCs w:val="28"/>
              </w:rPr>
              <w:t>Прощальный вечер. Песни у костра “В кругу друзей”.</w:t>
            </w:r>
          </w:p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sz w:val="28"/>
                <w:szCs w:val="28"/>
              </w:rPr>
            </w:pPr>
            <w:r w:rsidRPr="004B11DD">
              <w:rPr>
                <w:sz w:val="28"/>
                <w:szCs w:val="28"/>
              </w:rPr>
              <w:t>Дискотека.</w:t>
            </w:r>
          </w:p>
        </w:tc>
        <w:tc>
          <w:tcPr>
            <w:tcW w:w="2170" w:type="dxa"/>
          </w:tcPr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sz w:val="28"/>
                <w:szCs w:val="28"/>
              </w:rPr>
            </w:pPr>
            <w:r w:rsidRPr="004B11DD">
              <w:rPr>
                <w:sz w:val="28"/>
                <w:szCs w:val="28"/>
              </w:rPr>
              <w:t>Шестой день</w:t>
            </w:r>
          </w:p>
        </w:tc>
      </w:tr>
      <w:tr w:rsidR="00112FB0" w:rsidRPr="004B11DD" w:rsidTr="00637012">
        <w:trPr>
          <w:trHeight w:val="1224"/>
        </w:trPr>
        <w:tc>
          <w:tcPr>
            <w:tcW w:w="2410" w:type="dxa"/>
          </w:tcPr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b/>
                <w:sz w:val="28"/>
                <w:szCs w:val="28"/>
              </w:rPr>
            </w:pPr>
            <w:r w:rsidRPr="004B11DD">
              <w:rPr>
                <w:b/>
                <w:sz w:val="28"/>
                <w:szCs w:val="28"/>
              </w:rPr>
              <w:t>Закрытие смены</w:t>
            </w:r>
          </w:p>
        </w:tc>
        <w:tc>
          <w:tcPr>
            <w:tcW w:w="4961" w:type="dxa"/>
          </w:tcPr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sz w:val="28"/>
                <w:szCs w:val="28"/>
              </w:rPr>
            </w:pPr>
            <w:r w:rsidRPr="004B11DD">
              <w:rPr>
                <w:sz w:val="28"/>
                <w:szCs w:val="28"/>
              </w:rPr>
              <w:t>Праздничное закрытие смены</w:t>
            </w:r>
          </w:p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sz w:val="28"/>
                <w:szCs w:val="28"/>
              </w:rPr>
            </w:pPr>
            <w:r w:rsidRPr="004B11DD">
              <w:rPr>
                <w:sz w:val="28"/>
                <w:szCs w:val="28"/>
              </w:rPr>
              <w:t>Отъезд детей</w:t>
            </w:r>
          </w:p>
        </w:tc>
        <w:tc>
          <w:tcPr>
            <w:tcW w:w="2170" w:type="dxa"/>
          </w:tcPr>
          <w:p w:rsidR="00426A10" w:rsidRPr="004B11DD" w:rsidRDefault="00426A10" w:rsidP="004B11DD">
            <w:pPr>
              <w:pStyle w:val="a6"/>
              <w:spacing w:after="283" w:line="360" w:lineRule="auto"/>
              <w:jc w:val="both"/>
              <w:rPr>
                <w:sz w:val="28"/>
                <w:szCs w:val="28"/>
              </w:rPr>
            </w:pPr>
            <w:r w:rsidRPr="004B11DD">
              <w:rPr>
                <w:sz w:val="28"/>
                <w:szCs w:val="28"/>
              </w:rPr>
              <w:t>Седьмой день</w:t>
            </w:r>
          </w:p>
        </w:tc>
      </w:tr>
    </w:tbl>
    <w:p w:rsidR="00570189" w:rsidRDefault="00570189" w:rsidP="004B11DD">
      <w:pPr>
        <w:spacing w:line="36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382ED3" w:rsidRDefault="00382ED3" w:rsidP="004B11DD">
      <w:pPr>
        <w:spacing w:line="36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Литература:</w:t>
      </w:r>
    </w:p>
    <w:p w:rsidR="00745BEE" w:rsidRPr="00745BEE" w:rsidRDefault="009857FC" w:rsidP="00B3395B">
      <w:pPr>
        <w:widowControl/>
        <w:numPr>
          <w:ilvl w:val="0"/>
          <w:numId w:val="7"/>
        </w:numPr>
        <w:suppressAutoHyphens w:val="0"/>
        <w:spacing w:line="360" w:lineRule="auto"/>
        <w:ind w:left="0" w:firstLine="426"/>
        <w:jc w:val="both"/>
        <w:rPr>
          <w:sz w:val="40"/>
        </w:rPr>
      </w:pPr>
      <w:r>
        <w:rPr>
          <w:color w:val="000000"/>
          <w:sz w:val="28"/>
          <w:szCs w:val="20"/>
          <w:shd w:val="clear" w:color="auto" w:fill="FFFFFF"/>
        </w:rPr>
        <w:t xml:space="preserve">Гарина, Т. </w:t>
      </w:r>
      <w:r w:rsidR="00745BEE" w:rsidRPr="00745BEE">
        <w:rPr>
          <w:color w:val="000000"/>
          <w:sz w:val="28"/>
          <w:szCs w:val="20"/>
          <w:shd w:val="clear" w:color="auto" w:fill="FFFFFF"/>
        </w:rPr>
        <w:t>В. Методические рекомендации для вожатых летнего загородного лагеря /</w:t>
      </w:r>
      <w:r w:rsidR="00745BEE">
        <w:rPr>
          <w:color w:val="000000"/>
          <w:sz w:val="28"/>
          <w:szCs w:val="20"/>
          <w:shd w:val="clear" w:color="auto" w:fill="FFFFFF"/>
        </w:rPr>
        <w:t>/</w:t>
      </w:r>
      <w:r w:rsidR="00745BEE" w:rsidRPr="00745BEE">
        <w:rPr>
          <w:color w:val="000000"/>
          <w:sz w:val="28"/>
          <w:szCs w:val="20"/>
          <w:shd w:val="clear" w:color="auto" w:fill="FFFFFF"/>
        </w:rPr>
        <w:t xml:space="preserve"> Т. В. Гарина. – Изд-во ИМЦ Арсенал образования, 2010. – 87 с</w:t>
      </w:r>
      <w:r w:rsidR="00B3395B">
        <w:rPr>
          <w:color w:val="000000"/>
          <w:sz w:val="28"/>
          <w:szCs w:val="20"/>
          <w:shd w:val="clear" w:color="auto" w:fill="FFFFFF"/>
        </w:rPr>
        <w:t>.</w:t>
      </w:r>
    </w:p>
    <w:p w:rsidR="00A242E9" w:rsidRPr="0023508F" w:rsidRDefault="00382ED3" w:rsidP="004B11DD">
      <w:pPr>
        <w:widowControl/>
        <w:numPr>
          <w:ilvl w:val="0"/>
          <w:numId w:val="7"/>
        </w:numPr>
        <w:suppressAutoHyphens w:val="0"/>
        <w:spacing w:line="360" w:lineRule="auto"/>
        <w:ind w:left="0" w:firstLine="426"/>
        <w:jc w:val="both"/>
        <w:rPr>
          <w:sz w:val="28"/>
        </w:rPr>
      </w:pPr>
      <w:r w:rsidRPr="00382ED3">
        <w:rPr>
          <w:sz w:val="28"/>
        </w:rPr>
        <w:t>Организация деятельности подростков по изучению, сохранению</w:t>
      </w:r>
      <w:r w:rsidR="006140EE">
        <w:rPr>
          <w:sz w:val="28"/>
        </w:rPr>
        <w:t xml:space="preserve"> </w:t>
      </w:r>
      <w:r w:rsidRPr="00382ED3">
        <w:rPr>
          <w:sz w:val="28"/>
        </w:rPr>
        <w:t xml:space="preserve">и развитию старинных усадеб </w:t>
      </w:r>
      <w:r>
        <w:rPr>
          <w:sz w:val="28"/>
        </w:rPr>
        <w:t xml:space="preserve">на основе комплексного подхода. </w:t>
      </w:r>
      <w:r w:rsidR="00745BEE">
        <w:rPr>
          <w:sz w:val="28"/>
        </w:rPr>
        <w:t>/</w:t>
      </w:r>
      <w:r w:rsidRPr="00382ED3">
        <w:rPr>
          <w:sz w:val="28"/>
        </w:rPr>
        <w:t>/</w:t>
      </w:r>
      <w:r w:rsidR="00745BEE">
        <w:rPr>
          <w:sz w:val="28"/>
        </w:rPr>
        <w:t xml:space="preserve"> </w:t>
      </w:r>
      <w:r w:rsidRPr="00382ED3">
        <w:rPr>
          <w:sz w:val="28"/>
        </w:rPr>
        <w:t>по материалам Всероссийского семинара Общероссийского общественного детского движения «Зеленая планета» - Москва, 2005</w:t>
      </w:r>
      <w:r w:rsidR="00B3395B">
        <w:rPr>
          <w:sz w:val="28"/>
        </w:rPr>
        <w:t>.</w:t>
      </w:r>
    </w:p>
    <w:sectPr w:rsidR="00A242E9" w:rsidRPr="0023508F" w:rsidSect="008E3B29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"/>
      <w:lvlJc w:val="left"/>
      <w:pPr>
        <w:tabs>
          <w:tab w:val="num" w:pos="680"/>
        </w:tabs>
        <w:ind w:left="720" w:hanging="360"/>
      </w:pPr>
      <w:rPr>
        <w:rFonts w:ascii="Wingdings 2" w:hAnsi="Wingdings 2" w:cs="Wingdings 2" w:hint="default"/>
        <w:color w:val="auto"/>
        <w:spacing w:val="-12"/>
        <w:w w:val="111"/>
        <w:sz w:val="28"/>
        <w:szCs w:val="2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"/>
      <w:lvlJc w:val="left"/>
      <w:pPr>
        <w:tabs>
          <w:tab w:val="num" w:pos="680"/>
        </w:tabs>
        <w:ind w:left="720" w:hanging="360"/>
      </w:pPr>
      <w:rPr>
        <w:rFonts w:ascii="Wingdings 2" w:hAnsi="Wingdings 2"/>
        <w:lang w:val="ru-RU"/>
      </w:rPr>
    </w:lvl>
  </w:abstractNum>
  <w:abstractNum w:abstractNumId="2" w15:restartNumberingAfterBreak="0">
    <w:nsid w:val="03881D84"/>
    <w:multiLevelType w:val="hybridMultilevel"/>
    <w:tmpl w:val="1916A788"/>
    <w:lvl w:ilvl="0" w:tplc="767AAEDC">
      <w:start w:val="1"/>
      <w:numFmt w:val="upperRoman"/>
      <w:lvlText w:val="%1."/>
      <w:lvlJc w:val="left"/>
      <w:pPr>
        <w:ind w:left="644" w:hanging="360"/>
      </w:pPr>
      <w:rPr>
        <w:rFonts w:ascii="Times New Roman" w:eastAsia="Andale Sans UI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A264C"/>
    <w:multiLevelType w:val="hybridMultilevel"/>
    <w:tmpl w:val="E976F8B4"/>
    <w:lvl w:ilvl="0" w:tplc="B1B63012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63254E"/>
    <w:multiLevelType w:val="hybridMultilevel"/>
    <w:tmpl w:val="49F83AC2"/>
    <w:lvl w:ilvl="0" w:tplc="72DCF54C">
      <w:start w:val="5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EB4002"/>
    <w:multiLevelType w:val="multilevel"/>
    <w:tmpl w:val="7B8A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B137A"/>
    <w:multiLevelType w:val="hybridMultilevel"/>
    <w:tmpl w:val="D7A6AC50"/>
    <w:lvl w:ilvl="0" w:tplc="F72043D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91218"/>
    <w:multiLevelType w:val="hybridMultilevel"/>
    <w:tmpl w:val="B1BE5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14A58"/>
    <w:multiLevelType w:val="multilevel"/>
    <w:tmpl w:val="B4FCA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3D0933"/>
    <w:multiLevelType w:val="multilevel"/>
    <w:tmpl w:val="3D86C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83A"/>
    <w:rsid w:val="000204A4"/>
    <w:rsid w:val="00112FB0"/>
    <w:rsid w:val="00154B3C"/>
    <w:rsid w:val="00174DE0"/>
    <w:rsid w:val="001E13A7"/>
    <w:rsid w:val="0020111A"/>
    <w:rsid w:val="002114FD"/>
    <w:rsid w:val="0023508F"/>
    <w:rsid w:val="002E1FE7"/>
    <w:rsid w:val="00372324"/>
    <w:rsid w:val="00382ED3"/>
    <w:rsid w:val="00426A10"/>
    <w:rsid w:val="00440218"/>
    <w:rsid w:val="0046662D"/>
    <w:rsid w:val="004B11DD"/>
    <w:rsid w:val="00545971"/>
    <w:rsid w:val="00570189"/>
    <w:rsid w:val="005D5791"/>
    <w:rsid w:val="006140EE"/>
    <w:rsid w:val="00636C12"/>
    <w:rsid w:val="00637012"/>
    <w:rsid w:val="007002E2"/>
    <w:rsid w:val="00710AD8"/>
    <w:rsid w:val="00740F8E"/>
    <w:rsid w:val="00745BEE"/>
    <w:rsid w:val="00751076"/>
    <w:rsid w:val="008E3B29"/>
    <w:rsid w:val="008F3765"/>
    <w:rsid w:val="009857FC"/>
    <w:rsid w:val="00A242E9"/>
    <w:rsid w:val="00A833B7"/>
    <w:rsid w:val="00A95643"/>
    <w:rsid w:val="00AA78F9"/>
    <w:rsid w:val="00AB2F58"/>
    <w:rsid w:val="00AE1BE4"/>
    <w:rsid w:val="00B14215"/>
    <w:rsid w:val="00B3395B"/>
    <w:rsid w:val="00B4495C"/>
    <w:rsid w:val="00B61EB5"/>
    <w:rsid w:val="00B63598"/>
    <w:rsid w:val="00B75360"/>
    <w:rsid w:val="00BB282A"/>
    <w:rsid w:val="00C6482E"/>
    <w:rsid w:val="00C73CEE"/>
    <w:rsid w:val="00C821D2"/>
    <w:rsid w:val="00CC31E2"/>
    <w:rsid w:val="00CE6CF7"/>
    <w:rsid w:val="00CF2F5F"/>
    <w:rsid w:val="00D0259E"/>
    <w:rsid w:val="00D27D4A"/>
    <w:rsid w:val="00DC583A"/>
    <w:rsid w:val="00DF038D"/>
    <w:rsid w:val="00EE0638"/>
    <w:rsid w:val="00EF62ED"/>
    <w:rsid w:val="00F04D4B"/>
    <w:rsid w:val="00F531B0"/>
    <w:rsid w:val="00F5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22875-67B3-48C7-AAF9-CA99BE2B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18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570189"/>
  </w:style>
  <w:style w:type="paragraph" w:customStyle="1" w:styleId="Default">
    <w:name w:val="Default"/>
    <w:rsid w:val="005701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40F8E"/>
    <w:rPr>
      <w:b/>
      <w:bCs/>
    </w:rPr>
  </w:style>
  <w:style w:type="paragraph" w:styleId="a4">
    <w:name w:val="List Paragraph"/>
    <w:basedOn w:val="a"/>
    <w:uiPriority w:val="34"/>
    <w:qFormat/>
    <w:rsid w:val="00740F8E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table" w:styleId="a5">
    <w:name w:val="Table Grid"/>
    <w:basedOn w:val="a1"/>
    <w:uiPriority w:val="59"/>
    <w:rsid w:val="00426A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6">
    <w:name w:val="Содержимое таблицы"/>
    <w:basedOn w:val="a"/>
    <w:rsid w:val="00426A10"/>
    <w:pPr>
      <w:suppressLineNumbers/>
    </w:pPr>
  </w:style>
  <w:style w:type="paragraph" w:styleId="a7">
    <w:name w:val="Normal (Web)"/>
    <w:basedOn w:val="a"/>
    <w:uiPriority w:val="99"/>
    <w:semiHidden/>
    <w:unhideWhenUsed/>
    <w:rsid w:val="002114F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7232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2324"/>
    <w:rPr>
      <w:rFonts w:ascii="Segoe UI" w:eastAsia="Andale Sans UI" w:hAnsi="Segoe UI" w:cs="Segoe UI"/>
      <w:kern w:val="1"/>
      <w:sz w:val="18"/>
      <w:szCs w:val="18"/>
    </w:rPr>
  </w:style>
  <w:style w:type="character" w:styleId="aa">
    <w:name w:val="Emphasis"/>
    <w:basedOn w:val="a0"/>
    <w:uiPriority w:val="20"/>
    <w:qFormat/>
    <w:rsid w:val="00382E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C812E-EAB9-4688-830A-C54D20FF0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cp:lastPrinted>2015-05-05T12:35:00Z</cp:lastPrinted>
  <dcterms:created xsi:type="dcterms:W3CDTF">2020-01-13T11:41:00Z</dcterms:created>
  <dcterms:modified xsi:type="dcterms:W3CDTF">2020-01-13T11:41:00Z</dcterms:modified>
</cp:coreProperties>
</file>