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CC" w:rsidRPr="00530550" w:rsidRDefault="000F69CC" w:rsidP="000F69CC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БЮДЖЕТНОЕ ОБЩЕОБРАЗОВАТЕЛЬНОЕ УЧРЕЖДЕНИЕ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0F69CC" w:rsidRPr="00530550" w:rsidRDefault="000F69CC" w:rsidP="000F69C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530550">
        <w:rPr>
          <w:rFonts w:ascii="Times New Roman" w:eastAsia="Times New Roman" w:hAnsi="Times New Roman" w:cs="Times New Roman"/>
          <w:sz w:val="24"/>
          <w:szCs w:val="24"/>
        </w:rPr>
        <w:t>школы:_</w:t>
      </w:r>
      <w:proofErr w:type="gramEnd"/>
      <w:r w:rsidRPr="00530550">
        <w:rPr>
          <w:rFonts w:ascii="Times New Roman" w:eastAsia="Times New Roman" w:hAnsi="Times New Roman" w:cs="Times New Roman"/>
          <w:sz w:val="24"/>
          <w:szCs w:val="24"/>
        </w:rPr>
        <w:t>__________________/</w:t>
      </w:r>
      <w:r w:rsidR="006B2AE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0F69CC" w:rsidRPr="00530550" w:rsidRDefault="000F69CC" w:rsidP="000F69C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«___»_________________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географии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(базовый уровень)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550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="006B2AE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6B2AE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9CC" w:rsidRPr="00530550" w:rsidRDefault="000F69CC" w:rsidP="000F69C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6B2AE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>категории</w:t>
      </w: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географии для 7 класса соответствует требованиям федерального государственного образовательного стандарта основного общего образования и разработана на основе:</w:t>
      </w:r>
    </w:p>
    <w:p w:rsidR="000F69CC" w:rsidRPr="00530550" w:rsidRDefault="000F69CC" w:rsidP="000F69C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МБОУ </w:t>
      </w:r>
      <w:r w:rsidR="006B2A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6B2AEB" w:rsidRDefault="006B2AEB" w:rsidP="000E232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AEB">
        <w:rPr>
          <w:rFonts w:ascii="Times New Roman" w:eastAsia="Times New Roman" w:hAnsi="Times New Roman" w:cs="Times New Roman"/>
          <w:sz w:val="24"/>
          <w:szCs w:val="24"/>
        </w:rPr>
        <w:t>Учебного плана на 20__-20__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МБОУ __________________</w:t>
      </w:r>
    </w:p>
    <w:p w:rsidR="000F69CC" w:rsidRPr="006B2AEB" w:rsidRDefault="000F69CC" w:rsidP="000E232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AEB">
        <w:rPr>
          <w:rFonts w:ascii="Times New Roman" w:eastAsia="Times New Roman" w:hAnsi="Times New Roman" w:cs="Times New Roman"/>
          <w:sz w:val="24"/>
          <w:szCs w:val="24"/>
        </w:rPr>
        <w:t xml:space="preserve">авторской рабочей программы по географии для 5-9 классов составитель И.И Баринова, В.П Дронов, И.В </w:t>
      </w:r>
      <w:proofErr w:type="spellStart"/>
      <w:r w:rsidRPr="006B2AEB"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 w:rsidRPr="006B2AEB">
        <w:rPr>
          <w:rFonts w:ascii="Times New Roman" w:eastAsia="Times New Roman" w:hAnsi="Times New Roman" w:cs="Times New Roman"/>
          <w:sz w:val="24"/>
          <w:szCs w:val="24"/>
        </w:rPr>
        <w:t xml:space="preserve">, Л.Е </w:t>
      </w:r>
      <w:proofErr w:type="spellStart"/>
      <w:r w:rsidRPr="006B2AEB">
        <w:rPr>
          <w:rFonts w:ascii="Times New Roman" w:eastAsia="Times New Roman" w:hAnsi="Times New Roman" w:cs="Times New Roman"/>
          <w:sz w:val="24"/>
          <w:szCs w:val="24"/>
        </w:rPr>
        <w:t>Савелбева</w:t>
      </w:r>
      <w:proofErr w:type="spellEnd"/>
      <w:r w:rsidRPr="006B2AEB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 xml:space="preserve">По учебному плану на изучение предмета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>час в неделю, что составляет 68 часа в год.</w:t>
      </w:r>
    </w:p>
    <w:p w:rsidR="000F69CC" w:rsidRPr="00530550" w:rsidRDefault="000F69CC" w:rsidP="000F69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keepNext/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5 ч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в современном мире. Страноведение – наука о природе, населении, хозяйстве и культуре стран земного шара. Материки, части света и страны. Географические карты. Разнообразие стран современного мира. Способы получения страноведческой информации. Источники географической информации.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 обучения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должен уметь: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значения понятий </w:t>
      </w:r>
      <w:proofErr w:type="gram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« физическая</w:t>
      </w:r>
      <w:proofErr w:type="gram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география», « экономическая география», « социальная география», « страноведение», «государство», «колония», «монархия», «республика», «унитарное государство», «федеративное государство»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политической карты мира – по масштабу, охвату территории, содержанию;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показывать по карте различные государства, определять пограничные соседние государства;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простые примеры различий между государствами по географическому положению, размерам и конфигурации территории: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на карте материки и части света, границу между Европой и Азией, страны, упоминающийся в параграфах: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подбирать разные источники информации, извлекать нужную информацию</w:t>
      </w:r>
    </w:p>
    <w:p w:rsidR="000F69CC" w:rsidRPr="00530550" w:rsidRDefault="000F69CC" w:rsidP="000F69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Земля – планета людей 8 ч.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1. Население мира. 5 ч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человека и его распространение по земному шару. Сухопутные мосты между материками в прошлом. Речные цивилизации древности. Средиземноморье как колыбель цивилизации. Плавания человека через океан. Освоение внутренних районов материков. Миграции.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Колебание численности населения Земли. Расселение человека по земному шару. Размещение населения и плотность. Наиболее населённые страны мира. Человеческие расы. Крупнейшие народы мира, их социальные и экологические проблемы. Разнообразие культур и этносов. Национальные традиции и обычаи. Религии мира. Городское и сельское население. Крупнейшие города мира.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Хозяйственная деятельность людей (3 часа)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Возникновение и развитие хозяйства. Разнообразие видов хозяйственной деятельности и их изменения во времени. Первичные, вторичные и третичные виды хозяйственной деятельности.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хозяйство мира: секторы (сферы), отрасли. Взаимосвязь хозяйств отдельных стран мира.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 обучения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должен </w:t>
      </w:r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значения понятий: «численность населения», «плотность населения», «языковая семья», «городское сельское население</w:t>
      </w:r>
      <w:proofErr w:type="gram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» ,</w:t>
      </w:r>
      <w:proofErr w:type="gram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«урбанизация» , «первичные , вторичные , третичные виды деятельности» , «животноводство» , сфера услуг : 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на карте предполагаемые пути расселения человечества на Земле;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причины расселения людей в прошлом и в настоящее время; 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изменения численности населения Земли по таблице;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частей света и стран с разной плотностью населения, используя карту плотности;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карты «плотность населения»;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расовые отличия разных народов мира;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различий между разными народами (этносами);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карт «Народы мира», «Плотность населения»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расовые отличия разных народов мира;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различия между разными народами (этносами);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карт «Народы мира», «Религии мира», «Языковые семьи»;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Приводить примеры и объяснять различия между городским и сельским образом жизни;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различных видов деятельности людей и объяснять различия между ними;</w:t>
      </w:r>
    </w:p>
    <w:p w:rsidR="000F69CC" w:rsidRPr="00530550" w:rsidRDefault="000F69CC" w:rsidP="000F69CC">
      <w:pPr>
        <w:spacing w:before="100" w:beforeAutospacing="1" w:after="62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причины изменения хозяйственной деятельности людей;</w:t>
      </w:r>
    </w:p>
    <w:p w:rsidR="000F69CC" w:rsidRPr="00530550" w:rsidRDefault="000F69CC" w:rsidP="000F69CC">
      <w:pPr>
        <w:spacing w:before="100" w:beforeAutospacing="1" w:after="240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Материки, океаны и страны мира. 51 ч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Океаны 6 ч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океан и его значение для природы Земли. Живое вещество в океане. Морские природные комплексы. Природные богатства Мирового океана.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Атлантический океан-самый молодой и освоенный. Каковы особенности географического положения и природы Атлантического океана? Каковы богатства Атлантического океана использует человек?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океан Каковы особенности географического положения и природы Индийского океана? Как человек осваивает Индийский океан?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Тихий океан </w:t>
      </w:r>
      <w:proofErr w:type="gram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proofErr w:type="gram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знаменитый самый большой океан планеты? Какие богатства океана использует человек?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Северный Ледовитый океан самый маленький и </w:t>
      </w:r>
      <w:proofErr w:type="gram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холодный .</w:t>
      </w:r>
      <w:proofErr w:type="gram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Северный Ледовитый океан отличается от других океанов Земли? Как Северный Ледовитый океан используется человеком?</w:t>
      </w:r>
    </w:p>
    <w:p w:rsidR="000F69CC" w:rsidRPr="00530550" w:rsidRDefault="000F69CC" w:rsidP="000F69CC">
      <w:pPr>
        <w:keepNext/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Евразия. Общая характеристика 4 ч.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Евразия – самый большой материк Земли. Географическое положение, его влияние на особенности природы материка. Атлантический океан – самый молодой и освоенный. Индийский океан. Особенности природы и особенности хозяйственного использования океанов.</w:t>
      </w: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5. Европа </w:t>
      </w:r>
      <w:proofErr w:type="gramStart"/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( 11</w:t>
      </w:r>
      <w:proofErr w:type="gramEnd"/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Европа – самая старая, заселённая и освоенная часть света Общие особенности европейских стран. Европейский союз.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Северная Европа. Физико-географическое положение стран (островное и полуостровное) и их относительная изолированность. Древнее оледенение и его влияние на природу стран. Океанические течения и их влияние на природу и хозяйство. Вулканизм и ледники Исландии. Использование геотермальной энергии. Основные черты природы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Фенноскандии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. Фьорды Норвегии, озера и возвышенности Швеции, леса и болота Финляндии. Скандинавы - потомки викингов. Особенности хозяйства: рыболовство, лесная промышленность, добыча железной руды и нефти. Обрабатывающая промышленность Швеции. Молочное животноводство.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Европа. Британские острова</w:t>
      </w:r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Географическое положение. Влияние островного положения на историю и культуру страны. Факторы формирования морского умеренного 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климата. Великобритания – «туманный Альбион». Зависимость природы и хозяйства от особенностей климата. Островная изоляция, влияние ее на характер и жизнь британцев. Индустриальная мощь Англии. Лондон и его достопримечательности. Ирландия – «зеленый остров».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 и страны Бенилюкса. Географическое положение и единство стран региона. Разнообразие природы и хозяйства регионов Франции. Культурное наследие Франции. Нидерланды: страна низкой земли. Наводнения их причины. Работы по мелиорации территории. Польдеры и ветряные мельницы. Бельгия: сгусток населения и промышленности. Штаб-квартиры Европейских объединений.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Германия и Альпийские страны. Германия – самая большая по численности населения страна Европы. Природа страны: от приморских низин Балтийского и Северного морей до альпийских высокогорий. Области древней складчатости и характерные для них полезные ископаемые. Рейн и Эльба – срединные оси Европы. Региональные различия в хозяйстве и населении страны. Разнообразие немецких городов. Берлин, Гамбург, Мюнхен. Горы и ледники Швейцарии и Австрии.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Восточная Европа. Страны между Германией и Россией.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западных славян: Польша, Чехия и Словакия; территориальная и культурная связь с Россией. Широколиственные и смешанные леса. Интенсивное и давнее освоение территории и современное состояние природы. Национальные парки. Особенности переходной экономики.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Балтии (Литва, Латвия, Эстония). Приморское географическое положение. Озера и морены Прибалтики, мягкий морской климат. Низкое естественное плодородие почв и скудость природных ресурсов. Куршская коса – памятник всемирного природного наследия. Хуторская форма расселения. Рыбный промысел и приморская рекреация. Территориальная близость с Россией и сложность исторических взаимодействий. Русскоязычное население стран Балтии.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Страны восточных славян (Беларусь, Украина, Молдова). Географическое положение территории, его сходства и различия с Европейской частью России. Белорусское полесье. Чернобыль и «ядерная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катастрофа</w:t>
      </w:r>
      <w:proofErr w:type="gram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».Степи</w:t>
      </w:r>
      <w:proofErr w:type="spellEnd"/>
      <w:proofErr w:type="gram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лесостепи Украины. Киев – «мать городов русских». «Украинский» Запад и «русские» Восток и Юг. Индустриально-аграрный характер экономики. Основные виды хозяйственной деятельности.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Южная Европа. Страны на Пиренейском полуострове (Испания и Португалия). Географическое положение стран в субтропическом климате и его следствия. Барьерный эффект гор на окраинах и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континентальность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климата в центре. Разнообразие природы и хозяйства регионов Испании. Арабское влияние в привычном ландшафте. Конкистадоры. Национальные традиции испанцев, известные всему миру. Мадрид и Барселона. Португалия – приатлантическая страна на крайнем западе Европы.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Страны на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Апеннинском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полуострове (Италия). «Итальянский сапог» на карте Европы. Государства – карлики. Влияние географического положения на характер природы и хозяйство региона. Горные цепи как неотъемлемая часть страны: альпийская складчатость и ее современные проявления. Промышленное могущество Севера и отсталость Юга. Субтропические культуры, рекреация. Венеция, Рим, Флоренция – «классическая Италия». Ватикан – город-государство.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Дунайские и Балканские страны. Особенности географического положения, изрезанность береговой линии и её влияние на особенности цивилизации. Горные страны. Карстовые плато. Дунай – международная река Европы. Особенности режима реки. Благоприятные агроклиматические ресурсы. Узел культур и религий. Венгрия: финно-угорский народ в центре Европы. Будапешт – город на берегах Дуная. Предгорный прогиб Карпат и румынская нефть. Сады Болгарии. Югославия: лоскутное одеяло. Культурное наследие Греции.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евразийская страна, самая большая по площади страна мира. Особенности природы, населения и хозяйства России.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Азия 8 ч.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Закавказье (Грузия, Армения, Азербайджан). Географическое положение: между Черным и Каспийским морями. Сложность геологической истории и ее связь с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рельефообразованием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: горные цепи, лавовые плато, межгорные долины. Землетрясения и потухшие вулканы, озера. Влажные и сухие субтропики: экспозиционный эффект гор и специализация сельского хозяйства. Высотная поясность на Кавказе. Субтропическое и орошаемое земледелие, нефтедобыча.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Юго-Западная Азия. Состав региона: Турция, Восточное Средиземноморье, страны Персидского залива, Аравийский полуостров. Географическое положение региона: на перекрестке цивилизаций и культур – мост между континентами. Жаркий и сухой климат Аравии, субтропики Турции и восточного Средиземноморья. Иран– горы, нагорья и пустыни. Нефтяные богатства стран Персидского залива. Пустыни Аравии и зарождение ислама. Иерусалим – центр трех религий. Византия – Константинополь – Стамбул. Исторически обусловленные и новые отрасли хозяйства стран региона. Региональные различия в доходах стран и их следствия.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Центральная Азия. Казахстан, Средняя Азия и Афганистан. Специфика континентального географического положения: в центре Азии. Горы и равнины региона и их связь. Бассейн внутреннего стока: реки, пропадающие в пустыне. Пустыни и оазисы. Древняя история и памятники архитектуры: Хорезм, Бухара, Самарканд. Котел кочевых народов. Монокультурное хозяйство и его экологические последствия. Арал – исчезающее море пустыни. Афганистан – страна без железных дорог.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Восточная Азия. Китай и Монголия. Особенности географического положения региона. Сибирский антициклон и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континентальность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климата. Муссонная циркуляция атмосферы. Огромные размеры Китая и разнообразие природы. Хуанхэ – «желтая река». Лессовые плато и ветровая эрозия. Катастрофические наводнения. Самая многонаселенная страна мира: пути решения демографической проблемы. Культура риса и сои; шелководство. Современное экономическое развитие Китая.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Холодные высокогорья Тибета и их изоляция. Монголия – страна «потомков Чингисхана».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Япония и страны на Корейском полуострове. Географическое положение Японии: от тропиков до умеренных широт. Высокая сейсмичность и ее проявления; цунами. Островная изоляция страны. Культ природы и особенности национального сознания. Высокая плотность населения и урбанизация. Передовой уровень хозяйства.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Корея – разделенный полуостров. Один народ, общая история и культура. КНДР – изолированная страна. Республика Корея – путь от отсталого к экономически развитому государству.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Южная Азия. Географическое положение региона: от высочайших гор в мире до берегов Индийского океана. Муссоны и их влияние на природу и хозяйство Индии. Гималаи и их образование. Горные королевства Непала и Бутана. Инд и Ганг – две главные реки Южной Азии. Древняя культура Индии и ее связь с природой. Бангладеш – государство-дельта.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Юго-Восточная Азия. Географическое положение: влажный угол материка. Обилие осадков и буйство растительности. Постоянно-влажные и переменно-влажные леса. Индокитай – между двумя великими цивилизациями. Индонезия и Филиппины – страны-архипелаги. Интенсивное индустриальное развитие стран; «восточноазиатские драконы».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по теме «Евразия». Евразия – самый большой материк земного шара. Разнообразие физико-географического положения и природы стран материка. Самые крупные и наиболее значимые природные объекты Евразии. Неравномерность размещения населения и народы, населяющие Евразию. Расовый, национальный и религиозный состав. Регионы Евразии.</w:t>
      </w:r>
    </w:p>
    <w:p w:rsidR="000F69CC" w:rsidRPr="00530550" w:rsidRDefault="000F69CC" w:rsidP="000F69CC">
      <w:pPr>
        <w:keepNext/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Африка. 6 ч.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характеристика Африки. Модель географической зональности и симметрия относительно экватора. Самые крупные и наиболее значимые природные объекты материка. Колониальное прошлое и современная политическая карта Африки.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 Африка. Географическое положение региона. Страны Магриба – африканское Средиземноморье. Арабский запад. Полезные ископаемые: нефть, природный газ и фосфориты. Жаркий и сухой климат. Нил – уникальный плодородный оазис. Сахара – крупнейшая пустыня планеты. Тропические пустыни: песчаные, каменистые, соляные. Земледелие в оазисах. Культура финиковой пальмы.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Западная и Центральная Африка. Особенности географического положения. Влияние рельефа и климата на формирование природных зон экваториального и субэкваториальных поясов. Страны побережья Гвинейского залива. Кофе, бананы, какао и другие плантационные культуры. Река Нигер и ее роль в жизни Западной Африки. Зона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Сахеля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Озеро Чад. Опустынивание. Бассейн Конго – лесное сердце континента. Обезлесение и его причины. Полезные ископаемые стран региона. Особенности современного хозяйства: добыча полезных ископаемых и плантации тропических культур. Народы негроидной расы: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фульбе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, хауса, пигмеи.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Восточная Африка. Особенности географического положения: вдоль побережья Индийского океана. Великие Африканские разломы: нагорья, плоскогорья и озера.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Рифтовая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зона. Саванны и редколесья. Сафари и национальные парки. Эфиопия – родина сельскохозяйственных культур. Арабское влияние на побережье Индийского океана. Народы банту и суахили. Мадагаскар – крупнейший остров у берегов Африки.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Южная Африка. Особенности географического положения стран региона. Различия западных и восточных побережий. Река Замбези и водопад Виктория. Влияние холодных </w:t>
      </w:r>
      <w:proofErr w:type="gram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течений</w:t>
      </w:r>
      <w:proofErr w:type="gram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пустыня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Намиб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(дюны и вельвичия). Пески Калахари и внутренние дельты. Капские и Драконовы горы – «Средиземноморье Южной Африки». Южно-Африканская 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Республика: сложный национальный состав, особенности экономического развития. Горнодобывающая промышленность: руды цветных металлов, алмазы, золото.</w:t>
      </w:r>
    </w:p>
    <w:p w:rsidR="000F69CC" w:rsidRPr="00530550" w:rsidRDefault="000F69CC" w:rsidP="000F69CC">
      <w:pPr>
        <w:spacing w:before="100" w:beforeAutospacing="1" w:after="62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по теме «Африка». Самые крупные и наиболее значимые природные объекты. Особенности природы материка обусловленные географическим положением- модель географической зональности и симметричное расположение зон относительно экватора. Колониальный тип структуры хозяйства: порты, районы добычи полезных ископаемых, плантационное сельское хозяйство. Голод, нищета, неграмотность.</w:t>
      </w:r>
    </w:p>
    <w:p w:rsidR="000F69CC" w:rsidRPr="00530550" w:rsidRDefault="000F69CC" w:rsidP="000F69CC">
      <w:pPr>
        <w:keepNext/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Америка – Новый свет. 9 ч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 – Новый свет. Одна часть света, два материка. Особенности географического положения и природы Северной и Южной Америки.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Канада и Гренландия. Особенности географического положения. «Холодное дыхание» Арктики и сдвиг природно-хозяйственных зон на юг. Канадский Арктический архипелаг. Арктический и субарктический климат.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залив – «ледяной мешок». Гранитные скалы полуострова Лабрадор. Кристаллический щит и богатство полезных ископаемых. Материковое оледенение, его влияние на природу и хозяйство страны. Великие озера и река Святого Лаврентия. Североамериканская тайга и степные провинции. Гренландия – самый большой остров на Земле.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Соединенные Штаты Америки Географическое положение: от Атлантики до Тихого океана. Особенности природы страны: горный Запад и равнинный Восток. Меридиональная зональность. «Молодые» Кордильеры и «старые» Аппалачи. Национальные парки. Состав населения страны: «иммиграционный котел». Миссисипи – «американская Волга».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США – крупнейшая экономическая держава мира. Региональные различия в размещении населения и хозяйства на территории страны. Северо-Восток США: район первых переселенцев. «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Супергород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» Нью-Йорк. Родина небоскрёбов- Чикаго. Вашингтон – столица США. Полуостров Флорида – тропический рай и космодром. Калифорния – самый населённый и развитый штат. Города Тихоокеанского побережья – Лос-Анджелес, Сан – Франциско.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 Америка и Вест-Индия. Особенности географического положения стран региона. Перешеек между океанами и Панамский канал. Жаркий и сухой климат внутренних нагорий. Наследие древних культур. Мехико – крупнейший город мира. Тропические циклоны Карибского моря. Вест-Индия: Большие и Малые Антильские острова.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Бразилия. Крупнейшая страна Южной Америки. Река Амазонка – самая полноводная река Земли. Амазонская сельва (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Амазония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«легкие планеты». Минеральные богатства Бразильского плоскогорья. Плантационное хозяйство: кофе, сахарный тростник и другие тропические культуры. Бразилиа – столица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страны.Рио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-де-Жанейро – город карнавалов.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Андские страны. Состав региона. Горная цепь Анд – ось развития региона. Сложность геологический истории и богатство полезными ископаемыми: нефть Эквадора, олово Боливии и медь Чили.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Льянос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саванны бассейна Ориноко. Водопад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Анхель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Высотная поясность: от сельвы до ледников. Положение снеговой линии в зависимости от климата. Приокеаническая пустыня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Атакама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. Высокогорное озеро Титикака.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Ла-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Платские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страны. Положение в субтропических и умеренных широтах. Пампа и ее сравнение со степями и прериями. </w:t>
      </w:r>
      <w:proofErr w:type="spellStart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Патагония</w:t>
      </w:r>
      <w:proofErr w:type="spellEnd"/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Река Парана и гидростроительство. Крайний юг материка: фьорды и острова. Остров Огненная Земля и мыс Горн.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по Северной и Южной Америке. Одна часть света – два материка. Латинская Америка – бывшие колонии Испании и Португалии. Кордильеры и Анды – общая ось материков. Панамериканское шоссе. Самые крупные и наиболее значимые природные объекты Америки. Уникальный расовый состав стран Америки: смешение европеоидной, монголоидной и негроидной расы.</w:t>
      </w:r>
    </w:p>
    <w:p w:rsidR="000F69CC" w:rsidRPr="00530550" w:rsidRDefault="000F69CC" w:rsidP="000F69CC">
      <w:pPr>
        <w:keepNext/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Австралия и Океания. 4 ч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Австралия. Географическое положение и природа. Страна-материк. Сухопутные мосты с Евразией и Тасманией. Остров Тасмания. Большой Водораздельный хребет и его влияние на природу страны. Пустыни центральной Австралии. Озеро Эйр и пересыхающие реки (крики). Минеральные богатства материка. Уникальный животный и растительный мир; эндемики. Аборигены и иммигранты. Сидней и Мельбурн – города-соперники.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Океания. Состав региона: Полинезия и Новая Зеландия, Микронезия, Меланезия. Линия перемены дат. Происхождение островов и общие черты природы. Коралловые рифы, атоллы и лагуны. «Покорители» Тихого океана. </w:t>
      </w:r>
    </w:p>
    <w:p w:rsidR="000F69CC" w:rsidRPr="00530550" w:rsidRDefault="000F69CC" w:rsidP="000F69CC">
      <w:pPr>
        <w:keepNext/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Полярные области Земли. 3 ч.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Полярные области Земли. Общие черты природы полярных областей Земли. История исследования и освоения. Международное сотрудничество в исследовании и освоении.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Арктика. Особенности географического положения, природы и хозяйственного освоения Северного ледовитого океана и сухопутной части материка. Антарктика.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Антарктида - самый южный материк. Ледниковый покров и строение материка. Антарктические оазисы и птичьи базары. Полюс холода планеты. Шельфовые ледники и айсберги. Озоновая дыра.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черты полярных областей Земли.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Ш. Человек и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ета: история взаимоотношений.  4 </w:t>
      </w: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изменения природы человеком. Воздействие первобытных людей на природу, использование огня. Древнее земледелие и его негативные последствия. Результаты взаимодействия человека на различные оболочки Земли. Изменение человеком природы материков.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Прошлое и будущее Земли. Образование планеты и земных оболочек. Эпохи 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 xml:space="preserve">горообразования и ледниковые 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периоды. Будущее нашей планеты и человечества.</w:t>
      </w:r>
    </w:p>
    <w:p w:rsidR="000F69CC" w:rsidRPr="00530550" w:rsidRDefault="000F69CC" w:rsidP="000F69CC">
      <w:pPr>
        <w:spacing w:before="100" w:beforeAutospacing="1" w:after="6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Личностные 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обучения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должен обладать: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познанию;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участия в социально значимом труде; целостным мировоззрением;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учебной исследовательской, творческой и других видов деятельности; основами экологической культуры.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должен уметь: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учебную задачу под руководством учителя; планировать свою деятельность под руководством учителя;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соответствии с поставленной учебной задачей;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соответствии с предложенным планом;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участвовать в совместной деятельности;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полученные результаты с ожидаемыми;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факты, явления, события по заданным критериям; высказывать суждения, подтверждая их фактами;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информацию по заданным признакам;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причинное следственные связи;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проблемные задачи;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связи соподчинения и зависимости между компонентами объекта;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отбирать информацию в учебных и справочных пособиях, словарях;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текстом и нетекстовыми компонентами;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географических объектов;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 информацию; создавать тексты разных типов (описательные, объяснительные) и т. д. 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по обучения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относительно целостное представление о Земной поверхности.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коммуникативная компетентность в общении и сотрудничестве со сверстниками; основы экологической культуры.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 путем участия в различных социальных проектов.</w:t>
      </w:r>
    </w:p>
    <w:p w:rsidR="000F69CC" w:rsidRPr="00530550" w:rsidRDefault="000F69CC" w:rsidP="000F69CC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0F69CC" w:rsidRPr="00530550" w:rsidRDefault="000F69CC" w:rsidP="000F69CC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F69CC" w:rsidRPr="00530550" w:rsidRDefault="000F69CC" w:rsidP="000F69CC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CellSpacing w:w="7" w:type="dxa"/>
        <w:tblInd w:w="-86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2686"/>
        <w:gridCol w:w="3266"/>
        <w:gridCol w:w="1278"/>
        <w:gridCol w:w="2125"/>
      </w:tblGrid>
      <w:tr w:rsidR="000F69CC" w:rsidRPr="00530550" w:rsidTr="00FA5B37">
        <w:trPr>
          <w:tblCellSpacing w:w="7" w:type="dxa"/>
        </w:trPr>
        <w:tc>
          <w:tcPr>
            <w:tcW w:w="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69CC" w:rsidRPr="00530550" w:rsidRDefault="000F69CC" w:rsidP="00F70D4C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69CC" w:rsidRPr="00530550" w:rsidRDefault="000F69CC" w:rsidP="00F70D4C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69CC" w:rsidRPr="00530550" w:rsidRDefault="000F69CC" w:rsidP="00F70D4C">
            <w:pPr>
              <w:spacing w:before="2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69CC" w:rsidRPr="00530550" w:rsidRDefault="000F69CC" w:rsidP="00F70D4C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0F69CC" w:rsidRPr="00530550" w:rsidRDefault="000F69CC" w:rsidP="00F70D4C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учебных действий) по теме</w:t>
            </w:r>
          </w:p>
        </w:tc>
        <w:tc>
          <w:tcPr>
            <w:tcW w:w="12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69CC" w:rsidRPr="00530550" w:rsidRDefault="000F69CC" w:rsidP="00F70D4C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21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69CC" w:rsidRPr="00530550" w:rsidRDefault="000F69CC" w:rsidP="00F70D4C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сроки (и/или коррекция)</w:t>
            </w:r>
          </w:p>
        </w:tc>
      </w:tr>
      <w:tr w:rsidR="000F69CC" w:rsidRPr="00530550" w:rsidTr="00FA5B37">
        <w:trPr>
          <w:tblCellSpacing w:w="7" w:type="dxa"/>
        </w:trPr>
        <w:tc>
          <w:tcPr>
            <w:tcW w:w="1017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69CC" w:rsidRPr="00530550" w:rsidRDefault="000F69CC" w:rsidP="00F70D4C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5 ч</w:t>
            </w:r>
          </w:p>
        </w:tc>
      </w:tr>
    </w:tbl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2934"/>
        <w:gridCol w:w="3410"/>
        <w:gridCol w:w="1229"/>
        <w:gridCol w:w="2089"/>
      </w:tblGrid>
      <w:tr w:rsidR="000F69CC" w:rsidRPr="00530550" w:rsidTr="00F70D4C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в современном </w:t>
            </w: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мире..</w:t>
            </w:r>
            <w:proofErr w:type="gramEnd"/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размеры материков и океанов, географическое положение материков.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учебные задачи по сопоставлению размеров разных материков и океанов.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следствия положения материков в разных широтах.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географическое положение одного из материков (океанов) по плану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карту (картосхему «Материки и части света») и сопоставлять границы материков и частей света.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Наносить на контурную карту границу между Европой и Азией. 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Прослеживать по географическим картам границы частей света, определять страны, территория которых расположена в нескольких частях света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Материки, части света и страны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стран современного мира.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.Источники</w:t>
            </w:r>
            <w:proofErr w:type="gram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страноведческой информации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– источник страноведческой информации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I. Земля – планета людей 8 ч.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Население мира. 5 ч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Расселение человека по земному шару. 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карты и другие источники информации для выявления путей миграции человека при его расселении по Земле. 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картам регионы проживания представителей различных рас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графики изменения численности населения во времени с целью выявления тенденций в изменении темпов роста населения мира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карте средней плотности населения наиболее и наименее заселённые территории суши.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крупных и малочисленных народов мира, районов их проживания, народов, относящихся к одним языковым семьям.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город и сельские поселения по внешнему облику, численности и занятиям населения. 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разных типов сельских поселений мира. 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изменение численности городского населения во времени.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диаграмму соотношения городского и сельского населения мира. Определять по разным источникам информации функции городов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 размещение населения мира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мира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и сельское население. Крупнейшие города мира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 Хозяйственная деятельность людей (3 часа)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хозяйства.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схему видов хозяйственной деятельности человека.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различных видов хозяйственной деятельности.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картам (статистическим данным) страны-лидеры в сельском хозяйстве и промышленности.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карты с целью в-явления географических особенностей в распространении главных видов хозяйственной деятельности человека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хозяйство мира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«Земля-планета людей».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II. Материки, океаны и страны мира. 51 ч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Океаны 6 ч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 и его значение для человечества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по картам особенности географического положения океанов.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по картам особенности систем течений в Мировом океане, природные 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богатства, виды хозяйственной деятельности. 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информацию, подготавливать и обсуждать сообщения (презентации) о хозяйственном использовании Мирового океана, перспективах освоения его богатств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по картам географическое положение океана, устанавливать систему течений, особенности органического мира, характер хозяйственного использования океана. 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контурные карты природные географические объекты океана и объекты хозяйственной деятельности.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информацию, подготавливать и обсуждать сообщения (презентации) об истории освоения океанов человеком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и хозяйственного использования Атлантического океана.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и хозяйственного использования Индийского океана.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океан-самый большой и глубокий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 океан-самый маленький и холодный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«Океаны».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Евразия. Общая характеристика 4 ч.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Евразия: Особенности географического положения и природы. 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Евразии: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карты и составлять характеристики природных компонентов Евразии (рельефа, полезных 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ископаемых, климата, внутренних вод) и природных зон. 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контурные карты природные географические объекты материка Зональные и незональные природные комплексы. Природные ресурсы и их использование. Изменение природы под влиянием хозяйственной деятельности человека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Евразии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 и природные зоны Евразии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5. Европа </w:t>
            </w: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( 11</w:t>
            </w:r>
            <w:proofErr w:type="gram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Европа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черты Норвегии как типичной страны Северной Европы и специфические особенности её природы, населения и хозяйства. Готовить и обсуждать сообщения (презентации) об особенностях населения, хозяйства, о памятниках природы и культуры страны, национальных парках и охраняемых в них природных комплексах.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контурные карты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географические объекты и объекты хозяйственной деятельности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черты Великобритании как типичной страны Северной Европы и специфические особенности её природы, населения и хозяйства.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и обсуждать сообщения (презентации) об особенностях населения, хозяйства, о памятниках природы и культуры страны. 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Наносить на контурные карты природные географические объекты и объекты хозяйственной деятельности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черты Германии и Франции как типичных стран Средней Европы и специфические особенности их природы, населения и хозяйства.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географическое положение, природу, население и хозяйство Германии и Франции, определять черты сходства и различия.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различия географического положения, природы, населения и хозяйства Италии и Чехии как типичных стран Южной и Средней Европы, расположенных в разных географических поясах. Выявлять специфические особенности этих стран.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Европа. Британские острова (Великобритания, Ирландия)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 и страны Бенилюкса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 и Альпийские страны.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Польша, Чехия, Словакия, страны Балтии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Белоруссия, Украина и Молдавия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Южная Европа. Страны на Пиренейском полуострове.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на </w:t>
            </w:r>
            <w:proofErr w:type="spell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Апеннинском</w:t>
            </w:r>
            <w:proofErr w:type="spell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полуострове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Дунайские и Балканские страны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самая большая по площади страна мира.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хозяйство. Региональные различия России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Азия 8 ч.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Закавказье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черты Азии как крупнейшей страны Южной Азии, специфические особенности её природы, населения и хозяйства. Готовить и обсуждать сообщения (презентации) об особенностях населения, хозяйства, материальной и духовной культуре, о памятниках природы и культуры страны.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Наносить на контурные карты природные географические объекты и объекты хозяйственной деятельности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Юго-Западная Азия.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Азия..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 и Монголия.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Япония и страны Корейского полуострова. Островное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Азия.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Юго-Восточная Азия.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«Евразия».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 Африка. 6 ч.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Африки: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карты и составлять характеристики природных компонентов Африки (рельефа, полезных ископаемых, климата, поверхностных вод) и природных зон. 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контурные карты природные географические объекты материка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Африка.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и Центральная Африка.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Африка.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Африка.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«Африка».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 Америка – Новый свет. 9 ч.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 – одна часть света, два материка. Особенности географического положения и природы Северной и южной Америки.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Америки: между особенностями строения земной коры и рельефом, между климатом и природной зональностью, между природными зонами и зональными природными богатствами.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карты и составлять характеристики 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природных компонентов Америки (рельефа, полезных ископаемых, климата, поверхностных вод) и природных зон. 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контурные карты природные географические объекты материка Зональные и незональные природные комплексы. Природные ресурсы и их использование. Изменение природы под влиянием хозяйственной деятельности человека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схему «Значение лесов Амазонки для природы Земли»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характеристики природных районов Анд, оценивать возможности жизни и хозяйственной деятельности в разных частях горной системы.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(в Интернете и других источниках) и обсуждать проблемы заселения, хозяйственного освоения и использования природных богатств, антропогенных изменений природы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географического положения, государственного 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устройства и природы США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США.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Америка и Вест-Индия.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Бразилия.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Хребты и нагорья Анд; от Венесуэлы до Чили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Лаплатские</w:t>
            </w:r>
            <w:proofErr w:type="spell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« Америка</w:t>
            </w:r>
            <w:proofErr w:type="gram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-Новый Свет»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9. Австралия и Океания. 4 ч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– страна-материк. Австралийский Союз.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Австралии: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карты и составлять характеристики природных компонентов Австралии (рельефа, полезных ископаемых, климата, поверхностных вод) и природных зон. 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контурные карты природные географические объекты материка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Океания.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«Австралия и Океания».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10. Полярные области Земли. 3 ч.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Полярные области Земли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причины на основе анализа и сопоставления тематических карт Антарктиды оледенения, особенности береговой линии, взаимосвязи между особенностями надлёдного и подлёдного рельефа, между климатом и органическим миром.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профиль подлёдного рельефа и рельефа ледникового покрова по картам атласа.</w:t>
            </w:r>
          </w:p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proofErr w:type="gramStart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при-родные</w:t>
            </w:r>
            <w:proofErr w:type="gramEnd"/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географические объекты материка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картам географические объекты, названные именами исследователей материка. Находить информацию (в Интернете и других источниках) и обсуждать причины изучения Антарктиды, проблемы охраны её природы и природных богатств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Антарктика. 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теме; «Океаны, материки и страны мира»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99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Ш.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нета: история взаимоотношений. 4</w:t>
            </w: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изменения природы Земли человеком. </w:t>
            </w:r>
          </w:p>
        </w:tc>
        <w:tc>
          <w:tcPr>
            <w:tcW w:w="3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карты материков «Нарушение природных комплексов», «Мировой океан. Хозяйственная деятельность человека», выявлять территории с наиболее неблагоприятной и наиболее благоприятной экологической ситуацией.</w:t>
            </w:r>
          </w:p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общечеловеческие проблемы, перспективы охраны и разумного использования мирового природного и экологического потенциала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 и будущее Земли. Будущее нашей планеты и человечества.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взаимодействия человека на природные оболочки Земли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за курс 7 класса.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CC" w:rsidRPr="00530550" w:rsidTr="00F70D4C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68 часов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F69CC" w:rsidRPr="00530550" w:rsidRDefault="000F69CC" w:rsidP="00F70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9CC" w:rsidRPr="00530550" w:rsidRDefault="000F69CC" w:rsidP="000F69CC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0F69CC" w:rsidRPr="00530550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>Протокол заседания МО учителей естественно математического цикла</w:t>
      </w:r>
    </w:p>
    <w:p w:rsidR="000F69CC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0F69CC" w:rsidRPr="00530550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0F69CC" w:rsidRPr="00530550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50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УВР:______________/</w:t>
      </w:r>
      <w:r w:rsidR="006B2AEB">
        <w:rPr>
          <w:rFonts w:ascii="Times New Roman" w:eastAsia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="006B2AEB" w:rsidRPr="00530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F69CC" w:rsidRPr="00530550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_________________201__</w:t>
      </w:r>
      <w:r w:rsidRPr="0053055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CC" w:rsidRPr="00530550" w:rsidRDefault="000F69CC" w:rsidP="000F69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Pr="00530550" w:rsidRDefault="000F69CC" w:rsidP="000F6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CC" w:rsidRDefault="000F69CC" w:rsidP="000F69CC"/>
    <w:p w:rsidR="00A2277F" w:rsidRDefault="00A2277F"/>
    <w:sectPr w:rsidR="00A2277F" w:rsidSect="0053055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10" w:rsidRDefault="00895B10">
      <w:pPr>
        <w:spacing w:after="0" w:line="240" w:lineRule="auto"/>
      </w:pPr>
      <w:r>
        <w:separator/>
      </w:r>
    </w:p>
  </w:endnote>
  <w:endnote w:type="continuationSeparator" w:id="0">
    <w:p w:rsidR="00895B10" w:rsidRDefault="0089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3641"/>
      <w:docPartObj>
        <w:docPartGallery w:val="Page Numbers (Bottom of Page)"/>
        <w:docPartUnique/>
      </w:docPartObj>
    </w:sdtPr>
    <w:sdtEndPr/>
    <w:sdtContent>
      <w:p w:rsidR="00530550" w:rsidRDefault="000F69C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AE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30550" w:rsidRDefault="00895B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10" w:rsidRDefault="00895B10">
      <w:pPr>
        <w:spacing w:after="0" w:line="240" w:lineRule="auto"/>
      </w:pPr>
      <w:r>
        <w:separator/>
      </w:r>
    </w:p>
  </w:footnote>
  <w:footnote w:type="continuationSeparator" w:id="0">
    <w:p w:rsidR="00895B10" w:rsidRDefault="0089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71F97"/>
    <w:multiLevelType w:val="multilevel"/>
    <w:tmpl w:val="E09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F"/>
    <w:rsid w:val="000201AF"/>
    <w:rsid w:val="000F69CC"/>
    <w:rsid w:val="00112EC7"/>
    <w:rsid w:val="006B2AEB"/>
    <w:rsid w:val="00895B10"/>
    <w:rsid w:val="00A2277F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9C85C-6FC5-4556-928B-17F261A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69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5137</Words>
  <Characters>29283</Characters>
  <Application>Microsoft Office Word</Application>
  <DocSecurity>0</DocSecurity>
  <Lines>244</Lines>
  <Paragraphs>68</Paragraphs>
  <ScaleCrop>false</ScaleCrop>
  <Company/>
  <LinksUpToDate>false</LinksUpToDate>
  <CharactersWithSpaces>34352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2019-09-03T04:56:00Z</dcterms:created>
  <dcterms:modified xsi:type="dcterms:W3CDTF">2020-01-16T05:00:00Z</dcterms:modified>
</cp:coreProperties>
</file>