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406" w:rsidRDefault="00CF2C8D" w:rsidP="00AD54CC">
      <w:pPr>
        <w:jc w:val="center"/>
        <w:rPr>
          <w:sz w:val="28"/>
          <w:szCs w:val="28"/>
        </w:rPr>
      </w:pPr>
      <w:r w:rsidRPr="00AD54CC">
        <w:rPr>
          <w:b/>
          <w:sz w:val="28"/>
          <w:szCs w:val="28"/>
        </w:rPr>
        <w:t>Развитие творческих способностей учащихся на уроках истори</w:t>
      </w:r>
      <w:r>
        <w:rPr>
          <w:sz w:val="28"/>
          <w:szCs w:val="28"/>
        </w:rPr>
        <w:t>и.</w:t>
      </w:r>
    </w:p>
    <w:p w:rsidR="00CF2C8D" w:rsidRDefault="00CF2C8D">
      <w:pPr>
        <w:rPr>
          <w:sz w:val="28"/>
          <w:szCs w:val="28"/>
        </w:rPr>
      </w:pPr>
      <w:r w:rsidRPr="00CF2C8D">
        <w:rPr>
          <w:sz w:val="28"/>
          <w:szCs w:val="28"/>
        </w:rPr>
        <w:t xml:space="preserve"> </w:t>
      </w:r>
      <w:r w:rsidR="00AD54CC">
        <w:rPr>
          <w:sz w:val="28"/>
          <w:szCs w:val="28"/>
        </w:rPr>
        <w:t xml:space="preserve">    </w:t>
      </w:r>
      <w:r w:rsidRPr="00CF2C8D">
        <w:rPr>
          <w:sz w:val="28"/>
          <w:szCs w:val="28"/>
        </w:rPr>
        <w:t xml:space="preserve"> </w:t>
      </w:r>
      <w:r>
        <w:rPr>
          <w:sz w:val="28"/>
          <w:szCs w:val="28"/>
        </w:rPr>
        <w:t>Развитие творческих способностей учащихся вылилось в требование ФГОС второго поколения, где особое внимание уделяется умению видеть проблемы и находить пути их решения,</w:t>
      </w:r>
      <w:r w:rsidRPr="00CF2C8D">
        <w:rPr>
          <w:sz w:val="28"/>
          <w:szCs w:val="28"/>
        </w:rPr>
        <w:t xml:space="preserve"> </w:t>
      </w:r>
      <w:r>
        <w:rPr>
          <w:sz w:val="28"/>
          <w:szCs w:val="28"/>
        </w:rPr>
        <w:t>применяя знания в новых ситуациях.</w:t>
      </w:r>
    </w:p>
    <w:p w:rsidR="00CF2C8D" w:rsidRDefault="00CF2C8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D54C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Творческая деятельность, по мнению психологов, требует баланса трех видов способностей:</w:t>
      </w:r>
    </w:p>
    <w:p w:rsidR="00CF2C8D" w:rsidRDefault="00CF2C8D" w:rsidP="00CF2C8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Способности синтетические – это способность произвести что – то помимо существующего, уже имеющегося</w:t>
      </w:r>
      <w:r w:rsidR="00F24C96">
        <w:rPr>
          <w:sz w:val="28"/>
          <w:szCs w:val="28"/>
        </w:rPr>
        <w:t>, это способность генерировать необычные, интересные идеи.</w:t>
      </w:r>
    </w:p>
    <w:p w:rsidR="00F24C96" w:rsidRDefault="00F24C96" w:rsidP="00CF2C8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Второй тип способностей – аналитические,</w:t>
      </w:r>
      <w:r w:rsidRPr="00F24C96">
        <w:rPr>
          <w:sz w:val="28"/>
          <w:szCs w:val="28"/>
        </w:rPr>
        <w:t xml:space="preserve"> </w:t>
      </w:r>
      <w:r>
        <w:rPr>
          <w:sz w:val="28"/>
          <w:szCs w:val="28"/>
        </w:rPr>
        <w:t>под которыми понимается умение мыслить критически, умение анализировать, оценивать.</w:t>
      </w:r>
    </w:p>
    <w:p w:rsidR="00F24C96" w:rsidRDefault="00F24C96" w:rsidP="00CF2C8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Третий вид способностей обычно соотносится с умением превращать теорию в практику, находить абстрактным идеям практическое применение.</w:t>
      </w:r>
    </w:p>
    <w:p w:rsidR="00F24C96" w:rsidRDefault="00F24C96" w:rsidP="00F24C9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D54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 проблеме творческого развития учащихся есть также и педагогические исследования</w:t>
      </w:r>
      <w:r w:rsidR="00E97160">
        <w:rPr>
          <w:sz w:val="28"/>
          <w:szCs w:val="28"/>
        </w:rPr>
        <w:t>.</w:t>
      </w:r>
      <w:r w:rsidR="00D66A3D">
        <w:rPr>
          <w:sz w:val="28"/>
          <w:szCs w:val="28"/>
        </w:rPr>
        <w:t xml:space="preserve"> Обоснование предложенной системы работы можно найти в трудах И.Я .Лернера, В.А.Сухомлинского, А.Н.Окунева.  И.Я .Лернер выделил следующие элементы творческих способностей:</w:t>
      </w:r>
    </w:p>
    <w:p w:rsidR="00D66A3D" w:rsidRDefault="00D66A3D" w:rsidP="00D66A3D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Видение новой проблемы в знакомой ситуации;</w:t>
      </w:r>
    </w:p>
    <w:p w:rsidR="00D66A3D" w:rsidRDefault="00D66A3D" w:rsidP="00D66A3D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Перенос знаний и умений в нестандартную ситуацию;</w:t>
      </w:r>
    </w:p>
    <w:p w:rsidR="00D66A3D" w:rsidRDefault="00D66A3D" w:rsidP="00D66A3D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Видение новых ( скрытых</w:t>
      </w:r>
      <w:r w:rsidRPr="00D66A3D">
        <w:rPr>
          <w:sz w:val="28"/>
          <w:szCs w:val="28"/>
        </w:rPr>
        <w:t xml:space="preserve"> ) </w:t>
      </w:r>
      <w:r>
        <w:rPr>
          <w:sz w:val="28"/>
          <w:szCs w:val="28"/>
        </w:rPr>
        <w:t>функций известных объектов;</w:t>
      </w:r>
    </w:p>
    <w:p w:rsidR="00D66A3D" w:rsidRDefault="00D66A3D" w:rsidP="00D66A3D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Видение всех взаимосвязей структуры объекта;</w:t>
      </w:r>
    </w:p>
    <w:p w:rsidR="00D66A3D" w:rsidRDefault="00D66A3D" w:rsidP="00D66A3D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Видение альтернат</w:t>
      </w:r>
      <w:r w:rsidR="009F4A27">
        <w:rPr>
          <w:sz w:val="28"/>
          <w:szCs w:val="28"/>
        </w:rPr>
        <w:t>ивных и вариативных способов реш</w:t>
      </w:r>
      <w:r>
        <w:rPr>
          <w:sz w:val="28"/>
          <w:szCs w:val="28"/>
        </w:rPr>
        <w:t>ения задачи;</w:t>
      </w:r>
    </w:p>
    <w:p w:rsidR="00D66A3D" w:rsidRDefault="00D66A3D" w:rsidP="00D66A3D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Комбинирование известных способов действий и создание на этой основе нового способа.</w:t>
      </w:r>
    </w:p>
    <w:p w:rsidR="00D66A3D" w:rsidRDefault="00AD54CC" w:rsidP="00D66A3D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F4A27">
        <w:rPr>
          <w:sz w:val="28"/>
          <w:szCs w:val="28"/>
        </w:rPr>
        <w:t>У каждого ребенка есть способности и таланты. Дети от природы любознательны и полны желания учиться. Для того чтобы они могли проявить свои дарования нужно правильное руководство.</w:t>
      </w:r>
    </w:p>
    <w:p w:rsidR="009F4A27" w:rsidRDefault="009F4A27" w:rsidP="00D66A3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D54C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К.Д.Ушинский неоднократно подчеркивал, что ученик может стать обладателем знаний только тогда,</w:t>
      </w:r>
      <w:r w:rsidRPr="009F4A27">
        <w:rPr>
          <w:sz w:val="28"/>
          <w:szCs w:val="28"/>
        </w:rPr>
        <w:t xml:space="preserve"> </w:t>
      </w:r>
      <w:r>
        <w:rPr>
          <w:sz w:val="28"/>
          <w:szCs w:val="28"/>
        </w:rPr>
        <w:t>когда сам проявит самостоятельность в их приобретении. Но учитель должен руководить этим самостоятельным трудом,</w:t>
      </w:r>
      <w:r w:rsidRPr="009F4A27">
        <w:rPr>
          <w:sz w:val="28"/>
          <w:szCs w:val="28"/>
        </w:rPr>
        <w:t xml:space="preserve"> </w:t>
      </w:r>
      <w:r>
        <w:rPr>
          <w:sz w:val="28"/>
          <w:szCs w:val="28"/>
        </w:rPr>
        <w:t>давая для него материал.</w:t>
      </w:r>
    </w:p>
    <w:p w:rsidR="009F4A27" w:rsidRDefault="009F4A27" w:rsidP="00D66A3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AD54C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Ребенок творит ради радости, и эта радость есть особая сила, которая питает его. Радость собственного преодоления и успеха в труде способствует приобретению веры в себя, уверенности в своих силах, воспитывает целостную, творческую личность.</w:t>
      </w:r>
    </w:p>
    <w:p w:rsidR="009F4A27" w:rsidRDefault="009F4A27" w:rsidP="00D66A3D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D54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Школьные годы – это годы становления личности. Главная задача учителя заключается в том, </w:t>
      </w:r>
      <w:r w:rsidR="003A4516">
        <w:rPr>
          <w:sz w:val="28"/>
          <w:szCs w:val="28"/>
        </w:rPr>
        <w:t>чтобы обеспечить условия для формирования творческой индивидуальности учащихся. Как же построить учебную деятельность школьников, чтобы максимально раскрыть их творческие способности?</w:t>
      </w:r>
    </w:p>
    <w:p w:rsidR="00132A60" w:rsidRDefault="00132A60" w:rsidP="00D66A3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D54C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Задачу развития творческих способностей учащихся на уроках истории я решаю с помощью технологии проблемного обучения.</w:t>
      </w:r>
    </w:p>
    <w:p w:rsidR="00132A60" w:rsidRDefault="00AD54CC" w:rsidP="00D66A3D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32A60">
        <w:rPr>
          <w:sz w:val="28"/>
          <w:szCs w:val="28"/>
        </w:rPr>
        <w:t>Проблемное обучение – это такая организация учебных занятий, которая предполагает создание под руководством учителя проблемной ситуации и активной самостоятельной деятельности учащихся по их решению, в результате чего и происходит творческое овладение знаниями, умениями и навыками, развитие мыслительных способностей. При этом каждый ученик включен в творческую деятельность:</w:t>
      </w:r>
    </w:p>
    <w:p w:rsidR="00132A60" w:rsidRDefault="00132A60" w:rsidP="0025605A">
      <w:pPr>
        <w:pStyle w:val="a3"/>
        <w:numPr>
          <w:ilvl w:val="0"/>
          <w:numId w:val="5"/>
        </w:numPr>
        <w:rPr>
          <w:sz w:val="28"/>
          <w:szCs w:val="28"/>
        </w:rPr>
      </w:pPr>
      <w:r w:rsidRPr="0025605A">
        <w:rPr>
          <w:sz w:val="28"/>
          <w:szCs w:val="28"/>
        </w:rPr>
        <w:t>Ищет</w:t>
      </w:r>
      <w:r w:rsidR="0025605A">
        <w:rPr>
          <w:sz w:val="28"/>
          <w:szCs w:val="28"/>
        </w:rPr>
        <w:t xml:space="preserve"> </w:t>
      </w:r>
      <w:r w:rsidRPr="0025605A">
        <w:rPr>
          <w:sz w:val="28"/>
          <w:szCs w:val="28"/>
        </w:rPr>
        <w:t xml:space="preserve"> пути решения проблемы</w:t>
      </w:r>
      <w:r w:rsidR="0025605A">
        <w:rPr>
          <w:sz w:val="28"/>
          <w:szCs w:val="28"/>
        </w:rPr>
        <w:t>:</w:t>
      </w:r>
    </w:p>
    <w:p w:rsidR="00281247" w:rsidRDefault="001443F4" w:rsidP="00281247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а</w:t>
      </w:r>
      <w:r w:rsidR="00281247">
        <w:rPr>
          <w:sz w:val="28"/>
          <w:szCs w:val="28"/>
        </w:rPr>
        <w:t>нализирует,</w:t>
      </w:r>
    </w:p>
    <w:p w:rsidR="00281247" w:rsidRDefault="001443F4" w:rsidP="00281247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с</w:t>
      </w:r>
      <w:r w:rsidR="00281247">
        <w:rPr>
          <w:sz w:val="28"/>
          <w:szCs w:val="28"/>
        </w:rPr>
        <w:t>интезирует</w:t>
      </w:r>
      <w:r>
        <w:rPr>
          <w:sz w:val="28"/>
          <w:szCs w:val="28"/>
        </w:rPr>
        <w:t>,</w:t>
      </w:r>
    </w:p>
    <w:p w:rsidR="00281247" w:rsidRDefault="001443F4" w:rsidP="00281247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н</w:t>
      </w:r>
      <w:r w:rsidR="00281247">
        <w:rPr>
          <w:sz w:val="28"/>
          <w:szCs w:val="28"/>
        </w:rPr>
        <w:t>аходит причинно – следственные связи</w:t>
      </w:r>
      <w:r>
        <w:rPr>
          <w:sz w:val="28"/>
          <w:szCs w:val="28"/>
        </w:rPr>
        <w:t>.</w:t>
      </w:r>
    </w:p>
    <w:p w:rsidR="0025605A" w:rsidRPr="00281247" w:rsidRDefault="00281247" w:rsidP="00281247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 Обобщает, делает выводы</w:t>
      </w:r>
      <w:r w:rsidR="001443F4">
        <w:rPr>
          <w:sz w:val="28"/>
          <w:szCs w:val="28"/>
        </w:rPr>
        <w:t>.</w:t>
      </w:r>
    </w:p>
    <w:p w:rsidR="0025605A" w:rsidRDefault="0025605A" w:rsidP="0025605A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81247">
        <w:rPr>
          <w:sz w:val="28"/>
          <w:szCs w:val="28"/>
        </w:rPr>
        <w:t xml:space="preserve">3.  </w:t>
      </w:r>
      <w:r w:rsidR="00281247" w:rsidRPr="00281247">
        <w:rPr>
          <w:sz w:val="28"/>
          <w:szCs w:val="28"/>
        </w:rPr>
        <w:t xml:space="preserve"> </w:t>
      </w:r>
      <w:r w:rsidR="00281247">
        <w:rPr>
          <w:sz w:val="28"/>
          <w:szCs w:val="28"/>
        </w:rPr>
        <w:t>Оформляет результат.</w:t>
      </w:r>
    </w:p>
    <w:p w:rsidR="009970E6" w:rsidRDefault="009970E6" w:rsidP="0025605A">
      <w:pPr>
        <w:rPr>
          <w:sz w:val="28"/>
          <w:szCs w:val="28"/>
        </w:rPr>
      </w:pPr>
      <w:r>
        <w:rPr>
          <w:sz w:val="28"/>
          <w:szCs w:val="28"/>
        </w:rPr>
        <w:t>Вот тут – то и начинается создание готового продукта – результата творчества. Он может быть представлен в виде рисунка</w:t>
      </w:r>
      <w:r w:rsidR="008552DD">
        <w:rPr>
          <w:sz w:val="28"/>
          <w:szCs w:val="28"/>
        </w:rPr>
        <w:t>,</w:t>
      </w:r>
      <w:r w:rsidR="008552DD" w:rsidRPr="008552DD">
        <w:rPr>
          <w:sz w:val="28"/>
          <w:szCs w:val="28"/>
        </w:rPr>
        <w:t xml:space="preserve"> </w:t>
      </w:r>
      <w:r w:rsidR="008552DD">
        <w:rPr>
          <w:sz w:val="28"/>
          <w:szCs w:val="28"/>
        </w:rPr>
        <w:t>отчета, письма,знако – рисуночного конспекта , символов эпохи, продукта  алхимической лаборатории истории,</w:t>
      </w:r>
      <w:r w:rsidR="008552DD" w:rsidRPr="008552DD">
        <w:rPr>
          <w:sz w:val="28"/>
          <w:szCs w:val="28"/>
        </w:rPr>
        <w:t xml:space="preserve"> </w:t>
      </w:r>
      <w:r w:rsidR="008552DD">
        <w:rPr>
          <w:sz w:val="28"/>
          <w:szCs w:val="28"/>
        </w:rPr>
        <w:t>кроссворда ,</w:t>
      </w:r>
      <w:r w:rsidR="006F2C45">
        <w:rPr>
          <w:sz w:val="28"/>
          <w:szCs w:val="28"/>
        </w:rPr>
        <w:t>реферата исследовательской работы и т. п</w:t>
      </w:r>
    </w:p>
    <w:p w:rsidR="008552DD" w:rsidRPr="006F2C45" w:rsidRDefault="006E7B1F" w:rsidP="0025605A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8552DD">
        <w:rPr>
          <w:sz w:val="28"/>
          <w:szCs w:val="28"/>
        </w:rPr>
        <w:t>Учащиеся в работе не ограничиваются запоминанием материала, а самостоятельно его перерабатывают, вносят свои собственные мысли, совершенствуют методику своей работы</w:t>
      </w:r>
      <w:r w:rsidR="006F2C45">
        <w:rPr>
          <w:sz w:val="28"/>
          <w:szCs w:val="28"/>
        </w:rPr>
        <w:t>. По мере перехода учащихся с одной ступени образования на другую,</w:t>
      </w:r>
      <w:r w:rsidR="006F2C45" w:rsidRPr="006F2C45">
        <w:rPr>
          <w:sz w:val="28"/>
          <w:szCs w:val="28"/>
        </w:rPr>
        <w:t xml:space="preserve"> </w:t>
      </w:r>
      <w:r w:rsidR="006F2C45">
        <w:rPr>
          <w:sz w:val="28"/>
          <w:szCs w:val="28"/>
        </w:rPr>
        <w:t>творческая познавательная деятельность учащихся все более сближается с научно – исследовательской.</w:t>
      </w:r>
    </w:p>
    <w:p w:rsidR="009970E6" w:rsidRDefault="00F10E14" w:rsidP="006665F9">
      <w:pPr>
        <w:tabs>
          <w:tab w:val="left" w:pos="740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</w:t>
      </w:r>
      <w:r w:rsidR="003840A1">
        <w:rPr>
          <w:noProof/>
          <w:sz w:val="28"/>
          <w:szCs w:val="28"/>
          <w:lang w:eastAsia="ru-RU"/>
        </w:rPr>
        <w:drawing>
          <wp:inline distT="0" distB="0" distL="0" distR="0">
            <wp:extent cx="3403600" cy="2552700"/>
            <wp:effectExtent l="19050" t="0" r="6350" b="0"/>
            <wp:docPr id="1" name="Рисунок 1" descr="D:\Мои документы\Мои рисунки\2014-01-19, Изображение творческие работы детей\Изображение творческие работы детей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2014-01-19, Изображение творческие работы детей\Изображение творческие работы детей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21" cy="255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5F9">
        <w:rPr>
          <w:sz w:val="28"/>
          <w:szCs w:val="28"/>
        </w:rPr>
        <w:tab/>
        <w:t>рисунок</w:t>
      </w:r>
    </w:p>
    <w:p w:rsidR="0025605A" w:rsidRPr="0025605A" w:rsidRDefault="0025605A" w:rsidP="0025605A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81247">
        <w:rPr>
          <w:sz w:val="28"/>
          <w:szCs w:val="28"/>
        </w:rPr>
        <w:t xml:space="preserve">  </w:t>
      </w:r>
      <w:r w:rsidR="0083475D">
        <w:rPr>
          <w:sz w:val="28"/>
          <w:szCs w:val="28"/>
        </w:rPr>
        <w:t xml:space="preserve"> </w:t>
      </w:r>
    </w:p>
    <w:p w:rsidR="00132A60" w:rsidRDefault="00882B28" w:rsidP="00D66A3D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F10E14">
        <w:rPr>
          <w:sz w:val="28"/>
          <w:szCs w:val="28"/>
        </w:rPr>
        <w:t>тчет:</w:t>
      </w:r>
    </w:p>
    <w:p w:rsidR="00882B28" w:rsidRPr="00882B28" w:rsidRDefault="00F10E14" w:rsidP="00D66A3D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D66A3D" w:rsidRDefault="00882B28" w:rsidP="00F24C9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82799" cy="1562100"/>
            <wp:effectExtent l="19050" t="0" r="0" b="0"/>
            <wp:docPr id="2" name="Рисунок 2" descr="D:\Мои документы\Мои рисунки\2014-01-19, Изображение творческие работы детей\Изображение творческие работы детей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2014-01-19, Изображение творческие работы детей\Изображение творческие работы детей 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518" cy="15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E14">
        <w:rPr>
          <w:sz w:val="28"/>
          <w:szCs w:val="28"/>
        </w:rPr>
        <w:t xml:space="preserve">                    </w:t>
      </w:r>
      <w:r w:rsidR="00F10E14" w:rsidRPr="00F10E14">
        <w:rPr>
          <w:sz w:val="28"/>
          <w:szCs w:val="28"/>
        </w:rPr>
        <w:drawing>
          <wp:inline distT="0" distB="0" distL="0" distR="0">
            <wp:extent cx="2099733" cy="1574800"/>
            <wp:effectExtent l="19050" t="0" r="0" b="0"/>
            <wp:docPr id="28" name="Рисунок 3" descr="D:\Мои документы\Мои рисунки\2014-01-19, Изображение творческие работы детей\Изображение творческие работы детей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2014-01-19, Изображение творческие работы детей\Изображение творческие работы детей 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11" cy="157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A3D" w:rsidRDefault="00D66A3D" w:rsidP="00F24C96">
      <w:pPr>
        <w:rPr>
          <w:sz w:val="28"/>
          <w:szCs w:val="28"/>
        </w:rPr>
      </w:pPr>
    </w:p>
    <w:p w:rsidR="00D66A3D" w:rsidRPr="00D66A3D" w:rsidRDefault="00F10E14" w:rsidP="00D66A3D">
      <w:pPr>
        <w:rPr>
          <w:sz w:val="28"/>
          <w:szCs w:val="28"/>
        </w:rPr>
      </w:pPr>
      <w:r>
        <w:rPr>
          <w:sz w:val="28"/>
          <w:szCs w:val="28"/>
        </w:rPr>
        <w:t>Мини энциклопедия:</w:t>
      </w:r>
    </w:p>
    <w:p w:rsidR="00F24C96" w:rsidRDefault="00F10E14" w:rsidP="00F24C9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F10E14">
        <w:rPr>
          <w:sz w:val="28"/>
          <w:szCs w:val="28"/>
        </w:rPr>
        <w:drawing>
          <wp:inline distT="0" distB="0" distL="0" distR="0">
            <wp:extent cx="3386667" cy="2540000"/>
            <wp:effectExtent l="19050" t="0" r="4233" b="0"/>
            <wp:docPr id="32" name="Рисунок 5" descr="D:\Мои документы\Мои рисунки\2014-01-19, Изображение творческие работы детей\Изображение творческие работы детей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2014-01-19, Изображение творческие работы детей\Изображение творческие работы детей 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858" cy="253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63" w:rsidRDefault="008B6763" w:rsidP="00F24C96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58687" cy="1473200"/>
            <wp:effectExtent l="19050" t="0" r="3463" b="0"/>
            <wp:docPr id="7" name="Рисунок 6" descr="D:\Мои документы\Мои рисунки\2014-01-19, Изображение творческие работы детей\Изображение творческие работы детей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2014-01-19, Изображение творческие работы детей\Изображение творческие работы детей 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251" cy="147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  <w:r w:rsidRPr="008B6763">
        <w:rPr>
          <w:sz w:val="28"/>
          <w:szCs w:val="28"/>
        </w:rPr>
        <w:drawing>
          <wp:inline distT="0" distB="0" distL="0" distR="0">
            <wp:extent cx="1968500" cy="1476375"/>
            <wp:effectExtent l="19050" t="0" r="0" b="0"/>
            <wp:docPr id="37" name="Рисунок 8" descr="D:\Мои документы\Мои рисунки\2014-01-19, Изображение творческие работы детей\Изображение творческие работы детей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ои рисунки\2014-01-19, Изображение творческие работы детей\Изображение творческие работы детей 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15" cy="147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5F9" w:rsidRDefault="006665F9" w:rsidP="00F24C96">
      <w:pPr>
        <w:pStyle w:val="a3"/>
        <w:rPr>
          <w:sz w:val="28"/>
          <w:szCs w:val="28"/>
        </w:rPr>
      </w:pPr>
    </w:p>
    <w:p w:rsidR="006665F9" w:rsidRDefault="006665F9" w:rsidP="00F24C96">
      <w:pPr>
        <w:pStyle w:val="a3"/>
        <w:rPr>
          <w:sz w:val="28"/>
          <w:szCs w:val="28"/>
        </w:rPr>
      </w:pPr>
      <w:r>
        <w:rPr>
          <w:sz w:val="28"/>
          <w:szCs w:val="28"/>
        </w:rPr>
        <w:t>Знако – рисуночный конспект ( « оттепель» и « застой» ):</w:t>
      </w:r>
    </w:p>
    <w:p w:rsidR="006665F9" w:rsidRPr="00CF2C8D" w:rsidRDefault="006665F9" w:rsidP="00F24C96">
      <w:pPr>
        <w:pStyle w:val="a3"/>
        <w:rPr>
          <w:sz w:val="28"/>
          <w:szCs w:val="28"/>
        </w:rPr>
      </w:pPr>
    </w:p>
    <w:p w:rsidR="006665F9" w:rsidRDefault="00CF2C8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B6763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 w:rsidR="006665F9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</w:t>
      </w:r>
      <w:r w:rsidR="006665F9">
        <w:rPr>
          <w:noProof/>
          <w:sz w:val="28"/>
          <w:szCs w:val="28"/>
          <w:lang w:eastAsia="ru-RU"/>
        </w:rPr>
        <w:drawing>
          <wp:inline distT="0" distB="0" distL="0" distR="0">
            <wp:extent cx="3570817" cy="2678113"/>
            <wp:effectExtent l="19050" t="0" r="0" b="0"/>
            <wp:docPr id="11" name="Рисунок 10" descr="D:\Мои документы\Мои рисунки\2014-01-19, Изображение творческие работы детей\Изображение творческие работы детей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Мои рисунки\2014-01-19, Изображение творческие работы детей\Изображение творческие работы детей 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262" cy="267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5F9" w:rsidRDefault="006665F9">
      <w:pPr>
        <w:rPr>
          <w:sz w:val="28"/>
          <w:szCs w:val="28"/>
        </w:rPr>
      </w:pPr>
    </w:p>
    <w:p w:rsidR="006665F9" w:rsidRDefault="006665F9">
      <w:pPr>
        <w:rPr>
          <w:sz w:val="28"/>
          <w:szCs w:val="28"/>
        </w:rPr>
      </w:pPr>
    </w:p>
    <w:p w:rsidR="00CF2C8D" w:rsidRDefault="006665F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15783" cy="2636838"/>
            <wp:effectExtent l="19050" t="0" r="8467" b="0"/>
            <wp:docPr id="13" name="Рисунок 12" descr="D:\Мои документы\Мои рисунки\2014-01-19, Изображение творческие работы детей\Изображение творческие работы детей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Мои рисунки\2014-01-19, Изображение творческие работы детей\Изображение творческие работы детей 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374" cy="264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5F9" w:rsidRDefault="006665F9">
      <w:pPr>
        <w:rPr>
          <w:sz w:val="28"/>
          <w:szCs w:val="28"/>
        </w:rPr>
      </w:pPr>
    </w:p>
    <w:p w:rsidR="007B6363" w:rsidRDefault="006665F9" w:rsidP="007B6363">
      <w:pPr>
        <w:tabs>
          <w:tab w:val="left" w:pos="634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27250" cy="1595438"/>
            <wp:effectExtent l="19050" t="0" r="6350" b="0"/>
            <wp:docPr id="14" name="Рисунок 13" descr="D:\Мои документы\Мои рисунки\2014-01-19, Изображение творческие работы детей\Изображение творческие работы детей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Мои рисунки\2014-01-19, Изображение творческие работы детей\Изображение творческие работы детей 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132" cy="159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363">
        <w:rPr>
          <w:sz w:val="28"/>
          <w:szCs w:val="28"/>
        </w:rPr>
        <w:t xml:space="preserve">             </w:t>
      </w:r>
      <w:r w:rsidR="007B6363" w:rsidRPr="007B6363">
        <w:rPr>
          <w:sz w:val="28"/>
          <w:szCs w:val="28"/>
        </w:rPr>
        <w:drawing>
          <wp:inline distT="0" distB="0" distL="0" distR="0">
            <wp:extent cx="2116665" cy="1587500"/>
            <wp:effectExtent l="19050" t="0" r="0" b="0"/>
            <wp:docPr id="40" name="Рисунок 15" descr="D:\Мои документы\Мои рисунки\2014-01-19, Изображение творческие работы детей\Изображение творческие работы детей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Мои рисунки\2014-01-19, Изображение творческие работы детей\Изображение творческие работы детей 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535" cy="158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363">
        <w:rPr>
          <w:sz w:val="28"/>
          <w:szCs w:val="28"/>
        </w:rPr>
        <w:tab/>
      </w:r>
    </w:p>
    <w:p w:rsidR="007B6363" w:rsidRDefault="007B6363" w:rsidP="007B6363">
      <w:pPr>
        <w:tabs>
          <w:tab w:val="left" w:pos="634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Стихи                                                                           плакат</w:t>
      </w:r>
    </w:p>
    <w:p w:rsidR="007B6363" w:rsidRPr="007B6363" w:rsidRDefault="007B6363" w:rsidP="007B6363">
      <w:pPr>
        <w:rPr>
          <w:sz w:val="28"/>
          <w:szCs w:val="28"/>
        </w:rPr>
      </w:pPr>
    </w:p>
    <w:p w:rsidR="007B6363" w:rsidRPr="007B6363" w:rsidRDefault="007B6363" w:rsidP="007B6363">
      <w:pPr>
        <w:rPr>
          <w:sz w:val="28"/>
          <w:szCs w:val="28"/>
        </w:rPr>
      </w:pPr>
    </w:p>
    <w:p w:rsidR="007B6363" w:rsidRPr="007B6363" w:rsidRDefault="007B6363" w:rsidP="007B6363">
      <w:pPr>
        <w:rPr>
          <w:sz w:val="28"/>
          <w:szCs w:val="28"/>
        </w:rPr>
      </w:pPr>
    </w:p>
    <w:p w:rsidR="007B6363" w:rsidRPr="007B6363" w:rsidRDefault="007B6363" w:rsidP="007B6363">
      <w:pPr>
        <w:rPr>
          <w:sz w:val="28"/>
          <w:szCs w:val="28"/>
        </w:rPr>
      </w:pPr>
    </w:p>
    <w:p w:rsidR="007B6363" w:rsidRPr="007B6363" w:rsidRDefault="00E663BC" w:rsidP="007B636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57083" cy="2817813"/>
            <wp:effectExtent l="19050" t="0" r="0" b="0"/>
            <wp:docPr id="18" name="Рисунок 17" descr="D:\Мои документы\Мои рисунки\2014-01-19, Изображение творческие работы детей\Изображение творческие работы детей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Мои рисунки\2014-01-19, Изображение творческие работы детей\Изображение творческие работы детей 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016" cy="281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363" w:rsidRPr="007B6363" w:rsidRDefault="00FE6793" w:rsidP="007B636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Реферат.</w:t>
      </w:r>
    </w:p>
    <w:p w:rsidR="007B6363" w:rsidRDefault="007B6363" w:rsidP="007B6363">
      <w:pPr>
        <w:rPr>
          <w:sz w:val="28"/>
          <w:szCs w:val="28"/>
        </w:rPr>
      </w:pPr>
    </w:p>
    <w:p w:rsidR="00656BFB" w:rsidRDefault="007B6363" w:rsidP="007B6363">
      <w:pPr>
        <w:tabs>
          <w:tab w:val="left" w:pos="34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665F9" w:rsidRPr="00656BFB" w:rsidRDefault="00656BFB" w:rsidP="00656BFB">
      <w:pPr>
        <w:tabs>
          <w:tab w:val="left" w:pos="65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6665F9" w:rsidRPr="00656BFB" w:rsidSect="00801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0DB7" w:rsidRDefault="00DA0DB7" w:rsidP="00656BFB">
      <w:pPr>
        <w:spacing w:after="0" w:line="240" w:lineRule="auto"/>
      </w:pPr>
      <w:r>
        <w:separator/>
      </w:r>
    </w:p>
  </w:endnote>
  <w:endnote w:type="continuationSeparator" w:id="0">
    <w:p w:rsidR="00DA0DB7" w:rsidRDefault="00DA0DB7" w:rsidP="00656B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0DB7" w:rsidRDefault="00DA0DB7" w:rsidP="00656BFB">
      <w:pPr>
        <w:spacing w:after="0" w:line="240" w:lineRule="auto"/>
      </w:pPr>
      <w:r>
        <w:separator/>
      </w:r>
    </w:p>
  </w:footnote>
  <w:footnote w:type="continuationSeparator" w:id="0">
    <w:p w:rsidR="00DA0DB7" w:rsidRDefault="00DA0DB7" w:rsidP="00656B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36396B"/>
    <w:multiLevelType w:val="hybridMultilevel"/>
    <w:tmpl w:val="5600DA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023D6D"/>
    <w:multiLevelType w:val="hybridMultilevel"/>
    <w:tmpl w:val="7BB40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F64380"/>
    <w:multiLevelType w:val="hybridMultilevel"/>
    <w:tmpl w:val="9D3EB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D85CD1"/>
    <w:multiLevelType w:val="hybridMultilevel"/>
    <w:tmpl w:val="09A4574E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>
    <w:nsid w:val="64415416"/>
    <w:multiLevelType w:val="hybridMultilevel"/>
    <w:tmpl w:val="4F807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BC4766"/>
    <w:multiLevelType w:val="hybridMultilevel"/>
    <w:tmpl w:val="B9628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2338F1"/>
    <w:multiLevelType w:val="hybridMultilevel"/>
    <w:tmpl w:val="8DDA8A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2C8D"/>
    <w:rsid w:val="000E55EF"/>
    <w:rsid w:val="00132A60"/>
    <w:rsid w:val="001443F4"/>
    <w:rsid w:val="0025605A"/>
    <w:rsid w:val="00281247"/>
    <w:rsid w:val="003840A1"/>
    <w:rsid w:val="003A4516"/>
    <w:rsid w:val="004A0C59"/>
    <w:rsid w:val="00656BFB"/>
    <w:rsid w:val="006665F9"/>
    <w:rsid w:val="006E7B1F"/>
    <w:rsid w:val="006F2C45"/>
    <w:rsid w:val="007B6363"/>
    <w:rsid w:val="00801406"/>
    <w:rsid w:val="0083475D"/>
    <w:rsid w:val="008521E5"/>
    <w:rsid w:val="008552DD"/>
    <w:rsid w:val="00882B28"/>
    <w:rsid w:val="008B6763"/>
    <w:rsid w:val="009970E6"/>
    <w:rsid w:val="009B14F1"/>
    <w:rsid w:val="009F4A27"/>
    <w:rsid w:val="00AD54CC"/>
    <w:rsid w:val="00C12797"/>
    <w:rsid w:val="00CF2C8D"/>
    <w:rsid w:val="00D66A3D"/>
    <w:rsid w:val="00DA0DB7"/>
    <w:rsid w:val="00E663BC"/>
    <w:rsid w:val="00E97160"/>
    <w:rsid w:val="00F10E14"/>
    <w:rsid w:val="00F24C96"/>
    <w:rsid w:val="00FE6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4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2C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4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0A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56B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56BFB"/>
  </w:style>
  <w:style w:type="paragraph" w:styleId="a8">
    <w:name w:val="footer"/>
    <w:basedOn w:val="a"/>
    <w:link w:val="a9"/>
    <w:uiPriority w:val="99"/>
    <w:semiHidden/>
    <w:unhideWhenUsed/>
    <w:rsid w:val="00656B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56B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5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2014-01-18T12:07:00Z</dcterms:created>
  <dcterms:modified xsi:type="dcterms:W3CDTF">2014-01-19T09:07:00Z</dcterms:modified>
</cp:coreProperties>
</file>