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82" w:rsidRDefault="00A12F82" w:rsidP="00A12F82">
      <w:pPr>
        <w:jc w:val="center"/>
        <w:rPr>
          <w:b/>
          <w:sz w:val="28"/>
        </w:rPr>
      </w:pPr>
      <w:r>
        <w:rPr>
          <w:b/>
          <w:sz w:val="28"/>
        </w:rPr>
        <w:t>Ро</w:t>
      </w:r>
      <w:r>
        <w:rPr>
          <w:b/>
          <w:sz w:val="28"/>
        </w:rPr>
        <w:t>ль родителей в развитии ребенка</w:t>
      </w:r>
    </w:p>
    <w:p w:rsidR="00A12F82" w:rsidRDefault="00A12F82" w:rsidP="00A12F82">
      <w:pPr>
        <w:jc w:val="center"/>
        <w:rPr>
          <w:b/>
          <w:sz w:val="28"/>
        </w:rPr>
      </w:pPr>
      <w:r>
        <w:rPr>
          <w:b/>
          <w:sz w:val="28"/>
        </w:rPr>
        <w:t>(диалог и принятие)</w:t>
      </w:r>
    </w:p>
    <w:p w:rsidR="00A12F82" w:rsidRDefault="00A12F82" w:rsidP="00A12F82">
      <w:pPr>
        <w:jc w:val="both"/>
        <w:rPr>
          <w:sz w:val="28"/>
        </w:rPr>
      </w:pPr>
      <w:r>
        <w:rPr>
          <w:b/>
          <w:sz w:val="28"/>
        </w:rPr>
        <w:t xml:space="preserve">Диалог. </w:t>
      </w:r>
      <w:r>
        <w:rPr>
          <w:sz w:val="28"/>
        </w:rPr>
        <w:t xml:space="preserve"> Как строить воспитывающий диалог? Каковы его психологические характеристики? Главное в установлении диалога - это совместное устремление к общим целям, совместное видение ситуаций, общность в направлении совместных действий. Речь идет не об обязательном совпадении взглядов и оценок. Чаще всего точка зрения взрослых и детей различна, что вполне естественно при различиях опыта. Однако первостепенное значение имеет сам факт совместной направленности к разрешению проблем. Ребенок всегда должен понимать, какими целями руководствуется родитель в общении с ним. Ребенок, даже в самом малом возрасте, должен становиться не объектом воспитательных воздействий, а союзником в общей семейной жизни, в известном смысле ее создателем и творцом. Именно тогда, когда ребенок участвует в общей жизни семьи, разделяя все ее цели и планы, исчезает привычное </w:t>
      </w:r>
      <w:proofErr w:type="spellStart"/>
      <w:r>
        <w:rPr>
          <w:sz w:val="28"/>
        </w:rPr>
        <w:t>единоголосие</w:t>
      </w:r>
      <w:proofErr w:type="spellEnd"/>
      <w:r>
        <w:rPr>
          <w:sz w:val="28"/>
        </w:rPr>
        <w:t xml:space="preserve"> воспитания, уступая место подлинному диалогу.</w:t>
      </w:r>
    </w:p>
    <w:p w:rsidR="00A12F82" w:rsidRDefault="00A12F82" w:rsidP="00A12F82">
      <w:pPr>
        <w:jc w:val="both"/>
        <w:rPr>
          <w:sz w:val="28"/>
        </w:rPr>
      </w:pPr>
      <w:r>
        <w:rPr>
          <w:sz w:val="28"/>
        </w:rPr>
        <w:t xml:space="preserve">  Наиболее существенная характеристика диалогичного воспитывающего общения заключается в установлении равенства позиций ребенка и взрослого.</w:t>
      </w:r>
    </w:p>
    <w:p w:rsidR="00A12F82" w:rsidRDefault="00A12F82" w:rsidP="00A12F82">
      <w:pPr>
        <w:jc w:val="both"/>
        <w:rPr>
          <w:sz w:val="28"/>
        </w:rPr>
      </w:pPr>
      <w:r>
        <w:rPr>
          <w:sz w:val="28"/>
        </w:rPr>
        <w:t xml:space="preserve">  Достичь этого в повседневном семейном общении с ребенком весьма трудно. Обычно стихийно возникающая позиция взрослого - это позиция «над» ребенком. Взрослый обладает силой, опытом, независимостью - ребенок физически слаб, неопытен, полностью зависим. Вопреки этому родителям необходимо постоянно стремиться к установлению равенства. </w:t>
      </w:r>
    </w:p>
    <w:p w:rsidR="00A12F82" w:rsidRDefault="00A12F82" w:rsidP="00A12F82">
      <w:pPr>
        <w:jc w:val="both"/>
        <w:rPr>
          <w:sz w:val="28"/>
        </w:rPr>
      </w:pPr>
      <w:r>
        <w:rPr>
          <w:sz w:val="28"/>
        </w:rPr>
        <w:t xml:space="preserve">  Равенство позиций означает признание активной роли ребенка в процессе его воспитания. Человек не должен быть объектом воспитания, он всегда активный субъект самовоспитания. Родители могут стать властителями души своего ребенка лишь в той мере, в какой им удается пробудить в ребенке потребность в собственных достижениях, собственном совершенствовании.</w:t>
      </w:r>
    </w:p>
    <w:p w:rsidR="00A12F82" w:rsidRDefault="00A12F82" w:rsidP="00A12F82">
      <w:pPr>
        <w:jc w:val="both"/>
        <w:rPr>
          <w:sz w:val="28"/>
        </w:rPr>
      </w:pPr>
      <w:r>
        <w:rPr>
          <w:sz w:val="28"/>
        </w:rPr>
        <w:t xml:space="preserve">  Требование равенства позиций в диалоге опирается на тот неоспоримый факт, что дети оказывают несомненное воспитывающее воздействие и на самих родителей. Под влиянием общения с собственными детьми, включаясь в разнообразные формы общения с ними, выполняя специальные действия по уходу за ребенком, родители в значительной степени изменяются в своих психических качествах, их внутренний душевный мир заметно трансформируется.</w:t>
      </w:r>
    </w:p>
    <w:p w:rsidR="00A12F82" w:rsidRDefault="00A12F82" w:rsidP="00A12F82">
      <w:pPr>
        <w:jc w:val="both"/>
        <w:rPr>
          <w:sz w:val="28"/>
        </w:rPr>
      </w:pPr>
      <w:r>
        <w:rPr>
          <w:sz w:val="28"/>
        </w:rPr>
        <w:t xml:space="preserve">  По этому поводу обращаясь к родителям, </w:t>
      </w:r>
      <w:proofErr w:type="spellStart"/>
      <w:r>
        <w:rPr>
          <w:sz w:val="28"/>
        </w:rPr>
        <w:t>Я.Корчак</w:t>
      </w:r>
      <w:proofErr w:type="spellEnd"/>
      <w:r>
        <w:rPr>
          <w:sz w:val="28"/>
        </w:rPr>
        <w:t xml:space="preserve"> писал: </w:t>
      </w:r>
      <w:proofErr w:type="gramStart"/>
      <w:r>
        <w:rPr>
          <w:sz w:val="28"/>
        </w:rPr>
        <w:t>«Наивно мнение, что, надзирая, контролируя, поучая, прививая, искореняя, формируя детей, родитель, зрелый, сформированный, неизменный, не поддается воспитывающему влиянию среды, окружения и детей».</w:t>
      </w:r>
      <w:proofErr w:type="gramEnd"/>
    </w:p>
    <w:p w:rsidR="00A12F82" w:rsidRDefault="00A12F82" w:rsidP="00A12F82">
      <w:pPr>
        <w:jc w:val="both"/>
        <w:rPr>
          <w:sz w:val="28"/>
        </w:rPr>
      </w:pPr>
      <w:r>
        <w:rPr>
          <w:sz w:val="28"/>
        </w:rPr>
        <w:t xml:space="preserve">  Равенство позиций отнюдь не означает, что родителям, строя диалог, нужно снизойти до ребенка, нет, им предстоит подняться до понимания «тонких истин детства». </w:t>
      </w:r>
    </w:p>
    <w:p w:rsidR="00A12F82" w:rsidRDefault="00A12F82" w:rsidP="00A12F82">
      <w:pPr>
        <w:jc w:val="both"/>
        <w:rPr>
          <w:sz w:val="28"/>
        </w:rPr>
      </w:pPr>
      <w:r>
        <w:rPr>
          <w:sz w:val="28"/>
        </w:rPr>
        <w:lastRenderedPageBreak/>
        <w:t xml:space="preserve">  Равенство позиций в диалоге состоит в необходимости для родителей постоянно учиться видеть мир в самых разных его формах глазами своих детей. </w:t>
      </w:r>
    </w:p>
    <w:p w:rsidR="00A12F82" w:rsidRDefault="00A12F82" w:rsidP="00A12F82">
      <w:pPr>
        <w:jc w:val="both"/>
        <w:rPr>
          <w:sz w:val="28"/>
        </w:rPr>
      </w:pPr>
      <w:r>
        <w:rPr>
          <w:sz w:val="28"/>
        </w:rPr>
        <w:t xml:space="preserve">  Контакт с ребенком, как высшее проявление любви к нему, следует строить, основываясь на постоянном, неустанном желании познавать своеобразие его индивидуальности. </w:t>
      </w:r>
      <w:proofErr w:type="gramStart"/>
      <w:r>
        <w:rPr>
          <w:sz w:val="28"/>
        </w:rPr>
        <w:t xml:space="preserve">Постоянное тактичное всматривание, </w:t>
      </w:r>
      <w:proofErr w:type="spellStart"/>
      <w:r>
        <w:rPr>
          <w:sz w:val="28"/>
        </w:rPr>
        <w:t>вчувствование</w:t>
      </w:r>
      <w:proofErr w:type="spellEnd"/>
      <w:r>
        <w:rPr>
          <w:sz w:val="28"/>
        </w:rPr>
        <w:t xml:space="preserve"> в эмоциональное состояние, внутренний мир ребенка, в происходящие в нем изменения, в </w:t>
      </w:r>
      <w:r>
        <w:rPr>
          <w:sz w:val="28"/>
        </w:rPr>
        <w:t xml:space="preserve">особенности его душевного строя </w:t>
      </w:r>
      <w:bookmarkStart w:id="0" w:name="_GoBack"/>
      <w:bookmarkEnd w:id="0"/>
      <w:r>
        <w:rPr>
          <w:sz w:val="28"/>
        </w:rPr>
        <w:t>- все это создает основу для глубокого взаимопонимания между детьми и родителями в любом возрасте.</w:t>
      </w:r>
      <w:proofErr w:type="gramEnd"/>
    </w:p>
    <w:p w:rsidR="00A12F82" w:rsidRDefault="00A12F82" w:rsidP="00A12F82">
      <w:pPr>
        <w:jc w:val="both"/>
        <w:rPr>
          <w:sz w:val="28"/>
        </w:rPr>
      </w:pPr>
      <w:r>
        <w:rPr>
          <w:b/>
          <w:sz w:val="28"/>
        </w:rPr>
        <w:t>Принятие.</w:t>
      </w:r>
      <w:r>
        <w:rPr>
          <w:sz w:val="28"/>
        </w:rPr>
        <w:t xml:space="preserve"> Помимо диалога для внушения ребенку ощущения родительской любви необходимо выполнять еще одно чрезвычайно важное правило. На психологическом языке эта сторона общения между детьми и родителями называется принятием ребенка. Что это значит? Под принятием понимается признание права ребенка на присущую ему индивидуальность, непохожесть на других, в том числе непохожесть на родителей. Принимать ребенка - значит утверждать неповторимое существование  именно этого человека, со всеми свойственными ему качествами. Как можно осуществлять принятие ребенка в повседневном общении с ним? Прежде всего, необходимо с особенным вниманием относиться к тем оценкам, которые постоянно высказывают родители в общении с детьми. Следует категорически отказаться от негативных оценок личности ребенка и присущих ему качеств характера. К сожалению, для большинства родителей стали привычными высказывания типа: «Вот бестолковый! Сколько раз объяснять, </w:t>
      </w:r>
      <w:proofErr w:type="gramStart"/>
      <w:r>
        <w:rPr>
          <w:sz w:val="28"/>
        </w:rPr>
        <w:t>бестолочь</w:t>
      </w:r>
      <w:proofErr w:type="gramEnd"/>
      <w:r>
        <w:rPr>
          <w:sz w:val="28"/>
        </w:rPr>
        <w:t>!», «Да зачем же я тебя только на свет родила, упрямец, негодник!», «Любой дурак на твоем месте понял бы, как поступить!».</w:t>
      </w:r>
    </w:p>
    <w:p w:rsidR="00A12F82" w:rsidRDefault="00A12F82" w:rsidP="00A12F82">
      <w:pPr>
        <w:jc w:val="both"/>
        <w:rPr>
          <w:sz w:val="28"/>
        </w:rPr>
      </w:pPr>
      <w:r>
        <w:rPr>
          <w:sz w:val="28"/>
        </w:rPr>
        <w:t xml:space="preserve">  Всем будущим и нынешним родителям следует очень хорошо понять, что каждое такое высказывание, каким бы </w:t>
      </w:r>
      <w:proofErr w:type="gramStart"/>
      <w:r>
        <w:rPr>
          <w:sz w:val="28"/>
        </w:rPr>
        <w:t>справедливым</w:t>
      </w:r>
      <w:proofErr w:type="gramEnd"/>
      <w:r>
        <w:rPr>
          <w:sz w:val="28"/>
        </w:rPr>
        <w:t xml:space="preserve"> по сути оно ни было, какой бы ситуацией ни вызывалось, наносит серьезный вред контакту с ребенком, нарушает уверенность в родительской любви. Необходимо выработать для себя правило не оценивать негативно самого ребенка, а подвергать критике только неверно осуществленное действие или ошибочный, необдуманный поступок. Ребенок должен быть уверен в родительской любви независимо от своих сегодняшних успехов и достижений. </w:t>
      </w:r>
      <w:proofErr w:type="gramStart"/>
      <w:r>
        <w:rPr>
          <w:sz w:val="28"/>
        </w:rPr>
        <w:t>Формула истиной родительской любви, формула принятия - это не «люблю, потому что ты - хороший», а «люблю, потому что ты есть, люблю такого, какой есть».</w:t>
      </w:r>
      <w:proofErr w:type="gramEnd"/>
    </w:p>
    <w:p w:rsidR="00A12F82" w:rsidRDefault="00A12F82" w:rsidP="00A12F82">
      <w:pPr>
        <w:jc w:val="both"/>
        <w:rPr>
          <w:sz w:val="28"/>
        </w:rPr>
      </w:pPr>
      <w:r>
        <w:rPr>
          <w:sz w:val="28"/>
        </w:rPr>
        <w:t xml:space="preserve">  Но если хвалить ребенка за то, что есть, он остановится в своем развитии, как же хвалить, если </w:t>
      </w:r>
      <w:proofErr w:type="gramStart"/>
      <w:r>
        <w:rPr>
          <w:sz w:val="28"/>
        </w:rPr>
        <w:t>знаешь</w:t>
      </w:r>
      <w:proofErr w:type="gramEnd"/>
      <w:r>
        <w:rPr>
          <w:sz w:val="28"/>
        </w:rPr>
        <w:t xml:space="preserve"> сколько у него недостатков? Во-первых, воспитывает ребенка ни одно только принятие, похвала или порицание, воспитание состоит из многих других форм взаимодействия и рождается в совместной жизни в семье. Здесь же речь идет о реализации любви, о созидании правильного эмоционального фундамента, правильной чувственной основы контакта между родителями и ребенком. Во-вторых, требование принятия ребенка, любви к такому, какой есть, базируется на признании и вере в развитие, а значит, в постоянное совершенствование </w:t>
      </w:r>
      <w:r>
        <w:rPr>
          <w:sz w:val="28"/>
        </w:rPr>
        <w:lastRenderedPageBreak/>
        <w:t xml:space="preserve">ребенка, на понимание бесконечности познания человека, даже если он совсем еще мал. Умению родителей общаться без постоянного осуждения личности ребенка помогает вера во </w:t>
      </w:r>
      <w:proofErr w:type="gramStart"/>
      <w:r>
        <w:rPr>
          <w:sz w:val="28"/>
        </w:rPr>
        <w:t>все то</w:t>
      </w:r>
      <w:proofErr w:type="gramEnd"/>
      <w:r>
        <w:rPr>
          <w:sz w:val="28"/>
        </w:rPr>
        <w:t xml:space="preserve"> хорошее и сильное, что есть в каждом, даже в самом неблагополучном, ребенке. Истинная любовь поможет родителям отказаться от фиксирования слабостей, недостатков и несовершенств, направит воспитательные усилия на подкрепление всех положительных качеств личности ребенка, на поддержку сильных сторон души, к борьбе со слабостями и несовершенствами. </w:t>
      </w:r>
    </w:p>
    <w:p w:rsidR="00A12F82" w:rsidRDefault="00A12F82" w:rsidP="00A12F82">
      <w:pPr>
        <w:jc w:val="both"/>
        <w:rPr>
          <w:sz w:val="28"/>
        </w:rPr>
      </w:pPr>
      <w:r>
        <w:rPr>
          <w:sz w:val="28"/>
        </w:rPr>
        <w:t xml:space="preserve">  Контакт с ребенком на основе принятия становится наиболее творческим моментом в общении с ним. Уходит шаблонность и стереотипность, оперирование заимствованными или внушенными схемами. На первый план выступает созидательная, вдохновенная и всякий раз непредсказуемая работа по созданию все новых и новых «портретов» своего ребенка. Это путь все новых и новых открытий.</w:t>
      </w:r>
    </w:p>
    <w:p w:rsidR="00A12F82" w:rsidRDefault="00A12F82" w:rsidP="00A12F82">
      <w:pPr>
        <w:jc w:val="both"/>
        <w:rPr>
          <w:sz w:val="28"/>
        </w:rPr>
      </w:pPr>
      <w:r>
        <w:rPr>
          <w:sz w:val="28"/>
        </w:rPr>
        <w:t xml:space="preserve">  Оценку не личности ребенка, а его действий и поступков важно осуществлять, меняя их авторство. Действительно, если назвать своего ребенка </w:t>
      </w:r>
      <w:proofErr w:type="gramStart"/>
      <w:r>
        <w:rPr>
          <w:sz w:val="28"/>
        </w:rPr>
        <w:t>недотепой</w:t>
      </w:r>
      <w:proofErr w:type="gramEnd"/>
      <w:r>
        <w:rPr>
          <w:sz w:val="28"/>
        </w:rPr>
        <w:t>, лентяем или грязнулей, трудно ожидать, что он искренне согласится с вами, и уж вряд ли это заставит изменить его свое поведение. А вот если обсуждению подвергся тот или иной поступок при полном признании личности ребенка и утверждении любви к нему, гораздо легче сделать так, что сам ребенок оценит свое поведение и сделает правильные выводы. Он может ошибиться и в следующий раз или по слабости воли пойти по более легкому пути, но рано или поздно «высота будет взята», а ваш контакт с ребенком от этого никак не пострадает, наоборот, радость от достижения победы станет вашей общей радостью.</w:t>
      </w:r>
    </w:p>
    <w:p w:rsidR="00A12F82" w:rsidRDefault="00A12F82" w:rsidP="00A12F82">
      <w:pPr>
        <w:jc w:val="both"/>
        <w:rPr>
          <w:sz w:val="28"/>
        </w:rPr>
      </w:pPr>
      <w:r>
        <w:rPr>
          <w:sz w:val="28"/>
        </w:rPr>
        <w:t xml:space="preserve">  Контроль за негативными родительскими оценками ребенка необходим еще и потому, что весьма часто за родительским осуждением стоит недовольство собственным поведением, раздражительность или усталость, </w:t>
      </w:r>
      <w:proofErr w:type="gramStart"/>
      <w:r>
        <w:rPr>
          <w:sz w:val="28"/>
        </w:rPr>
        <w:t>возникшие</w:t>
      </w:r>
      <w:proofErr w:type="gramEnd"/>
      <w:r>
        <w:rPr>
          <w:sz w:val="28"/>
        </w:rPr>
        <w:t xml:space="preserve"> совсем по другим поводам. За негативной оценкой всегда стоит эмоция осуждения и гнева. Принятие дает возможность проникновения в мир глубоко личностных переживаний детей, появление ростков «соучастия сердца». Печаль, а не гнев, сочувствие, а не мстительность - таковы эмоции истинно любящих своего ребенка, принимающих родителей.</w:t>
      </w:r>
    </w:p>
    <w:p w:rsidR="00884C79" w:rsidRDefault="00884C79"/>
    <w:sectPr w:rsidR="00884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E6"/>
    <w:rsid w:val="00884C79"/>
    <w:rsid w:val="00A12F82"/>
    <w:rsid w:val="00EC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1161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ОсиповаЛВ</dc:creator>
  <cp:keywords/>
  <dc:description/>
  <cp:lastModifiedBy>ОсиповаЛВ</cp:lastModifiedBy>
  <cp:revision>3</cp:revision>
  <dcterms:created xsi:type="dcterms:W3CDTF">2020-02-06T12:31:00Z</dcterms:created>
  <dcterms:modified xsi:type="dcterms:W3CDTF">2020-02-06T12:40:00Z</dcterms:modified>
</cp:coreProperties>
</file>