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96" w:rsidRDefault="00911D96" w:rsidP="00911D9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Мазманиди</w:t>
      </w:r>
      <w:proofErr w:type="spellEnd"/>
      <w:r>
        <w:rPr>
          <w:rFonts w:ascii="Times New Roman" w:hAnsi="Times New Roman"/>
          <w:sz w:val="28"/>
          <w:szCs w:val="28"/>
        </w:rPr>
        <w:t xml:space="preserve"> К.И</w:t>
      </w:r>
    </w:p>
    <w:p w:rsidR="00911D96" w:rsidRDefault="00911D96" w:rsidP="00911D9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«СШ №26», г. Смоленск</w:t>
      </w:r>
    </w:p>
    <w:p w:rsidR="00911D96" w:rsidRDefault="00911D96" w:rsidP="00911D9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</w:t>
      </w:r>
    </w:p>
    <w:p w:rsidR="00911D96" w:rsidRDefault="00911D96" w:rsidP="00911D9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911D96" w:rsidRDefault="00911D96" w:rsidP="00911D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«Особенности организации</w:t>
      </w:r>
      <w:r>
        <w:rPr>
          <w:rFonts w:ascii="Times New Roman" w:hAnsi="Times New Roman"/>
          <w:b/>
          <w:sz w:val="28"/>
          <w:szCs w:val="28"/>
        </w:rPr>
        <w:t xml:space="preserve"> вокальн</w:t>
      </w:r>
      <w:r>
        <w:rPr>
          <w:rFonts w:ascii="Times New Roman" w:hAnsi="Times New Roman"/>
          <w:b/>
          <w:sz w:val="28"/>
          <w:szCs w:val="28"/>
        </w:rPr>
        <w:t>о-хоровой работы обучающихся 5-9 классов »</w:t>
      </w:r>
    </w:p>
    <w:p w:rsidR="00911D96" w:rsidRDefault="00911D96" w:rsidP="00911D9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«Коль вещь настоль чарующая – пенье,</w:t>
      </w:r>
    </w:p>
    <w:p w:rsidR="00911D96" w:rsidRDefault="00911D96" w:rsidP="00911D9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Пусть люди пению начнут ученье»</w:t>
      </w:r>
    </w:p>
    <w:p w:rsidR="00911D96" w:rsidRDefault="00911D96" w:rsidP="00911D96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Уильям Бёрд, 1588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Вокальное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искусство-один из древнейших видов музыкального искусства. Хоровое пение введено в урок музыки для повышения музыкальной культуры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Хоровое пение издревле являлось фундаментом отечественной музыкальной культуры, универсальным способом освоения духовно-нравственных идеалов. Это – национальное достояние России. Оно является той формой активной деятельности, которая вполне доступна для школы и необычайно эффективна, как путь музыкального обучения и воспитания в их единстве. 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хоровой культуры является гарантией развития страны в целом, гарантией её независимости, территориальной целостности, высокого международного авторитета. На сегодняшний день в обществе созрело понимание того, что культура – важнейший фактор развития страны, её благосостояния и безопасности. Наиболее массовым и наиболее простым и наименее затратным в исполнении механизмом формирования единства народа является массовое возрождение и развитие традиций хорового пения. </w:t>
      </w:r>
    </w:p>
    <w:p w:rsidR="00911D96" w:rsidRDefault="00911D96" w:rsidP="00911D96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Коллективный характер и широкая доступность при большой силе художественного воздействия делают этот вид музыкального исполнительства самым массовым и одновременно самым действенным средством приобщения людей к ценностям музыкальной культуры. Только здесь лучше всего воспитывается чувство ансамбля, чувство локтя, взаимной ответственности; ощущение, что вместе ты можешь сделать то, что не способен сделать один.</w:t>
      </w:r>
    </w:p>
    <w:p w:rsidR="00911D96" w:rsidRDefault="00911D96" w:rsidP="00911D96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Хоровое пение благотворно сказывается и на физическом состоянии учащихся. </w:t>
      </w:r>
      <w:proofErr w:type="gramStart"/>
      <w:r>
        <w:rPr>
          <w:rFonts w:ascii="Times New Roman" w:hAnsi="Times New Roman"/>
          <w:sz w:val="28"/>
          <w:szCs w:val="28"/>
        </w:rPr>
        <w:t>Врач-фониатрии</w:t>
      </w:r>
      <w:proofErr w:type="gramEnd"/>
      <w:r>
        <w:rPr>
          <w:rFonts w:ascii="Times New Roman" w:hAnsi="Times New Roman"/>
          <w:sz w:val="28"/>
          <w:szCs w:val="28"/>
        </w:rPr>
        <w:t xml:space="preserve"> Е.И. Алмазов: «Пение не только доставляет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поющему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удовольствие, но также упражняет и развивает его слух, дыхательную систему, а последняя тесно связана с сердечно-сосудистой системой, следовательно, он невольно, занимаясь дыхательной гимнастикой, укрепляет своё здоровье».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Современные средства массовой информации: телевидение, интернет, радио – через песенный жанр обрушивают на детей, в основном, примитивную, безнравственную и, порой, агрессивную музыку.</w:t>
      </w:r>
      <w:proofErr w:type="gramEnd"/>
      <w:r>
        <w:rPr>
          <w:rFonts w:ascii="Times New Roman" w:hAnsi="Times New Roman"/>
          <w:sz w:val="28"/>
          <w:szCs w:val="28"/>
        </w:rPr>
        <w:t xml:space="preserve"> Это ведёт к снижению уровня культуры детей и народа в целом. В этих условиях школа, как общеобразовательное учреждение, с помощью уроков музыки приобщает детей к подлинным нравственным ценностям отечественной и мировой музыкальной культуры. Вокально-хоровая деятельность является одной из важных форм обучения, воспитания и оздоровления обучающихся, разумного использования их свободного времени.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 разработана программа «Вокально-хорового кружка «Созвучие»». Программа хорового кружка  основана на трех направлениях: слушание музыки и вокально-хоровая работа и пластическое интонирование.  Программа имеет художественно-эстетическое направление. Данная программа составлена в соответствии с требованиями ФГОС.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программы заключается в востребованности детских объединений художестве</w:t>
      </w:r>
      <w:r>
        <w:rPr>
          <w:rFonts w:ascii="Times New Roman" w:hAnsi="Times New Roman"/>
          <w:sz w:val="28"/>
          <w:szCs w:val="28"/>
        </w:rPr>
        <w:t>нно-эстетической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активизация интереса к миру музыки, формирование музыкального вкуса через вокально-хоровое исполнение, которые выдвигаются в концепции модернизации российского образования.</w:t>
      </w:r>
    </w:p>
    <w:p w:rsidR="00911D96" w:rsidRDefault="00911D96" w:rsidP="00911D9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вокально-хоровые навыки: певческое дыхание, музыкальный слух, </w:t>
      </w:r>
      <w:proofErr w:type="spellStart"/>
      <w:r>
        <w:rPr>
          <w:rFonts w:ascii="Times New Roman" w:hAnsi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звукообразование, чувство </w:t>
      </w:r>
      <w:proofErr w:type="gramStart"/>
      <w:r>
        <w:rPr>
          <w:rFonts w:ascii="Times New Roman" w:hAnsi="Times New Roman"/>
          <w:sz w:val="28"/>
          <w:szCs w:val="28"/>
        </w:rPr>
        <w:t>метро-ритма</w:t>
      </w:r>
      <w:proofErr w:type="gramEnd"/>
      <w:r>
        <w:rPr>
          <w:rFonts w:ascii="Times New Roman" w:hAnsi="Times New Roman"/>
          <w:sz w:val="28"/>
          <w:szCs w:val="28"/>
        </w:rPr>
        <w:t>, дикцию, музыкальный строй.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духовную культуру учащихся.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музыкальные способности и навыки. 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музыкальную память, воображение.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интерес к музыкальному творчеству.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нравственные качества.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художественную культуру и музыкальный вкус.</w:t>
      </w:r>
    </w:p>
    <w:p w:rsidR="00911D96" w:rsidRDefault="00911D96" w:rsidP="00911D96">
      <w:pPr>
        <w:numPr>
          <w:ilvl w:val="0"/>
          <w:numId w:val="1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умение общаться, взаимодействовать и работать в коллективе.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Вокально-хоровая работа в детском коллективе проводится в соответствии с психофизиологическими особенностями детей разных возрастных групп, каждая из которых имеет свои отличительные черты в механизме </w:t>
      </w:r>
      <w:proofErr w:type="spellStart"/>
      <w:r>
        <w:rPr>
          <w:rFonts w:ascii="Times New Roman" w:hAnsi="Times New Roman"/>
          <w:sz w:val="28"/>
          <w:szCs w:val="28"/>
        </w:rPr>
        <w:t>голособразования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вокально-хорового кружка рассчитана на 68 часов из расчета 2 часа в неделю.</w:t>
      </w:r>
    </w:p>
    <w:p w:rsidR="00911D96" w:rsidRDefault="00911D96" w:rsidP="00911D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вокально-хоровой деятельности</w:t>
      </w:r>
    </w:p>
    <w:p w:rsidR="00911D96" w:rsidRDefault="00911D96" w:rsidP="00911D9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занятия, пение по нотам, просмотр видеосюжетов.</w:t>
      </w:r>
    </w:p>
    <w:p w:rsidR="00911D96" w:rsidRDefault="00911D96" w:rsidP="00911D9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Репетиции</w:t>
      </w:r>
    </w:p>
    <w:p w:rsidR="00911D96" w:rsidRDefault="00911D96" w:rsidP="00911D9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школьных, городских, областных мероприятиях.</w:t>
      </w:r>
    </w:p>
    <w:p w:rsidR="00911D96" w:rsidRDefault="00911D96" w:rsidP="00911D9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Отчётный концерт;</w:t>
      </w:r>
    </w:p>
    <w:p w:rsidR="00911D96" w:rsidRDefault="00911D96" w:rsidP="00911D9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конкурсах, фестивалях;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контроля над реализацией программы:</w:t>
      </w:r>
    </w:p>
    <w:p w:rsidR="00911D96" w:rsidRDefault="00911D96" w:rsidP="00911D96">
      <w:pPr>
        <w:numPr>
          <w:ilvl w:val="0"/>
          <w:numId w:val="3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наблюдение в ходе каждого занятия;</w:t>
      </w:r>
    </w:p>
    <w:p w:rsidR="00911D96" w:rsidRDefault="00911D96" w:rsidP="00911D96">
      <w:pPr>
        <w:numPr>
          <w:ilvl w:val="0"/>
          <w:numId w:val="3"/>
        </w:numPr>
        <w:spacing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мероприятиях школы, а также в городских и областных мероприятиях (фестивалях, конкурсах), выступление хорового коллектива «Созвучие» с концертами перед ветеранами войны и труда, в реабилитационных центрах, вокально-хоровое оформление спектаклей школьного экологического театра.</w:t>
      </w:r>
    </w:p>
    <w:p w:rsidR="00911D96" w:rsidRDefault="00911D96" w:rsidP="00911D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обучения: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1.Личностные.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будут сформированы:</w:t>
      </w:r>
    </w:p>
    <w:p w:rsidR="00911D96" w:rsidRDefault="00911D96" w:rsidP="00911D9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бережное заинтересованное отношение к культурным традициям и искусству родного края. </w:t>
      </w:r>
    </w:p>
    <w:p w:rsidR="00911D96" w:rsidRDefault="00911D96" w:rsidP="00911D9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эстетические потребности и ценности; </w:t>
      </w:r>
    </w:p>
    <w:p w:rsidR="00911D96" w:rsidRDefault="00911D96" w:rsidP="00911D9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эстетических чувств и художественного вкуса; </w:t>
      </w:r>
    </w:p>
    <w:p w:rsidR="00911D96" w:rsidRDefault="00911D96" w:rsidP="00911D9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потребностей опыта творческой деятельности в вокально-хоровом виде искусства; 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2.Предметные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научатся:</w:t>
      </w:r>
    </w:p>
    <w:p w:rsidR="00911D96" w:rsidRDefault="00911D96" w:rsidP="00911D9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практическим умениям и навыкам вокально-хорового творчества;</w:t>
      </w:r>
    </w:p>
    <w:p w:rsidR="00911D96" w:rsidRDefault="00911D96" w:rsidP="00911D9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элементарной нотной грамотности.</w:t>
      </w:r>
    </w:p>
    <w:p w:rsidR="00911D96" w:rsidRDefault="00911D96" w:rsidP="00911D9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расширят музыкальный и общий культурный кругозор;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3.Метапредметные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11D96" w:rsidRDefault="00911D96" w:rsidP="00911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овладеют:</w:t>
      </w:r>
    </w:p>
    <w:p w:rsidR="00911D96" w:rsidRDefault="00911D96" w:rsidP="00911D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решения поискового и творческого характера;</w:t>
      </w:r>
    </w:p>
    <w:p w:rsidR="00911D96" w:rsidRDefault="00911D96" w:rsidP="00911D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 - познавательной, коммуникативной, социально – эстетической компетентностью;</w:t>
      </w:r>
    </w:p>
    <w:p w:rsidR="00911D96" w:rsidRDefault="00911D96" w:rsidP="00911D96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в вокально – творческой деятельности.</w:t>
      </w:r>
    </w:p>
    <w:p w:rsidR="00911D96" w:rsidRDefault="00911D96" w:rsidP="00911D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11D96" w:rsidRDefault="00911D96" w:rsidP="00911D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11D96" w:rsidRDefault="00911D96" w:rsidP="00911D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1659"/>
        <w:gridCol w:w="2330"/>
        <w:gridCol w:w="2420"/>
        <w:gridCol w:w="2319"/>
      </w:tblGrid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Примерный репертуар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чистым унисоном; определение примарной зоны звучания;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ритмическим слухом.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«Гимн России»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А. Александрова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С. Михалкова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«Гимн школы» Слова Ю. Нестеренко Музыка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С.Ранда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«Гимн детей России»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сл. А Кириллова.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школьной линейке 1 сентября.</w:t>
            </w:r>
          </w:p>
        </w:tc>
      </w:tr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мелодическим слухом;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чистым интонированием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поступенных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мелодий в пределах октавы;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разнообразным ритмическим рисунком.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«Гимн школы» Сл. Ю. Нестеренко Муз.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С.Ранда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«Гимн детей России»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А.Кириллова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той весне»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сл. Ел. Плотниковой. «Российский Дед Мороз»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Варламова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Паниной.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«Наша елочка»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Графчиковой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Лучникова</w:t>
            </w:r>
            <w:proofErr w:type="spellEnd"/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школьном концерте, посвященном Дню учителя.</w:t>
            </w:r>
          </w:p>
        </w:tc>
      </w:tr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чистым интонированием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поступенных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скачкообразных мелодий в пределах 1,5октавы; работа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разнообразным ритмическим рисунком.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той весне»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сл.Е.Плотнтковой</w:t>
            </w:r>
            <w:proofErr w:type="spellEnd"/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«Давайте сохраним» муз. А. Черный, сл.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Н.Старшинов</w:t>
            </w:r>
            <w:proofErr w:type="spellEnd"/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в концерте, посвященном 80 школы.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школьном Новогоднем празднике.</w:t>
            </w:r>
          </w:p>
        </w:tc>
      </w:tr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расширением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певческого дыхания;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дикцией;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тембров.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«Красная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книга» 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О.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Газманов.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«Прости, Земля»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Сл.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Дербенев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обрынин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«Давайте сохраним» муз. А. Черный, сл.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Н.Старшинов</w:t>
            </w:r>
            <w:proofErr w:type="spellEnd"/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"Почему медведь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спит"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Коваленков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Книппер</w:t>
            </w:r>
            <w:proofErr w:type="spellEnd"/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«Песня хомяков»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Ал. Ермолова,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Борисов.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Выступление на концерте,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посвященном Вечеру встреч выпускников.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городском семинаре учителей начальных классов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областном семинаре учителей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естественного цикла.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Вокально-хоровое оформление музыкального спектакля «Красная шапочка»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школьных концертах, посвященных 23 февраля и 8 марта.</w:t>
            </w:r>
          </w:p>
        </w:tc>
      </w:tr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расширением диапазона, певческого дыхания.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дикции; 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художественным исполнением произведений.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«Аист на крыше»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Тухманова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Поперечного.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всегда будет солнце»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Муз.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Островский.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«Почемучки»</w:t>
            </w:r>
          </w:p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без войны»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 и сл. Е. Комар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участие в городском конкурсе хоровых коллективов.</w:t>
            </w:r>
          </w:p>
        </w:tc>
      </w:tr>
      <w:tr w:rsidR="00911D96" w:rsidTr="00911D96">
        <w:tc>
          <w:tcPr>
            <w:tcW w:w="6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художественным исполнением репертуара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 закрепление репертуара.</w:t>
            </w:r>
          </w:p>
        </w:tc>
        <w:tc>
          <w:tcPr>
            <w:tcW w:w="234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hideMark/>
          </w:tcPr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Отчетное прослушивание.</w:t>
            </w:r>
          </w:p>
          <w:p w:rsidR="00911D96" w:rsidRDefault="00911D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школьной линейке «Последний звонок»</w:t>
            </w:r>
          </w:p>
        </w:tc>
      </w:tr>
    </w:tbl>
    <w:p w:rsidR="00911D96" w:rsidRDefault="00911D96" w:rsidP="00911D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1D96" w:rsidRDefault="00911D96" w:rsidP="00911D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заключении, хочу отметить, что вокально-хоровая работа – прекрасное средство возрождения духовности, воспитания патриотизма и любви к Родине. Хоровое пение, являясь наиболее доступной формой исполнительства, активно вовлекает детей в творческий процесс. Поэтому в общеобразовательной школе оно рассматривается как действенное средство воспитания вкусов учащихся, повышения их общей музыкальной культуры, проникновения песни в быт российской семьи.</w:t>
      </w:r>
    </w:p>
    <w:p w:rsidR="00911D96" w:rsidRDefault="00911D96" w:rsidP="00911D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653F" w:rsidRPr="00A047AE" w:rsidRDefault="00F9653F">
      <w:pPr>
        <w:rPr>
          <w:rFonts w:ascii="Times New Roman" w:hAnsi="Times New Roman"/>
        </w:rPr>
      </w:pPr>
    </w:p>
    <w:sectPr w:rsidR="00F9653F" w:rsidRPr="00A0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695"/>
    <w:multiLevelType w:val="hybridMultilevel"/>
    <w:tmpl w:val="67243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15DDC"/>
    <w:multiLevelType w:val="multilevel"/>
    <w:tmpl w:val="39B2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F54A6"/>
    <w:multiLevelType w:val="multilevel"/>
    <w:tmpl w:val="702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F2764"/>
    <w:multiLevelType w:val="hybridMultilevel"/>
    <w:tmpl w:val="EB54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12"/>
    <w:rsid w:val="00911D96"/>
    <w:rsid w:val="00A047AE"/>
    <w:rsid w:val="00A10F12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№26</dc:creator>
  <cp:keywords/>
  <dc:description/>
  <cp:lastModifiedBy>МБОУ СОШ №26</cp:lastModifiedBy>
  <cp:revision>5</cp:revision>
  <dcterms:created xsi:type="dcterms:W3CDTF">2018-06-18T18:26:00Z</dcterms:created>
  <dcterms:modified xsi:type="dcterms:W3CDTF">2018-06-18T18:36:00Z</dcterms:modified>
</cp:coreProperties>
</file>