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51" w:rsidRPr="00D45051" w:rsidRDefault="00D45051" w:rsidP="00D4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51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5B1872" w:rsidRPr="00C14948" w:rsidRDefault="00087E95" w:rsidP="005B1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программа</w:t>
      </w:r>
      <w:r w:rsidR="005B1872">
        <w:rPr>
          <w:rFonts w:ascii="Times New Roman" w:hAnsi="Times New Roman"/>
          <w:sz w:val="24"/>
          <w:szCs w:val="24"/>
        </w:rPr>
        <w:t xml:space="preserve"> « </w:t>
      </w:r>
      <w:r w:rsidR="009265E4">
        <w:rPr>
          <w:rFonts w:ascii="Times New Roman" w:hAnsi="Times New Roman"/>
          <w:sz w:val="24"/>
          <w:szCs w:val="24"/>
        </w:rPr>
        <w:t>Профориентация</w:t>
      </w:r>
      <w:r w:rsidR="005B1872" w:rsidRPr="00C14948">
        <w:rPr>
          <w:rFonts w:ascii="Times New Roman" w:hAnsi="Times New Roman"/>
          <w:sz w:val="24"/>
          <w:szCs w:val="24"/>
        </w:rPr>
        <w:t>» разработана на основе:</w:t>
      </w:r>
    </w:p>
    <w:p w:rsidR="005B1872" w:rsidRPr="00C14948" w:rsidRDefault="005B1872" w:rsidP="005B1872">
      <w:pPr>
        <w:pStyle w:val="a3"/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Федерального закона от 29.12.2012 №273-ФЗ  «Об образовании в Российской Федерации»,</w:t>
      </w:r>
    </w:p>
    <w:p w:rsidR="005B1872" w:rsidRPr="00C14948" w:rsidRDefault="005B1872" w:rsidP="005B1872">
      <w:pPr>
        <w:pStyle w:val="a3"/>
        <w:numPr>
          <w:ilvl w:val="0"/>
          <w:numId w:val="13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 образования </w:t>
      </w:r>
      <w:proofErr w:type="gramStart"/>
      <w:r w:rsidRPr="00C149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494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нарушениями)», </w:t>
      </w:r>
    </w:p>
    <w:p w:rsidR="005B1872" w:rsidRPr="00C14948" w:rsidRDefault="005B1872" w:rsidP="005B1872">
      <w:pPr>
        <w:pStyle w:val="a3"/>
        <w:numPr>
          <w:ilvl w:val="0"/>
          <w:numId w:val="13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Письма  Минобрнауки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5B1872" w:rsidRPr="00C14948" w:rsidRDefault="005B1872" w:rsidP="005B1872">
      <w:pPr>
        <w:pStyle w:val="a3"/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</w:t>
      </w:r>
      <w:r w:rsidRPr="00C14948">
        <w:rPr>
          <w:rFonts w:ascii="Times New Roman" w:hAnsi="Times New Roman"/>
          <w:sz w:val="24"/>
          <w:szCs w:val="24"/>
        </w:rPr>
        <w:t xml:space="preserve"> об организации внеурочной деятельности обучающихся  (утверждено приказом директора от 28.02.2015 г. № 48-П)</w:t>
      </w:r>
    </w:p>
    <w:p w:rsidR="00087E95" w:rsidRDefault="00087E95" w:rsidP="0086718B">
      <w:pPr>
        <w:rPr>
          <w:rFonts w:ascii="Times New Roman" w:hAnsi="Times New Roman"/>
          <w:sz w:val="24"/>
          <w:szCs w:val="24"/>
        </w:rPr>
      </w:pPr>
    </w:p>
    <w:p w:rsidR="0086718B" w:rsidRPr="00D36D0C" w:rsidRDefault="00F1090E" w:rsidP="0086718B">
      <w:pPr>
        <w:rPr>
          <w:rFonts w:ascii="Times New Roman" w:hAnsi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="00867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7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86718B" w:rsidRPr="0086718B">
        <w:rPr>
          <w:rFonts w:ascii="Times New Roman" w:hAnsi="Times New Roman"/>
          <w:sz w:val="24"/>
          <w:szCs w:val="24"/>
        </w:rPr>
        <w:t xml:space="preserve"> </w:t>
      </w:r>
      <w:r w:rsidR="0086718B" w:rsidRPr="00D36D0C">
        <w:rPr>
          <w:rFonts w:ascii="Times New Roman" w:hAnsi="Times New Roman"/>
          <w:sz w:val="24"/>
          <w:szCs w:val="24"/>
        </w:rPr>
        <w:t>обусловлена рядом факторов:</w:t>
      </w:r>
    </w:p>
    <w:p w:rsidR="0086718B" w:rsidRPr="00D36D0C" w:rsidRDefault="0086718B" w:rsidP="0086718B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Психологической неготовностью  к моменту перехода от обучения к сфере профессионального труда;</w:t>
      </w:r>
    </w:p>
    <w:p w:rsidR="0086718B" w:rsidRPr="00D36D0C" w:rsidRDefault="0086718B" w:rsidP="0086718B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Отсутствием ясной жизненной перспективы</w:t>
      </w:r>
    </w:p>
    <w:p w:rsidR="0086718B" w:rsidRPr="00D36D0C" w:rsidRDefault="0086718B" w:rsidP="0086718B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Неадекв</w:t>
      </w:r>
      <w:r>
        <w:rPr>
          <w:rFonts w:ascii="Times New Roman" w:hAnsi="Times New Roman"/>
          <w:sz w:val="24"/>
          <w:szCs w:val="24"/>
        </w:rPr>
        <w:t>атной самооценкой и не</w:t>
      </w:r>
      <w:r w:rsidRPr="00D36D0C">
        <w:rPr>
          <w:rFonts w:ascii="Times New Roman" w:hAnsi="Times New Roman"/>
          <w:sz w:val="24"/>
          <w:szCs w:val="24"/>
        </w:rPr>
        <w:t>сформированной способностью оценки своих возможностей и способностей</w:t>
      </w:r>
      <w:r w:rsidRPr="00D36D0C">
        <w:rPr>
          <w:rFonts w:ascii="Times New Roman" w:hAnsi="Times New Roman"/>
          <w:sz w:val="24"/>
          <w:szCs w:val="24"/>
        </w:rPr>
        <w:tab/>
        <w:t>при определении профиля и содержания профессии,</w:t>
      </w:r>
    </w:p>
    <w:p w:rsidR="0086718B" w:rsidRPr="00D36D0C" w:rsidRDefault="0086718B" w:rsidP="0086718B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Неспособностью адекватно учитывать влияние производственного микроклимата на человека и неготовность к преодолению профессиональных трудностей</w:t>
      </w:r>
    </w:p>
    <w:p w:rsidR="00F1090E" w:rsidRPr="00DF3C0E" w:rsidRDefault="00F1090E" w:rsidP="00F10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Новизна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Рабочей программы состоит в том, чтобы уже на ранних стадиях формирования социальной сферы интересов личности ребёнка, познакомить младших школьников с профессиями взрослых людей и обеспечит</w:t>
      </w:r>
      <w:r w:rsidR="00B37195">
        <w:rPr>
          <w:rFonts w:ascii="Times New Roman" w:eastAsia="Times New Roman" w:hAnsi="Times New Roman" w:cs="Times New Roman"/>
          <w:sz w:val="24"/>
          <w:szCs w:val="24"/>
        </w:rPr>
        <w:t>ь пропедевтику предпрофильной под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готовки. Таким образом, предлагаемый курс может стать первой ступенью в системе работы школы по переходу на </w:t>
      </w:r>
      <w:proofErr w:type="spellStart"/>
      <w:r w:rsidRPr="00DF3C0E">
        <w:rPr>
          <w:rFonts w:ascii="Times New Roman" w:eastAsia="Times New Roman" w:hAnsi="Times New Roman" w:cs="Times New Roman"/>
          <w:sz w:val="24"/>
          <w:szCs w:val="24"/>
        </w:rPr>
        <w:t>предпофильное</w:t>
      </w:r>
      <w:proofErr w:type="spell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и профильное обучение</w:t>
      </w:r>
    </w:p>
    <w:p w:rsidR="00B37195" w:rsidRDefault="00F1090E" w:rsidP="0008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7195" w:rsidRPr="00465975">
        <w:rPr>
          <w:rFonts w:ascii="Times New Roman" w:eastAsia="Times New Roman" w:hAnsi="Times New Roman" w:cs="Times New Roman"/>
          <w:sz w:val="24"/>
          <w:szCs w:val="24"/>
        </w:rPr>
        <w:t xml:space="preserve"> помочь </w:t>
      </w:r>
      <w:proofErr w:type="gramStart"/>
      <w:r w:rsidR="00B3719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B37195" w:rsidRPr="00465975">
        <w:rPr>
          <w:rFonts w:ascii="Times New Roman" w:eastAsia="Times New Roman" w:hAnsi="Times New Roman" w:cs="Times New Roman"/>
          <w:sz w:val="24"/>
          <w:szCs w:val="24"/>
        </w:rPr>
        <w:t xml:space="preserve">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F1090E" w:rsidRPr="00DF3C0E" w:rsidRDefault="00F1090E" w:rsidP="00F10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1090E" w:rsidRPr="00100A0F" w:rsidRDefault="00F1090E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F1090E" w:rsidRPr="00100A0F" w:rsidRDefault="00F1090E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конкретно-наглядные представления о существенных сторонах профессии; </w:t>
      </w:r>
    </w:p>
    <w:p w:rsidR="007061E5" w:rsidRPr="00100A0F" w:rsidRDefault="007061E5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оказа</w:t>
      </w:r>
      <w:r w:rsidR="00100A0F" w:rsidRPr="00100A0F">
        <w:rPr>
          <w:rFonts w:ascii="Times New Roman" w:eastAsia="Times New Roman" w:hAnsi="Times New Roman" w:cs="Times New Roman"/>
          <w:sz w:val="24"/>
          <w:szCs w:val="24"/>
        </w:rPr>
        <w:t>ть помощь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обучающимся в адекватном восприятии своих возможностей и способностей;</w:t>
      </w:r>
    </w:p>
    <w:p w:rsidR="007061E5" w:rsidRPr="00100A0F" w:rsidRDefault="00100A0F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="007061E5" w:rsidRPr="00100A0F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061E5" w:rsidRPr="00100A0F">
        <w:rPr>
          <w:rFonts w:ascii="Times New Roman" w:eastAsia="Times New Roman" w:hAnsi="Times New Roman" w:cs="Times New Roman"/>
          <w:sz w:val="24"/>
          <w:szCs w:val="24"/>
        </w:rPr>
        <w:t>ся навыкам ориентации в личных психологических свойствах, способах самоанализа и самосовершенствования;</w:t>
      </w:r>
    </w:p>
    <w:p w:rsidR="007061E5" w:rsidRPr="00100A0F" w:rsidRDefault="007061E5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100A0F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</w:t>
      </w:r>
      <w:r w:rsidR="00100A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 w:rsidR="00100A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и творческ</w:t>
      </w:r>
      <w:r w:rsidR="00100A0F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 w:rsidR="00100A0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7061E5" w:rsidRPr="00100A0F" w:rsidRDefault="007061E5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</w:t>
      </w:r>
      <w:r w:rsidR="00100A0F" w:rsidRPr="00100A0F">
        <w:rPr>
          <w:rFonts w:ascii="Times New Roman" w:eastAsia="Times New Roman" w:hAnsi="Times New Roman" w:cs="Times New Roman"/>
          <w:sz w:val="24"/>
          <w:szCs w:val="24"/>
        </w:rPr>
        <w:t>ть умение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мире профессий, умения работать с различными источниками информации</w:t>
      </w:r>
      <w:proofErr w:type="gramStart"/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1090E" w:rsidRPr="00100A0F" w:rsidRDefault="00F1090E" w:rsidP="00100A0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="00100A0F" w:rsidRPr="00100A0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100A0F" w:rsidRPr="00100A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100A0F" w:rsidRDefault="00100A0F" w:rsidP="009D6201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201" w:rsidRPr="005816B8" w:rsidRDefault="009D6201" w:rsidP="009D6201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9D6201" w:rsidRPr="005816B8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5816B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9D6201" w:rsidRPr="005816B8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Деятельностный принцип коррекции. 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Основан на признании того, что именно активная деятельность самого ребенка является движущей силой развития. </w:t>
      </w:r>
    </w:p>
    <w:p w:rsidR="009D6201" w:rsidRPr="005816B8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9D6201" w:rsidRPr="005816B8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9D6201" w:rsidRPr="005816B8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9D6201" w:rsidRDefault="009D6201" w:rsidP="009D6201">
      <w:pPr>
        <w:numPr>
          <w:ilvl w:val="0"/>
          <w:numId w:val="11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100A0F" w:rsidRDefault="00100A0F" w:rsidP="00100A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A0F" w:rsidRPr="00100A0F" w:rsidRDefault="00100A0F" w:rsidP="00100A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A0F">
        <w:rPr>
          <w:rFonts w:ascii="Times New Roman" w:eastAsia="Calibri" w:hAnsi="Times New Roman" w:cs="Times New Roman"/>
          <w:b/>
          <w:sz w:val="24"/>
          <w:szCs w:val="24"/>
        </w:rPr>
        <w:t>Особенности реализации программы.</w:t>
      </w:r>
    </w:p>
    <w:p w:rsidR="00100A0F" w:rsidRPr="00100A0F" w:rsidRDefault="00100A0F" w:rsidP="0079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Рабочая программа позволяет организовать фронтальную работу обучающихся, при которой обучающиеся для достижения общей цели одновременно выполняют общее задание; групповую работу, которая заключается в выполнении учебной задачи определённой группой обучающихся; коллективную работу, основанную на общении в динамических парах и парах сменного состава.</w:t>
      </w:r>
    </w:p>
    <w:p w:rsidR="00100A0F" w:rsidRPr="00DF3C0E" w:rsidRDefault="00100A0F" w:rsidP="0079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занятий</w:t>
      </w:r>
      <w:r w:rsidR="00B371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100A0F" w:rsidRDefault="00100A0F" w:rsidP="0079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087E95" w:rsidRPr="00087E95" w:rsidRDefault="00795987" w:rsidP="0008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построен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 представляет возможность учащимся тренировать различные виды своих способностей</w:t>
      </w:r>
      <w:proofErr w:type="gramStart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Игровая мотивация превалирует, перерастает в учебную. Ребенок становится заинтересованным субъектом в развитии своих способностей.</w:t>
      </w:r>
    </w:p>
    <w:p w:rsidR="007061E5" w:rsidRPr="007061E5" w:rsidRDefault="007061E5" w:rsidP="007061E5">
      <w:pPr>
        <w:pStyle w:val="a4"/>
        <w:ind w:left="720"/>
        <w:rPr>
          <w:color w:val="000000"/>
        </w:rPr>
      </w:pPr>
      <w:r w:rsidRPr="007061E5">
        <w:rPr>
          <w:b/>
          <w:bCs/>
          <w:iCs/>
          <w:color w:val="000000"/>
        </w:rPr>
        <w:lastRenderedPageBreak/>
        <w:t>Средства, формы и методы коррекционной работы:</w:t>
      </w:r>
    </w:p>
    <w:p w:rsidR="007061E5" w:rsidRPr="002D0AD1" w:rsidRDefault="007061E5" w:rsidP="007061E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наглядность, коррекционные игры и упражнения, практическая работа;</w:t>
      </w:r>
    </w:p>
    <w:p w:rsidR="007061E5" w:rsidRPr="002D0AD1" w:rsidRDefault="007061E5" w:rsidP="007061E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проводятся групповые занятия;</w:t>
      </w:r>
    </w:p>
    <w:p w:rsidR="007061E5" w:rsidRPr="002D0AD1" w:rsidRDefault="007061E5" w:rsidP="007061E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 xml:space="preserve">- </w:t>
      </w:r>
      <w:proofErr w:type="spellStart"/>
      <w:r w:rsidRPr="002D0AD1">
        <w:rPr>
          <w:color w:val="000000"/>
        </w:rPr>
        <w:t>психогимнастика</w:t>
      </w:r>
      <w:proofErr w:type="spellEnd"/>
      <w:r w:rsidRPr="002D0AD1">
        <w:rPr>
          <w:color w:val="000000"/>
        </w:rPr>
        <w:t>, конструирование, наглядный и практический метод, связь с окружающей средой, опора на жизненный опыт и собственные ощущения.</w:t>
      </w:r>
    </w:p>
    <w:p w:rsidR="007061E5" w:rsidRPr="002D0AD1" w:rsidRDefault="007061E5" w:rsidP="007061E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Индивидуальная, фронтальная и групповая</w:t>
      </w:r>
    </w:p>
    <w:p w:rsidR="00795987" w:rsidRDefault="007061E5" w:rsidP="00087E95">
      <w:pPr>
        <w:pStyle w:val="a4"/>
        <w:ind w:left="720"/>
        <w:rPr>
          <w:b/>
        </w:rPr>
      </w:pPr>
      <w:r w:rsidRPr="002D0AD1">
        <w:rPr>
          <w:color w:val="000000"/>
        </w:rPr>
        <w:t>Тематическое планирование соответствует количеству часов учебной нагрузки, которая определена Учебным планом школы на 2016-2017 учебный год.</w:t>
      </w:r>
      <w:r w:rsidR="00087E95">
        <w:rPr>
          <w:b/>
        </w:rPr>
        <w:t xml:space="preserve"> </w:t>
      </w:r>
    </w:p>
    <w:p w:rsidR="00795987" w:rsidRDefault="00795987" w:rsidP="00795987">
      <w:pPr>
        <w:spacing w:after="0"/>
        <w:ind w:left="720"/>
        <w:rPr>
          <w:rFonts w:ascii="Times New Roman" w:hAnsi="Times New Roman"/>
          <w:b/>
          <w:sz w:val="24"/>
        </w:rPr>
      </w:pPr>
      <w:r w:rsidRPr="00F32969">
        <w:rPr>
          <w:rFonts w:ascii="Times New Roman" w:hAnsi="Times New Roman"/>
          <w:b/>
          <w:sz w:val="24"/>
        </w:rPr>
        <w:t>2.Планируемые</w:t>
      </w:r>
      <w:r w:rsidR="00087E95">
        <w:rPr>
          <w:rFonts w:ascii="Times New Roman" w:hAnsi="Times New Roman"/>
          <w:b/>
          <w:sz w:val="24"/>
        </w:rPr>
        <w:t xml:space="preserve"> результаты  освоения </w:t>
      </w:r>
      <w:r w:rsidR="00087E95" w:rsidRPr="00F32969">
        <w:rPr>
          <w:rFonts w:ascii="Times New Roman" w:hAnsi="Times New Roman"/>
          <w:b/>
          <w:sz w:val="24"/>
        </w:rPr>
        <w:t>программы</w:t>
      </w:r>
      <w:r w:rsidR="00087E95">
        <w:rPr>
          <w:rFonts w:ascii="Times New Roman" w:hAnsi="Times New Roman"/>
          <w:b/>
          <w:sz w:val="24"/>
        </w:rPr>
        <w:t xml:space="preserve"> </w:t>
      </w:r>
      <w:proofErr w:type="gramStart"/>
      <w:r w:rsidR="00087E95">
        <w:rPr>
          <w:rFonts w:ascii="Times New Roman" w:hAnsi="Times New Roman"/>
          <w:b/>
          <w:sz w:val="24"/>
        </w:rPr>
        <w:t>обучающим</w:t>
      </w:r>
      <w:r w:rsidRPr="00F32969">
        <w:rPr>
          <w:rFonts w:ascii="Times New Roman" w:hAnsi="Times New Roman"/>
          <w:b/>
          <w:sz w:val="24"/>
        </w:rPr>
        <w:t>ся</w:t>
      </w:r>
      <w:proofErr w:type="gramEnd"/>
      <w:r w:rsidRPr="00F32969">
        <w:rPr>
          <w:rFonts w:ascii="Times New Roman" w:hAnsi="Times New Roman"/>
          <w:b/>
          <w:sz w:val="24"/>
        </w:rPr>
        <w:t xml:space="preserve"> </w:t>
      </w:r>
    </w:p>
    <w:p w:rsidR="00087E95" w:rsidRDefault="00087E95" w:rsidP="0079598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E95" w:rsidRPr="00F32969" w:rsidRDefault="00795987" w:rsidP="00087E95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969">
        <w:rPr>
          <w:rFonts w:ascii="Times New Roman" w:hAnsi="Times New Roman"/>
          <w:sz w:val="24"/>
          <w:szCs w:val="24"/>
        </w:rPr>
        <w:t xml:space="preserve">Программа обеспечивает достижение </w:t>
      </w:r>
      <w:proofErr w:type="gramStart"/>
      <w:r w:rsidR="00497B1E">
        <w:rPr>
          <w:rFonts w:ascii="Times New Roman" w:hAnsi="Times New Roman"/>
          <w:sz w:val="24"/>
          <w:szCs w:val="24"/>
        </w:rPr>
        <w:t>обучающими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5 класса</w:t>
      </w:r>
      <w:r w:rsidRPr="00F32969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F329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296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795987" w:rsidRPr="00F32969" w:rsidRDefault="00795987" w:rsidP="00795987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969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2969">
        <w:rPr>
          <w:rFonts w:ascii="Times New Roman" w:hAnsi="Times New Roman"/>
          <w:sz w:val="24"/>
          <w:szCs w:val="24"/>
        </w:rPr>
        <w:t xml:space="preserve"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795987" w:rsidRDefault="00795987" w:rsidP="00795987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795987" w:rsidRPr="00DF3C0E" w:rsidRDefault="00795987" w:rsidP="00795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E95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коррекционно-развивающей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программы - я</w:t>
      </w:r>
      <w:r>
        <w:rPr>
          <w:rFonts w:ascii="Times New Roman" w:eastAsia="Times New Roman" w:hAnsi="Times New Roman" w:cs="Times New Roman"/>
          <w:sz w:val="24"/>
          <w:szCs w:val="24"/>
        </w:rPr>
        <w:t>вляется формирование следующих базовых учебных действий (Б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УД):</w:t>
      </w:r>
    </w:p>
    <w:p w:rsidR="00795987" w:rsidRPr="00497B1E" w:rsidRDefault="00795987" w:rsidP="00497B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1E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БУД:</w:t>
      </w:r>
    </w:p>
    <w:p w:rsidR="00795987" w:rsidRPr="00DF3C0E" w:rsidRDefault="00795987" w:rsidP="00795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795987" w:rsidRPr="00DF3C0E" w:rsidRDefault="00795987" w:rsidP="00795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95987" w:rsidRPr="00DF3C0E" w:rsidRDefault="00795987" w:rsidP="00795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795987" w:rsidRDefault="00795987" w:rsidP="00795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95987" w:rsidRPr="00DF3C0E" w:rsidRDefault="00087E95" w:rsidP="00795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795987">
        <w:rPr>
          <w:rFonts w:ascii="Times New Roman" w:eastAsia="Times New Roman" w:hAnsi="Times New Roman" w:cs="Times New Roman"/>
          <w:b/>
          <w:bCs/>
          <w:sz w:val="24"/>
          <w:szCs w:val="24"/>
        </w:rPr>
        <w:t>2. Познавательные Б</w:t>
      </w:r>
      <w:r w:rsidR="00795987"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УД:</w:t>
      </w:r>
    </w:p>
    <w:p w:rsidR="00795987" w:rsidRPr="00DF3C0E" w:rsidRDefault="00795987" w:rsidP="007959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795987" w:rsidRPr="00DF3C0E" w:rsidRDefault="00795987" w:rsidP="007959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95987" w:rsidRPr="00DF3C0E" w:rsidRDefault="00087E95" w:rsidP="00795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795987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Коммуникативные Б</w:t>
      </w:r>
      <w:r w:rsidR="00795987"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УД:</w:t>
      </w:r>
    </w:p>
    <w:p w:rsidR="00795987" w:rsidRPr="00DF3C0E" w:rsidRDefault="00795987" w:rsidP="007959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95987" w:rsidRPr="00B37195" w:rsidRDefault="00795987" w:rsidP="007959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95">
        <w:rPr>
          <w:rFonts w:ascii="Times New Roman" w:eastAsia="Times New Roman" w:hAnsi="Times New Roman" w:cs="Times New Roman"/>
          <w:sz w:val="24"/>
          <w:szCs w:val="24"/>
        </w:rPr>
        <w:t xml:space="preserve">Слушать и понимать речь </w:t>
      </w:r>
      <w:proofErr w:type="spellStart"/>
      <w:r w:rsidRPr="00B37195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Start"/>
      <w:r w:rsidRPr="00B3719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37195">
        <w:rPr>
          <w:rFonts w:ascii="Times New Roman" w:eastAsia="Times New Roman" w:hAnsi="Times New Roman" w:cs="Times New Roman"/>
          <w:sz w:val="24"/>
          <w:szCs w:val="24"/>
        </w:rPr>
        <w:t>редством</w:t>
      </w:r>
      <w:proofErr w:type="spellEnd"/>
      <w:r w:rsidRPr="00B3719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этих действий служит технология проблемного диалога (побуждающий и подводящий диалог).</w:t>
      </w:r>
    </w:p>
    <w:p w:rsidR="00795987" w:rsidRPr="00DF3C0E" w:rsidRDefault="00795987" w:rsidP="007959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95987" w:rsidRPr="00DF3C0E" w:rsidRDefault="00795987" w:rsidP="007959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95987" w:rsidRPr="00DF3C0E" w:rsidRDefault="00795987" w:rsidP="00795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DF3C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795987" w:rsidRPr="00DF3C0E" w:rsidRDefault="00795987" w:rsidP="00795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:rsidR="00795987" w:rsidRPr="00DF3C0E" w:rsidRDefault="00795987" w:rsidP="00795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795987" w:rsidRPr="00DF3C0E" w:rsidRDefault="00795987" w:rsidP="00795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795987" w:rsidRPr="00DF3C0E" w:rsidRDefault="00795987" w:rsidP="00795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795987" w:rsidRPr="00795987" w:rsidRDefault="00795987" w:rsidP="00795987">
      <w:pPr>
        <w:spacing w:after="0"/>
        <w:rPr>
          <w:rFonts w:ascii="Times New Roman" w:hAnsi="Times New Roman"/>
          <w:b/>
          <w:sz w:val="24"/>
          <w:szCs w:val="24"/>
        </w:rPr>
      </w:pPr>
      <w:r w:rsidRPr="0079598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95987">
        <w:rPr>
          <w:rFonts w:ascii="Times New Roman" w:hAnsi="Times New Roman"/>
          <w:sz w:val="24"/>
          <w:szCs w:val="24"/>
        </w:rPr>
        <w:t xml:space="preserve"> изучения курса являются следующие знания и умения</w:t>
      </w:r>
      <w:r w:rsidRPr="00795987">
        <w:rPr>
          <w:rFonts w:ascii="Times New Roman" w:hAnsi="Times New Roman"/>
          <w:b/>
          <w:sz w:val="24"/>
          <w:szCs w:val="24"/>
        </w:rPr>
        <w:t>:</w:t>
      </w:r>
    </w:p>
    <w:p w:rsidR="00795987" w:rsidRDefault="00795987" w:rsidP="0079598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6740"/>
      </w:tblGrid>
      <w:tr w:rsidR="00795987" w:rsidTr="001600E7">
        <w:tc>
          <w:tcPr>
            <w:tcW w:w="8046" w:type="dxa"/>
          </w:tcPr>
          <w:p w:rsidR="00795987" w:rsidRDefault="00795987" w:rsidP="00160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795987" w:rsidRDefault="00795987" w:rsidP="00160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</w:tr>
      <w:tr w:rsidR="00795987" w:rsidTr="001600E7">
        <w:tc>
          <w:tcPr>
            <w:tcW w:w="8046" w:type="dxa"/>
          </w:tcPr>
          <w:p w:rsidR="00795987" w:rsidRDefault="00795987" w:rsidP="00160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6740" w:type="dxa"/>
          </w:tcPr>
          <w:p w:rsidR="00795987" w:rsidRDefault="00795987" w:rsidP="00160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987" w:rsidTr="001600E7">
        <w:tc>
          <w:tcPr>
            <w:tcW w:w="8046" w:type="dxa"/>
          </w:tcPr>
          <w:p w:rsidR="00B24872" w:rsidRPr="00B24872" w:rsidRDefault="00B8689B" w:rsidP="00B2487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B24872"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представления о профессионально значимых способностях и личностных качествах,</w:t>
            </w:r>
          </w:p>
          <w:p w:rsidR="00B24872" w:rsidRPr="00B24872" w:rsidRDefault="00B24872" w:rsidP="00B248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B8689B" w:rsidRPr="00B24872" w:rsidRDefault="00B24872" w:rsidP="00B24872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</w:t>
            </w:r>
            <w:r w:rsidR="00B8689B" w:rsidRPr="00B24872">
              <w:rPr>
                <w:color w:val="333333"/>
              </w:rPr>
              <w:t xml:space="preserve"> психологических особенностях основных видов деятельности;</w:t>
            </w:r>
          </w:p>
          <w:p w:rsidR="00B8689B" w:rsidRPr="00B24872" w:rsidRDefault="00B24872" w:rsidP="00B24872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</w:t>
            </w:r>
            <w:r w:rsidR="00B8689B" w:rsidRPr="00B24872">
              <w:rPr>
                <w:color w:val="333333"/>
              </w:rPr>
              <w:t xml:space="preserve"> профессиональной деятельности.</w:t>
            </w:r>
          </w:p>
          <w:p w:rsidR="00795987" w:rsidRPr="00B24872" w:rsidRDefault="00B24872" w:rsidP="001600E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детей ценности и важности профессии;</w:t>
            </w:r>
          </w:p>
          <w:p w:rsidR="00B8689B" w:rsidRPr="00B24872" w:rsidRDefault="00B8689B" w:rsidP="00B8689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87" w:rsidRPr="00B24872" w:rsidRDefault="00795987" w:rsidP="001600E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B24872" w:rsidRPr="00B24872" w:rsidRDefault="00795987" w:rsidP="007D5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24872"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      </w:r>
          </w:p>
          <w:p w:rsidR="00795987" w:rsidRPr="00B24872" w:rsidRDefault="00B24872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5987" w:rsidRPr="00B24872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профессий </w:t>
            </w:r>
            <w:r w:rsidR="00795987"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 и узнавать предметы 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профессии </w:t>
            </w:r>
            <w:r w:rsidR="00795987" w:rsidRPr="00B24872">
              <w:rPr>
                <w:rFonts w:ascii="Times New Roman" w:hAnsi="Times New Roman" w:cs="Times New Roman"/>
                <w:sz w:val="24"/>
                <w:szCs w:val="24"/>
              </w:rPr>
              <w:t>по их признакам,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классифицировать явления, предметы, 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:rsidR="00B24872" w:rsidRPr="00B24872" w:rsidRDefault="00795987" w:rsidP="007D5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предметов,  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добывать новую информацию из различных источников.</w:t>
            </w:r>
          </w:p>
          <w:p w:rsidR="00B24872" w:rsidRPr="00B24872" w:rsidRDefault="00B24872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-отношение человека к деятельности и к себе как к деятелю;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 ----уметь пользоваться правилами выбора профессии;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87" w:rsidTr="001600E7">
        <w:tc>
          <w:tcPr>
            <w:tcW w:w="8046" w:type="dxa"/>
          </w:tcPr>
          <w:p w:rsidR="00795987" w:rsidRPr="00B24872" w:rsidRDefault="00795987" w:rsidP="0016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уровень</w:t>
            </w:r>
          </w:p>
        </w:tc>
        <w:tc>
          <w:tcPr>
            <w:tcW w:w="6740" w:type="dxa"/>
          </w:tcPr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87" w:rsidRPr="0010341A" w:rsidTr="001600E7">
        <w:tc>
          <w:tcPr>
            <w:tcW w:w="8046" w:type="dxa"/>
          </w:tcPr>
          <w:p w:rsidR="00B24872" w:rsidRPr="00B24872" w:rsidRDefault="00B24872" w:rsidP="00B248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795987" w:rsidRPr="00B24872" w:rsidRDefault="00B24872" w:rsidP="00B8689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hAnsi="Times New Roman"/>
                <w:color w:val="333333"/>
                <w:sz w:val="24"/>
                <w:szCs w:val="24"/>
              </w:rPr>
              <w:t>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:rsidR="00B24872" w:rsidRDefault="00B24872" w:rsidP="007D5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:rsidR="00B24872" w:rsidRDefault="00B24872" w:rsidP="007D5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осмысленного запоминания, дифференцированного восприятия, произвольного внимания;</w:t>
            </w:r>
          </w:p>
          <w:p w:rsidR="00795987" w:rsidRPr="00B24872" w:rsidRDefault="00795987" w:rsidP="007D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:rsidR="00795987" w:rsidRPr="00B24872" w:rsidRDefault="00795987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795987" w:rsidRPr="00B24872" w:rsidRDefault="00795987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:rsidR="00B24872" w:rsidRPr="00B24872" w:rsidRDefault="00795987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:rsidR="00795987" w:rsidRPr="00B24872" w:rsidRDefault="00B24872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:rsidR="009D6201" w:rsidRPr="00DF3C0E" w:rsidRDefault="009D6201" w:rsidP="009D6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2A54A7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A7">
        <w:rPr>
          <w:rFonts w:ascii="Times New Roman" w:eastAsia="Times New Roman" w:hAnsi="Times New Roman" w:cs="Times New Roman"/>
          <w:sz w:val="24"/>
          <w:szCs w:val="24"/>
        </w:rPr>
        <w:t xml:space="preserve">участие в различных видах игровой, изобразительной, творческой деятельности; </w:t>
      </w:r>
    </w:p>
    <w:p w:rsidR="009D6201" w:rsidRPr="002A54A7" w:rsidRDefault="0086718B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</w:t>
      </w:r>
      <w:r w:rsidR="009D6201" w:rsidRPr="002A54A7">
        <w:rPr>
          <w:rFonts w:ascii="Times New Roman" w:eastAsia="Times New Roman" w:hAnsi="Times New Roman" w:cs="Times New Roman"/>
          <w:sz w:val="24"/>
          <w:szCs w:val="24"/>
        </w:rPr>
        <w:t xml:space="preserve"> в развитии своих способностей,</w:t>
      </w:r>
    </w:p>
    <w:p w:rsidR="009D6201" w:rsidRPr="00DF3C0E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участие в обсуждении и выражение своего отношения к изучаемой профессии,</w:t>
      </w:r>
    </w:p>
    <w:p w:rsidR="009D6201" w:rsidRPr="00DF3C0E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попробовать свои силы в различных областях коллективной деятельности, </w:t>
      </w:r>
    </w:p>
    <w:p w:rsidR="009D6201" w:rsidRPr="00DF3C0E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любознательности, расширение общего кругозора и знаний, познавательных интересов и творческого мышления;</w:t>
      </w:r>
    </w:p>
    <w:p w:rsidR="009D6201" w:rsidRPr="00DF3C0E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проявление интереса и склонности к определённым профессиям, уважение к людям трудовых специальностей</w:t>
      </w:r>
    </w:p>
    <w:p w:rsidR="009D6201" w:rsidRDefault="009D6201" w:rsidP="009D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037A55" w:rsidRPr="00F32969" w:rsidRDefault="00037A55" w:rsidP="00037A55">
      <w:pPr>
        <w:pStyle w:val="a8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F32969">
        <w:rPr>
          <w:rFonts w:ascii="Times New Roman" w:hAnsi="Times New Roman"/>
          <w:b/>
          <w:bCs/>
          <w:sz w:val="24"/>
          <w:szCs w:val="24"/>
        </w:rPr>
        <w:t>ценка  планируемых результатов освоения программы</w:t>
      </w:r>
    </w:p>
    <w:p w:rsidR="00037A55" w:rsidRPr="00037A55" w:rsidRDefault="00037A55" w:rsidP="007D54E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37A55">
        <w:rPr>
          <w:rFonts w:ascii="Times New Roman" w:hAnsi="Times New Roman"/>
          <w:sz w:val="24"/>
          <w:szCs w:val="24"/>
        </w:rPr>
        <w:tab/>
        <w:t xml:space="preserve">В основу программы положены ценностные ориентиры, достижение которых определяется воспитательными результатами. </w:t>
      </w:r>
      <w:r w:rsidRPr="00037A55">
        <w:rPr>
          <w:rFonts w:ascii="Times New Roman" w:hAnsi="Times New Roman"/>
          <w:sz w:val="24"/>
        </w:rPr>
        <w:t xml:space="preserve">О достижении результатов следует судить по следующим критериям: </w:t>
      </w:r>
    </w:p>
    <w:p w:rsidR="009D6201" w:rsidRPr="009D6201" w:rsidRDefault="009D6201" w:rsidP="009D62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успешности прохождения программы</w:t>
      </w:r>
    </w:p>
    <w:p w:rsidR="009D6201" w:rsidRPr="009D6201" w:rsidRDefault="009D6201" w:rsidP="009D620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9D6201" w:rsidRPr="009D6201" w:rsidRDefault="009D6201" w:rsidP="009D620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9D6201" w:rsidRPr="009D6201" w:rsidRDefault="009D6201" w:rsidP="009D620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037A55" w:rsidRDefault="00037A55" w:rsidP="00037A55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037A55" w:rsidRPr="00037A55" w:rsidRDefault="00037A55" w:rsidP="00037A5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 w:rsidRPr="00037A55">
        <w:rPr>
          <w:rFonts w:ascii="Times New Roman" w:hAnsi="Times New Roman"/>
          <w:b/>
          <w:sz w:val="24"/>
        </w:rPr>
        <w:t>Воспитательные результаты освоения программы оцениваются по трем уровням:</w:t>
      </w:r>
    </w:p>
    <w:p w:rsidR="00037A55" w:rsidRPr="00037A55" w:rsidRDefault="00037A55" w:rsidP="00037A5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5"/>
        <w:tblW w:w="14992" w:type="dxa"/>
        <w:tblLook w:val="04A0"/>
      </w:tblPr>
      <w:tblGrid>
        <w:gridCol w:w="4979"/>
        <w:gridCol w:w="10013"/>
      </w:tblGrid>
      <w:tr w:rsidR="00037A55" w:rsidRPr="00E9660C" w:rsidTr="001600E7">
        <w:tc>
          <w:tcPr>
            <w:tcW w:w="3190" w:type="dxa"/>
          </w:tcPr>
          <w:p w:rsidR="00037A55" w:rsidRPr="00E9660C" w:rsidRDefault="00037A55" w:rsidP="001600E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6416" w:type="dxa"/>
          </w:tcPr>
          <w:p w:rsidR="00037A55" w:rsidRPr="00E9660C" w:rsidRDefault="00037A55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4E2">
              <w:rPr>
                <w:rFonts w:ascii="Times New Roman" w:hAnsi="Times New Roman"/>
                <w:sz w:val="24"/>
                <w:szCs w:val="24"/>
              </w:rPr>
              <w:t>Приобретение обучающимися с умственной отсталостью социальных знаний о ближайшем окружении и</w:t>
            </w:r>
            <w:r w:rsidR="007D54E2" w:rsidRPr="007D54E2">
              <w:rPr>
                <w:rFonts w:ascii="Times New Roman" w:hAnsi="Times New Roman"/>
                <w:sz w:val="24"/>
                <w:szCs w:val="24"/>
              </w:rPr>
              <w:t xml:space="preserve"> о себе, об </w:t>
            </w:r>
            <w:r w:rsidRPr="007D54E2">
              <w:rPr>
                <w:rFonts w:ascii="Times New Roman" w:hAnsi="Times New Roman"/>
                <w:sz w:val="24"/>
                <w:szCs w:val="24"/>
              </w:rPr>
              <w:t xml:space="preserve"> устройстве общества, </w:t>
            </w:r>
            <w:r w:rsidR="00EC613C" w:rsidRPr="007D54E2">
              <w:rPr>
                <w:rFonts w:ascii="Times New Roman" w:hAnsi="Times New Roman"/>
                <w:sz w:val="24"/>
                <w:szCs w:val="24"/>
              </w:rPr>
              <w:t>знание признаков предметов, профессий  и узнавание  предметов  и профессии по их признакам,</w:t>
            </w:r>
            <w:r w:rsidR="007D54E2" w:rsidRPr="007D54E2">
              <w:rPr>
                <w:rFonts w:ascii="Times New Roman" w:hAnsi="Times New Roman"/>
                <w:sz w:val="24"/>
              </w:rPr>
              <w:t xml:space="preserve">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7A55" w:rsidRPr="00E9660C" w:rsidTr="001600E7">
        <w:tc>
          <w:tcPr>
            <w:tcW w:w="3190" w:type="dxa"/>
          </w:tcPr>
          <w:p w:rsidR="00037A55" w:rsidRPr="00E9660C" w:rsidRDefault="00037A55" w:rsidP="001600E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6416" w:type="dxa"/>
          </w:tcPr>
          <w:p w:rsidR="00037A55" w:rsidRPr="00E9660C" w:rsidRDefault="00037A55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>Получение опыта переживания и позитивного отношения к базовым ценностям обще</w:t>
            </w:r>
            <w:r w:rsidR="001C6D16">
              <w:rPr>
                <w:rFonts w:ascii="Times New Roman" w:hAnsi="Times New Roman"/>
                <w:sz w:val="24"/>
                <w:szCs w:val="24"/>
              </w:rPr>
              <w:t xml:space="preserve">ства (человек, семья,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природа, мир, знания, труд, культура), ценностного отношения к социальной реальности в целом.  </w:t>
            </w:r>
          </w:p>
        </w:tc>
      </w:tr>
      <w:tr w:rsidR="00037A55" w:rsidRPr="00E9660C" w:rsidTr="001600E7">
        <w:tc>
          <w:tcPr>
            <w:tcW w:w="3190" w:type="dxa"/>
          </w:tcPr>
          <w:p w:rsidR="00037A55" w:rsidRPr="00E9660C" w:rsidRDefault="00037A55" w:rsidP="001600E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6416" w:type="dxa"/>
          </w:tcPr>
          <w:p w:rsidR="00037A55" w:rsidRPr="00E9660C" w:rsidRDefault="00037A55" w:rsidP="007D5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>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</w:tc>
      </w:tr>
    </w:tbl>
    <w:p w:rsidR="007D54E2" w:rsidRPr="007D54E2" w:rsidRDefault="00037A55" w:rsidP="007D54E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087E9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637B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D54E2" w:rsidRPr="007D5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7BA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8D17D3" w:rsidRPr="007D54E2" w:rsidRDefault="008D17D3" w:rsidP="007D54E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4E2">
        <w:rPr>
          <w:rFonts w:ascii="Times New Roman" w:eastAsia="Times New Roman" w:hAnsi="Times New Roman" w:cs="Times New Roman"/>
          <w:b/>
          <w:bCs/>
          <w:sz w:val="24"/>
          <w:szCs w:val="24"/>
        </w:rPr>
        <w:t>Входящее обследование детей</w:t>
      </w:r>
      <w:r w:rsidR="00D47C3A" w:rsidRPr="007D5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D17D3" w:rsidRDefault="008D17D3" w:rsidP="007D54E2">
      <w:pPr>
        <w:pStyle w:val="a4"/>
        <w:spacing w:before="0" w:beforeAutospacing="0" w:after="0" w:afterAutospacing="0"/>
      </w:pPr>
      <w:r w:rsidRPr="008D17D3">
        <w:rPr>
          <w:b/>
        </w:rPr>
        <w:t>1. Самопознание</w:t>
      </w:r>
      <w:r w:rsidR="00762874">
        <w:rPr>
          <w:b/>
        </w:rPr>
        <w:t xml:space="preserve"> </w:t>
      </w:r>
      <w:r>
        <w:rPr>
          <w:rStyle w:val="c3"/>
        </w:rPr>
        <w:t>раздел ориентирован на общее знакомство с такими познавательными процессами, как внимание, память, мышление, воображение</w:t>
      </w:r>
      <w:r w:rsidR="009B1BE3">
        <w:rPr>
          <w:rStyle w:val="c3"/>
        </w:rPr>
        <w:t>. Обу</w:t>
      </w:r>
      <w:r>
        <w:rPr>
          <w:rStyle w:val="c3"/>
        </w:rPr>
        <w:t>ча</w:t>
      </w:r>
      <w:r w:rsidR="009B1BE3">
        <w:rPr>
          <w:rStyle w:val="c3"/>
        </w:rPr>
        <w:t>ю</w:t>
      </w:r>
      <w:r>
        <w:rPr>
          <w:rStyle w:val="c3"/>
        </w:rPr>
        <w:t>щиеся приобретают навыки самоанализа, активизируются личностные потенциалы</w:t>
      </w:r>
      <w:proofErr w:type="gramStart"/>
      <w:r>
        <w:rPr>
          <w:rStyle w:val="c3"/>
        </w:rPr>
        <w:t>.з</w:t>
      </w:r>
      <w:proofErr w:type="gramEnd"/>
      <w:r>
        <w:rPr>
          <w:rStyle w:val="c3"/>
        </w:rPr>
        <w:t xml:space="preserve">накомит с соотношением биологического и социального в человеке и понятиями: направленность личности, интересы, склонности, способности, характер, темперамент. В нём моделируются </w:t>
      </w:r>
      <w:r>
        <w:rPr>
          <w:rStyle w:val="c3"/>
        </w:rPr>
        <w:lastRenderedPageBreak/>
        <w:t>ситуации самоанализа.</w:t>
      </w:r>
      <w:r>
        <w:t>Знакомство с психологическими и психофизическими требованиями  профессии. Знакомство с понятием о психологических и психофизиологических качествах человека.</w:t>
      </w:r>
    </w:p>
    <w:p w:rsidR="008D17D3" w:rsidRDefault="008D17D3" w:rsidP="007D54E2">
      <w:pPr>
        <w:pStyle w:val="a4"/>
        <w:spacing w:before="0" w:beforeAutospacing="0" w:after="0" w:afterAutospacing="0"/>
      </w:pPr>
      <w:r w:rsidRPr="008D17D3">
        <w:rPr>
          <w:b/>
        </w:rPr>
        <w:t>2.</w:t>
      </w:r>
      <w:r>
        <w:rPr>
          <w:b/>
        </w:rPr>
        <w:t>Введение в мир профессий</w:t>
      </w:r>
      <w:proofErr w:type="gramStart"/>
      <w:r w:rsidR="00762874">
        <w:rPr>
          <w:b/>
        </w:rPr>
        <w:t xml:space="preserve"> </w:t>
      </w:r>
      <w:r>
        <w:rPr>
          <w:rStyle w:val="c3"/>
        </w:rPr>
        <w:t>В</w:t>
      </w:r>
      <w:proofErr w:type="gramEnd"/>
      <w:r>
        <w:rPr>
          <w:rStyle w:val="c3"/>
        </w:rPr>
        <w:t xml:space="preserve"> этом разделе программы обучающиеся знакомятся с классификациями профессий, учатся ориентироваться в их многообразии</w:t>
      </w:r>
      <w:r w:rsidRPr="0070745B">
        <w:t> Определение профессии. Определение специальности. Определение классификации. Различные виды классификаций профессий</w:t>
      </w:r>
      <w:proofErr w:type="gramStart"/>
      <w:r w:rsidRPr="0070745B">
        <w:t>.</w:t>
      </w:r>
      <w:r>
        <w:t>Т</w:t>
      </w:r>
      <w:proofErr w:type="gramEnd"/>
      <w:r>
        <w:t>ипы профессий по «предмету труда».</w:t>
      </w:r>
      <w:r w:rsidR="009B1BE3">
        <w:t xml:space="preserve">Общее знакомство с типами </w:t>
      </w:r>
      <w:r>
        <w:t xml:space="preserve"> профессий: «человек – человек», «человек – техника», «человек – знаковая система», «человек – природа», «человек – художественный образ».</w:t>
      </w:r>
    </w:p>
    <w:p w:rsidR="002A54A7" w:rsidRDefault="008D17D3" w:rsidP="007D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D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моих родителей</w:t>
      </w:r>
      <w:r w:rsidR="009B1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23BC4" w:rsidRPr="002A54A7"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родителей</w:t>
      </w:r>
      <w:r w:rsidR="002A54A7" w:rsidRPr="002A54A7">
        <w:rPr>
          <w:rFonts w:ascii="Times New Roman" w:eastAsia="Times New Roman" w:hAnsi="Times New Roman" w:cs="Times New Roman"/>
          <w:sz w:val="24"/>
          <w:szCs w:val="24"/>
        </w:rPr>
        <w:t xml:space="preserve"> по схеме</w:t>
      </w:r>
      <w:r w:rsidR="002A54A7" w:rsidRPr="002A54A7">
        <w:t xml:space="preserve">: </w:t>
      </w:r>
      <w:r w:rsidR="002A54A7" w:rsidRPr="002A54A7">
        <w:rPr>
          <w:rFonts w:ascii="Times New Roman" w:hAnsi="Times New Roman" w:cs="Times New Roman"/>
          <w:sz w:val="24"/>
        </w:rPr>
        <w:t>название профессии – место работы — условия труда — инструменты для работы — выполняемые трудовые операции — результат труда</w:t>
      </w:r>
      <w:proofErr w:type="gramStart"/>
      <w:r w:rsidR="002A54A7" w:rsidRPr="002A54A7">
        <w:rPr>
          <w:rFonts w:ascii="Times New Roman" w:hAnsi="Times New Roman" w:cs="Times New Roman"/>
          <w:sz w:val="24"/>
        </w:rPr>
        <w:t>.</w:t>
      </w:r>
      <w:r w:rsidR="002A54A7" w:rsidRPr="002A54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2A54A7" w:rsidRPr="002A54A7">
        <w:rPr>
          <w:rFonts w:ascii="Times New Roman" w:eastAsia="Times New Roman" w:hAnsi="Times New Roman" w:cs="Times New Roman"/>
          <w:sz w:val="24"/>
          <w:szCs w:val="24"/>
        </w:rPr>
        <w:t xml:space="preserve">накомство </w:t>
      </w:r>
      <w:r w:rsidR="00823BC4" w:rsidRPr="002A54A7">
        <w:rPr>
          <w:rFonts w:ascii="Times New Roman" w:eastAsia="Times New Roman" w:hAnsi="Times New Roman" w:cs="Times New Roman"/>
          <w:sz w:val="24"/>
          <w:szCs w:val="24"/>
        </w:rPr>
        <w:t xml:space="preserve"> с традициями разных семей.совместная деятельность детей и родителей</w:t>
      </w:r>
      <w:r w:rsidR="002A5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A55" w:rsidRPr="008D17D3" w:rsidRDefault="008D17D3" w:rsidP="007D5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D3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37A55" w:rsidRPr="008D17D3">
        <w:rPr>
          <w:rFonts w:ascii="Times New Roman" w:eastAsia="Times New Roman" w:hAnsi="Times New Roman" w:cs="Times New Roman"/>
          <w:b/>
          <w:sz w:val="24"/>
          <w:szCs w:val="24"/>
        </w:rPr>
        <w:t>Знакомство с различными профессиями</w:t>
      </w:r>
      <w:proofErr w:type="gramStart"/>
      <w:r w:rsidR="009B1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7DBA" w:rsidRPr="00BA7DB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BA7DBA" w:rsidRPr="00BA7DBA">
        <w:rPr>
          <w:rFonts w:ascii="Times New Roman" w:eastAsia="Times New Roman" w:hAnsi="Times New Roman" w:cs="Times New Roman"/>
          <w:sz w:val="24"/>
          <w:szCs w:val="24"/>
        </w:rPr>
        <w:t xml:space="preserve">накомство с профессиями родного города. </w:t>
      </w:r>
      <w:r w:rsidR="009B1BE3" w:rsidRPr="009B1BE3"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в школе (учитель, завуч, директор, повар, младший обслуживающий персонал)</w:t>
      </w:r>
      <w:r w:rsidR="009B1B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BE3" w:rsidRPr="0070745B">
        <w:rPr>
          <w:rFonts w:ascii="Times New Roman" w:eastAsia="Times New Roman" w:hAnsi="Times New Roman" w:cs="Times New Roman"/>
          <w:sz w:val="24"/>
          <w:szCs w:val="24"/>
        </w:rPr>
        <w:t>Требования профессии к человеку (в соответствии с классификацией профессий).   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</w:t>
      </w:r>
    </w:p>
    <w:p w:rsidR="00497B1E" w:rsidRDefault="008D17D3" w:rsidP="007D5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D3">
        <w:rPr>
          <w:rFonts w:ascii="Times New Roman" w:eastAsia="Times New Roman" w:hAnsi="Times New Roman" w:cs="Times New Roman"/>
          <w:b/>
          <w:sz w:val="24"/>
          <w:szCs w:val="24"/>
        </w:rPr>
        <w:t>Итоговое</w:t>
      </w:r>
      <w:r w:rsidR="00F70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17D3">
        <w:rPr>
          <w:rFonts w:ascii="Times New Roman" w:eastAsia="Times New Roman" w:hAnsi="Times New Roman" w:cs="Times New Roman"/>
          <w:b/>
          <w:sz w:val="24"/>
          <w:szCs w:val="24"/>
        </w:rPr>
        <w:t>обследование</w:t>
      </w:r>
    </w:p>
    <w:p w:rsidR="00DB13DD" w:rsidRDefault="00DB13DD" w:rsidP="00DB13DD">
      <w:pPr>
        <w:spacing w:after="0" w:line="240" w:lineRule="auto"/>
        <w:rPr>
          <w:rFonts w:ascii="Times New Roman" w:hAnsi="Times New Roman" w:cs="Times New Roman"/>
          <w:color w:val="04070C"/>
          <w:sz w:val="24"/>
          <w:szCs w:val="24"/>
        </w:rPr>
      </w:pPr>
    </w:p>
    <w:p w:rsidR="0070745B" w:rsidRDefault="00A26EC7" w:rsidP="00707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54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45B" w:rsidRPr="002906C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EE0031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"/>
        <w:gridCol w:w="2693"/>
        <w:gridCol w:w="851"/>
        <w:gridCol w:w="850"/>
        <w:gridCol w:w="2126"/>
        <w:gridCol w:w="4111"/>
        <w:gridCol w:w="142"/>
        <w:gridCol w:w="3970"/>
      </w:tblGrid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E2" w:rsidRDefault="0070745B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A682B" w:rsidP="00AF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A26EC7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A54A7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70745B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ервичное обследование</w:t>
              </w:r>
              <w:proofErr w:type="gramStart"/>
              <w:r w:rsidR="0070745B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26EC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психофизиологического развития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0745B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Диагностическая батарея (см</w:t>
            </w:r>
            <w:proofErr w:type="gram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рограмму)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A682B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CF171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Самоопределение. Кто я? Образ "Я" и самооценка</w:t>
              </w:r>
              <w:r w:rsidR="00CF171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600E7" w:rsidRPr="00866176" w:rsidRDefault="001600E7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60C17" w:rsidP="00B6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 внутреннем мире человека и возможностях его самопознания. «Мой портрет», «мой идеал»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47D27" w:rsidP="00AA31E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действий  по словесной инструк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A682B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CF171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Направленность личности. Что такое хорошо, что такое плохо</w:t>
              </w:r>
              <w:r w:rsidR="00CF171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Направленность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60C17" w:rsidP="00B6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профессионального личностного типа и </w:t>
            </w:r>
            <w:proofErr w:type="spell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47D2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деятель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активные личностные уста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новки,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A682B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A7DB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Труд обязанност</w:t>
              </w:r>
              <w:proofErr w:type="gramStart"/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ь-</w:t>
              </w:r>
              <w:proofErr w:type="gramEnd"/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или радость 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9758A8" w:rsidP="0097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47D2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деятель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активные личностные уста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  <w:proofErr w:type="gram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1E4" w:rsidRPr="00AA31E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AA31E4" w:rsidRPr="00AA31E4">
              <w:rPr>
                <w:rFonts w:ascii="Times New Roman" w:hAnsi="Times New Roman" w:cs="Times New Roman"/>
                <w:sz w:val="24"/>
              </w:rPr>
              <w:t>оррекция и развитие связной устной речи (регулирующ</w:t>
            </w:r>
            <w:r w:rsidR="00EC613C">
              <w:rPr>
                <w:rFonts w:ascii="Times New Roman" w:hAnsi="Times New Roman" w:cs="Times New Roman"/>
                <w:sz w:val="24"/>
              </w:rPr>
              <w:t xml:space="preserve">ая функция, </w:t>
            </w:r>
            <w:r w:rsidR="00AA31E4" w:rsidRPr="00AA31E4">
              <w:rPr>
                <w:rFonts w:ascii="Times New Roman" w:hAnsi="Times New Roman" w:cs="Times New Roman"/>
                <w:sz w:val="24"/>
              </w:rPr>
              <w:t xml:space="preserve"> анализирующая функция, , пополнение и обогащение пассивного и активного словарного запаса</w:t>
            </w:r>
          </w:p>
        </w:tc>
      </w:tr>
      <w:tr w:rsidR="00E50E7E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8A682B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B41A18" w:rsidP="00AF436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Эмоциональная сфера. </w:t>
              </w:r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Я чувствую, я существую.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E" w:rsidRPr="00866176" w:rsidRDefault="00E50E7E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Эмоции 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B60C17" w:rsidP="006B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обучающихся с миром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эмоций и чувств</w:t>
            </w:r>
            <w:proofErr w:type="gramStart"/>
            <w:r w:rsidR="006B7449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7449" w:rsidRPr="008661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6B7449" w:rsidRPr="00866176">
              <w:rPr>
                <w:rFonts w:ascii="Times New Roman" w:hAnsi="Times New Roman" w:cs="Times New Roman"/>
                <w:sz w:val="24"/>
                <w:szCs w:val="24"/>
              </w:rPr>
              <w:t>ест «Понимаете ли вы язык мимики». Игра пантомима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AA31E4" w:rsidRDefault="00AA31E4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E4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 xml:space="preserve">Обучение  навыкам адекватного </w:t>
            </w:r>
            <w:r w:rsidRPr="00AA31E4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восприятия и выражения эмоций;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60C1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Мыслительные способности. Внимание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60C17" w:rsidP="00B6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методами развития внимания. Определение спектра доступных профессий, где очень важно быть внимательным.</w:t>
            </w:r>
            <w:r w:rsidR="00795480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развития мышления.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047C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произвольного внимания, воображения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60C1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Мыслительные</w:t>
              </w:r>
              <w:r w:rsidR="00B60C17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способности. Память.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56" w:rsidRPr="00866176" w:rsidRDefault="00F84356" w:rsidP="00F8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</w:p>
          <w:p w:rsidR="00F84356" w:rsidRPr="00866176" w:rsidRDefault="00F84356" w:rsidP="00F8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70745B" w:rsidRPr="00866176" w:rsidRDefault="00F84356" w:rsidP="00F8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60C17" w:rsidP="00B6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методами развития памяти. Определение спектра доступных профессий, где очень важна память.</w:t>
            </w:r>
            <w:r w:rsidR="00795480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развития мышления.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047C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произвольного внимания, воображения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A7DB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Профессионал</w:t>
              </w:r>
              <w:r w:rsidR="00EE18CF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ные интересы и склонности. Интерес к профессии.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Склонности 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7" w:rsidRPr="00866176" w:rsidRDefault="00307EBC" w:rsidP="0079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предпочтений обучающихся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0C17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60C17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послушный робот», «авт</w:t>
            </w:r>
            <w:r w:rsidR="00795480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0C17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портрет», «как управлять своими интересами и склонностями»</w:t>
            </w:r>
            <w:r w:rsidR="00795480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47D2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деятель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активные личностные уста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новки,Корригировать недостатки мышления через развитие умения сравнивать, обобщать, делать эле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ментарные выводы. Развитие гра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фических навыков, зрительной па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мяти, внимания и координации движений.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26EC7" w:rsidP="00AF4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A7DB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Задатки и склонности. Как развивать способности.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Задатки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DB3884" w:rsidP="00DB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Диагностические игры и упражнения на изучение собственных склонностей и способностей.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47D27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Формирование опыта само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преодоления затруд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под руководством педагога на основе рефлексивного метода, опыт самоконтроля;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F4366" w:rsidP="00A26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B41A18" w:rsidP="00BA7DB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0E7E" w:rsidRPr="0086617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Что я знаю о профессиях. 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795480" w:rsidP="0097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учащихся о многообразии доступного им профессионального труда. «Диалоги и профессиях»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66176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Расширять практический опытде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тей с установкой на интеграцию их знаний и умений действовать с уче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 xml:space="preserve">том требований окружающей </w:t>
            </w:r>
            <w:proofErr w:type="spellStart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дей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ствительности</w:t>
            </w:r>
            <w:proofErr w:type="gramStart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.к</w:t>
            </w:r>
            <w:proofErr w:type="gramEnd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орригировать</w:t>
            </w:r>
            <w:proofErr w:type="spellEnd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недо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статки речевого развития через раз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витие связной речи, умения описы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вать предметы, называя их харак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терные особенности.</w:t>
            </w:r>
          </w:p>
        </w:tc>
      </w:tr>
      <w:tr w:rsidR="0070745B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AF4366" w:rsidP="00AF4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E" w:rsidRPr="00866176" w:rsidRDefault="00E50E7E" w:rsidP="00E5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  <w:p w:rsidR="0070745B" w:rsidRPr="00866176" w:rsidRDefault="00B41A18" w:rsidP="00AF4366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hyperlink r:id="rId16" w:history="1">
              <w:r w:rsidR="00E50E7E" w:rsidRPr="0086617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Знакомство с </w:t>
              </w:r>
              <w:r w:rsidR="00E50E7E" w:rsidRPr="0086617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профессиональной деятельностью родителей</w:t>
              </w:r>
              <w:r w:rsidR="00AF43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1600E7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5B" w:rsidRPr="00866176" w:rsidRDefault="0070745B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  <w:p w:rsidR="00F84356" w:rsidRPr="00866176" w:rsidRDefault="00F84356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DB3884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одной из профессий  родителей. Презентация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5B" w:rsidRPr="00866176" w:rsidRDefault="00866176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Корригировать недостатки слухо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 xml:space="preserve">вой памяти через развитие умения 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 xml:space="preserve">запоминать словесную инструкцию, припоминать ранее услышанную слуховую информацию. </w:t>
            </w:r>
          </w:p>
        </w:tc>
      </w:tr>
      <w:tr w:rsidR="00DB3884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AF4366" w:rsidP="00AF4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профессиями. Типы профессий (построение таблицы): Ч-Ч, 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, Ч-П, Ч-ХО, Ч-ЗС.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Профессия. 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Тип профессии.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6B7449" w:rsidP="006B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осознания учащимися типического и специфического в </w:t>
            </w:r>
            <w:proofErr w:type="spellStart"/>
            <w:proofErr w:type="gram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EE18CF" w:rsidRPr="0086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того или иного специалиста. </w:t>
            </w:r>
            <w:r w:rsidR="00DB3884" w:rsidRPr="00866176">
              <w:rPr>
                <w:rFonts w:ascii="Times New Roman" w:hAnsi="Times New Roman" w:cs="Times New Roman"/>
                <w:sz w:val="24"/>
                <w:szCs w:val="24"/>
              </w:rPr>
              <w:t>Упражнения «</w:t>
            </w:r>
            <w:proofErr w:type="spellStart"/>
            <w:r w:rsidR="00DB3884" w:rsidRPr="00866176">
              <w:rPr>
                <w:rFonts w:ascii="Times New Roman" w:hAnsi="Times New Roman" w:cs="Times New Roman"/>
                <w:sz w:val="24"/>
                <w:szCs w:val="24"/>
              </w:rPr>
              <w:t>Профсловарь</w:t>
            </w:r>
            <w:proofErr w:type="spellEnd"/>
            <w:r w:rsidR="00DB3884" w:rsidRPr="00866176">
              <w:rPr>
                <w:rFonts w:ascii="Times New Roman" w:hAnsi="Times New Roman" w:cs="Times New Roman"/>
                <w:sz w:val="24"/>
                <w:szCs w:val="24"/>
              </w:rPr>
              <w:t>», «Пословицы и поговорки», «Мастер- профессионал»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866176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Расширять практический опыт де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тей с установкой на интеграцию их знаний и умений действовать с уче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том требований окружающей действительности</w:t>
            </w:r>
            <w:proofErr w:type="gramStart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.к</w:t>
            </w:r>
            <w:proofErr w:type="gramEnd"/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орригировать недо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статки речевого развития через раз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витие связной речи, умения описы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вать предметы, называя их харак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терные особенности.</w:t>
            </w:r>
          </w:p>
        </w:tc>
      </w:tr>
      <w:tr w:rsidR="00DB3884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AF4366" w:rsidP="00AF4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типа «человек-человек»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91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«человек-человек».</w:t>
            </w:r>
            <w:r w:rsidR="00EE18CF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 игры. Упражнения. Беседа. Презентации. </w:t>
            </w:r>
            <w:r w:rsidR="009153DD" w:rsidRPr="0086617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теме. Проведение д. игр «Кому что?», «Что лишнее?» »Угадай по описанию», сюжетно ролевые игры,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866176" w:rsidP="00AA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Корригировать недостатки слухо</w:t>
            </w:r>
            <w:r w:rsidRPr="00866176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вой памяти через развитие умения запоминать словесную инструкцию, припоминать ранее услышанную слуховую информацию. Развивать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  зрительное и пространственное восприятие;   логическое мышле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 конструктивные умения.</w:t>
            </w:r>
          </w:p>
        </w:tc>
      </w:tr>
      <w:tr w:rsidR="00DB3884" w:rsidRPr="00866176" w:rsidTr="00AF4366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BA7DB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«человек-техника»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Лесоруб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«человек-техника»</w:t>
            </w:r>
            <w:r w:rsidR="00EE18CF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Упражнения. Беседа. Просмотр презентаций.</w:t>
            </w:r>
            <w:r w:rsidR="00F13F6D" w:rsidRPr="00866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3F6D" w:rsidRPr="00866176">
              <w:rPr>
                <w:rFonts w:ascii="Times New Roman" w:hAnsi="Times New Roman" w:cs="Times New Roman"/>
                <w:sz w:val="24"/>
                <w:szCs w:val="24"/>
              </w:rPr>
              <w:t>Профсловарь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866176" w:rsidP="00AA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Воспитывать      умение      рабо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самостоятельно, формировать навыки    взаимоконтроля;</w:t>
            </w:r>
          </w:p>
        </w:tc>
      </w:tr>
      <w:tr w:rsidR="00092AD9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866176" w:rsidRDefault="00AF4366" w:rsidP="00EC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866176" w:rsidRDefault="00092AD9" w:rsidP="00EC613C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«человек-природа»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866176" w:rsidRDefault="00092AD9" w:rsidP="00EC6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D9" w:rsidRPr="00866176" w:rsidRDefault="00092AD9" w:rsidP="00EC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866176" w:rsidRDefault="00092AD9" w:rsidP="00EC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Озеленитель</w:t>
            </w:r>
          </w:p>
          <w:p w:rsidR="00092AD9" w:rsidRPr="00866176" w:rsidRDefault="00092AD9" w:rsidP="00EC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Цветовод-декоратор</w:t>
            </w:r>
          </w:p>
          <w:p w:rsidR="00092AD9" w:rsidRPr="00866176" w:rsidRDefault="00092AD9" w:rsidP="00EC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866176" w:rsidRDefault="00092AD9" w:rsidP="00EC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типа«человек-природа». Упражнения. Беседа. Просмотр презентаций.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Профсловарь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9" w:rsidRPr="00AA31E4" w:rsidRDefault="00092AD9" w:rsidP="00EC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sz w:val="24"/>
              </w:rPr>
              <w:t>Коррекция и развитие связной устной речи (регулирующая функция, планирующая функция, анализирующая функция,</w:t>
            </w:r>
            <w:proofErr w:type="gramStart"/>
            <w:r w:rsidRPr="00AA31E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AA31E4">
              <w:rPr>
                <w:rFonts w:ascii="Times New Roman" w:hAnsi="Times New Roman" w:cs="Times New Roman"/>
                <w:sz w:val="24"/>
              </w:rPr>
              <w:t xml:space="preserve"> пополнение и обогащение пассивного и активного словарного запаса</w:t>
            </w:r>
          </w:p>
        </w:tc>
      </w:tr>
      <w:tr w:rsidR="00DB3884" w:rsidRPr="00866176" w:rsidTr="00AF4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596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Наборщик</w:t>
            </w:r>
          </w:p>
          <w:p w:rsidR="00DB3884" w:rsidRPr="00866176" w:rsidRDefault="00DB3884" w:rsidP="00596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телеграфист телефонист радиооператор</w:t>
            </w:r>
          </w:p>
          <w:p w:rsidR="00DB3884" w:rsidRPr="00866176" w:rsidRDefault="00DB3884" w:rsidP="0097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телеоператор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AA31E4" w:rsidRDefault="00DB3884" w:rsidP="00EE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«человек-художественный образ»</w:t>
            </w:r>
            <w:r w:rsidR="00857F96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7F96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spellStart"/>
            <w:r w:rsidR="00857F96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proofErr w:type="gramStart"/>
            <w:r w:rsidR="009758A8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758A8" w:rsidRPr="00AA31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>аборщик</w:t>
            </w:r>
            <w:proofErr w:type="spellEnd"/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>, телеграфист</w:t>
            </w:r>
            <w:r w:rsidR="009758A8" w:rsidRPr="00AA3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  <w:r w:rsidR="009758A8" w:rsidRPr="00AA3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>радиооператор</w:t>
            </w:r>
            <w:r w:rsidR="009758A8" w:rsidRPr="00AA3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F96" w:rsidRPr="00AA31E4">
              <w:rPr>
                <w:rFonts w:ascii="Times New Roman" w:hAnsi="Times New Roman" w:cs="Times New Roman"/>
                <w:sz w:val="24"/>
                <w:szCs w:val="24"/>
              </w:rPr>
              <w:t>телеоператор</w:t>
            </w:r>
            <w:r w:rsidR="00EE18CF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="00EE18CF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Беседа. Просмотр </w:t>
            </w:r>
            <w:r w:rsidR="00EE18CF"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AA31E4" w:rsidRDefault="00AA31E4" w:rsidP="00AA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кругозор детей через знакомство с новыми профессиями. Развивать практический опыт детей, их знания и представления об окружающем мире.</w:t>
            </w:r>
          </w:p>
        </w:tc>
      </w:tr>
      <w:tr w:rsidR="00DB3884" w:rsidRPr="00866176" w:rsidTr="00AF436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AF4366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6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gram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человек-знаковая</w:t>
            </w:r>
            <w:proofErr w:type="gramEnd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4" w:rsidRPr="00866176" w:rsidRDefault="00DB3884" w:rsidP="001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EE18CF" w:rsidP="0016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Знаковая система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866176" w:rsidRDefault="009758A8" w:rsidP="0091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F13F6D"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знаковая система».</w:t>
            </w:r>
            <w:proofErr w:type="spellStart"/>
            <w:r w:rsidR="00F13F6D" w:rsidRPr="00866176">
              <w:rPr>
                <w:rFonts w:ascii="Times New Roman" w:hAnsi="Times New Roman" w:cs="Times New Roman"/>
                <w:sz w:val="24"/>
                <w:szCs w:val="24"/>
              </w:rPr>
              <w:t>Профсловарь</w:t>
            </w:r>
            <w:proofErr w:type="spellEnd"/>
            <w:r w:rsidR="00F13F6D" w:rsidRPr="008661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153DD" w:rsidRPr="0086617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теме. Проведение д. игр «Кому что?», «Что лишнее?» »Угадай по описанию», сюжетно ролевые игры,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84" w:rsidRPr="00AA31E4" w:rsidRDefault="00AA31E4" w:rsidP="00AA31E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через знакомство с новыми профессиями. Развивать практический опыт детей, их знания и представления об окружающем мире.</w:t>
            </w:r>
          </w:p>
        </w:tc>
      </w:tr>
      <w:tr w:rsidR="00AF4366" w:rsidRPr="00AF4366" w:rsidTr="00AF4366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66" w:rsidRPr="00AF4366" w:rsidRDefault="00AF4366" w:rsidP="00AF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66" w:rsidRPr="00AF4366" w:rsidRDefault="00A26EC7" w:rsidP="00AF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4070C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66" w:rsidRPr="00AF4366" w:rsidRDefault="00AF4366" w:rsidP="00AF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66" w:rsidRPr="00AF4366" w:rsidRDefault="00AF4366" w:rsidP="00AF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66" w:rsidRPr="00AF4366" w:rsidRDefault="00AF4366" w:rsidP="00AF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66" w:rsidRPr="00AF4366" w:rsidRDefault="00AF4366" w:rsidP="00AF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366" w:rsidRDefault="00AF4366" w:rsidP="00384AC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E4" w:rsidRPr="00AA31E4" w:rsidRDefault="00AA31E4" w:rsidP="00384AC2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A31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:rsidR="00AA31E4" w:rsidRPr="00AA31E4" w:rsidRDefault="00AA31E4" w:rsidP="00AA31E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A31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Программно-методические материалы:</w:t>
      </w:r>
    </w:p>
    <w:p w:rsidR="00AA31E4" w:rsidRPr="00AA31E4" w:rsidRDefault="00AF4366" w:rsidP="00AA31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31E4">
        <w:rPr>
          <w:rFonts w:ascii="Times New Roman" w:eastAsia="Times New Roman" w:hAnsi="Times New Roman" w:cs="Times New Roman"/>
          <w:sz w:val="24"/>
          <w:szCs w:val="24"/>
        </w:rPr>
        <w:t>оррекционны</w:t>
      </w:r>
      <w:r>
        <w:rPr>
          <w:rFonts w:ascii="Times New Roman" w:eastAsia="Times New Roman" w:hAnsi="Times New Roman" w:cs="Times New Roman"/>
          <w:sz w:val="24"/>
          <w:szCs w:val="24"/>
        </w:rPr>
        <w:t>е п</w:t>
      </w:r>
      <w:r w:rsidR="00AA31E4" w:rsidRPr="00AA31E4">
        <w:rPr>
          <w:rFonts w:ascii="Times New Roman" w:eastAsia="Times New Roman" w:hAnsi="Times New Roman" w:cs="Times New Roman"/>
          <w:sz w:val="24"/>
          <w:szCs w:val="24"/>
        </w:rPr>
        <w:t>рограммы образовательных учреждений под редакцией В. В. Воронковой.   Подготовительный класс, 1 – 4 класс (автор – В.В. Воронкова).-  М., «Просвещение», 2013 г.</w:t>
      </w:r>
    </w:p>
    <w:p w:rsidR="00AA31E4" w:rsidRPr="00AA31E4" w:rsidRDefault="00AA31E4" w:rsidP="00AA31E4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A31E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Методическая литература:</w:t>
      </w:r>
    </w:p>
    <w:p w:rsidR="00AA31E4" w:rsidRPr="00AA31E4" w:rsidRDefault="00AA31E4" w:rsidP="00AA31E4">
      <w:pPr>
        <w:numPr>
          <w:ilvl w:val="0"/>
          <w:numId w:val="24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диагностика и коррекция в детском возрасте. – М.: «Академия», 2002;</w:t>
      </w:r>
    </w:p>
    <w:p w:rsidR="00AA31E4" w:rsidRPr="00AA31E4" w:rsidRDefault="00AA31E4" w:rsidP="00AA31E4">
      <w:pPr>
        <w:numPr>
          <w:ilvl w:val="0"/>
          <w:numId w:val="24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коррекция в детском возрасте. Метод замещающего онтогенеза. – М.: Генезис, 2007;</w:t>
      </w:r>
    </w:p>
    <w:p w:rsidR="00AA31E4" w:rsidRPr="00AA31E4" w:rsidRDefault="00AA31E4" w:rsidP="00AA31E4">
      <w:pPr>
        <w:numPr>
          <w:ilvl w:val="0"/>
          <w:numId w:val="24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1E4">
        <w:rPr>
          <w:rFonts w:ascii="Times New Roman" w:eastAsia="Times New Roman" w:hAnsi="Times New Roman" w:cs="Times New Roman"/>
          <w:sz w:val="24"/>
          <w:szCs w:val="24"/>
        </w:rPr>
        <w:t>Войлокова</w:t>
      </w:r>
      <w:proofErr w:type="spellEnd"/>
      <w:r w:rsidRPr="00AA31E4">
        <w:rPr>
          <w:rFonts w:ascii="Times New Roman" w:eastAsia="Times New Roman" w:hAnsi="Times New Roman" w:cs="Times New Roman"/>
          <w:sz w:val="24"/>
          <w:szCs w:val="24"/>
        </w:rPr>
        <w:t xml:space="preserve"> Е. Ф., </w:t>
      </w:r>
      <w:proofErr w:type="spellStart"/>
      <w:r w:rsidRPr="00AA31E4">
        <w:rPr>
          <w:rFonts w:ascii="Times New Roman" w:eastAsia="Times New Roman" w:hAnsi="Times New Roman" w:cs="Times New Roman"/>
          <w:sz w:val="24"/>
          <w:szCs w:val="24"/>
        </w:rPr>
        <w:t>Андрухович</w:t>
      </w:r>
      <w:proofErr w:type="spellEnd"/>
      <w:r w:rsidRPr="00AA31E4">
        <w:rPr>
          <w:rFonts w:ascii="Times New Roman" w:eastAsia="Times New Roman" w:hAnsi="Times New Roman" w:cs="Times New Roman"/>
          <w:sz w:val="24"/>
          <w:szCs w:val="24"/>
        </w:rPr>
        <w:t xml:space="preserve"> Ю. В., Ковалева Л. Ю. Сенсорное воспитание дошкольников с интеллектуальной недостаточностью: </w:t>
      </w:r>
      <w:proofErr w:type="spellStart"/>
      <w:r w:rsidRPr="00AA31E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AA31E4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пособие. – СПб.: КАРО, 2005;</w:t>
      </w:r>
    </w:p>
    <w:p w:rsidR="00AA31E4" w:rsidRPr="00AA31E4" w:rsidRDefault="00AA31E4" w:rsidP="00AA31E4">
      <w:pPr>
        <w:numPr>
          <w:ilvl w:val="0"/>
          <w:numId w:val="24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Сиротюк А. Л. Обучение детей с учетом психофизиологии. _ М.: Сфера, 2001</w:t>
      </w:r>
    </w:p>
    <w:p w:rsidR="00AA31E4" w:rsidRPr="00AA31E4" w:rsidRDefault="00AA31E4" w:rsidP="00AA3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A31E4" w:rsidRPr="00AA31E4" w:rsidRDefault="00AA31E4" w:rsidP="00AA31E4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A31E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Дополнительная литература для учителя:</w:t>
      </w:r>
    </w:p>
    <w:p w:rsidR="00AA31E4" w:rsidRPr="00AA31E4" w:rsidRDefault="00AA31E4" w:rsidP="00AA31E4">
      <w:pPr>
        <w:numPr>
          <w:ilvl w:val="0"/>
          <w:numId w:val="2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Катаева А. А., Стребелева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AA31E4" w:rsidRPr="00AA31E4" w:rsidRDefault="00AA31E4" w:rsidP="00AA31E4">
      <w:pPr>
        <w:numPr>
          <w:ilvl w:val="0"/>
          <w:numId w:val="2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Ганичева И. В. Телесно – ориентированные подходы к психокоррекционной и развивающей работе с детьми. – М.: Книголюб, 2004;</w:t>
      </w:r>
    </w:p>
    <w:p w:rsidR="00AA31E4" w:rsidRPr="00384AC2" w:rsidRDefault="00AA31E4" w:rsidP="00AA31E4">
      <w:pPr>
        <w:numPr>
          <w:ilvl w:val="0"/>
          <w:numId w:val="2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 xml:space="preserve">Стребелева Е. А. Формирование мышления у детей с отклонениями в развитии: Кн. Для педагога-дефектолога. – М.: </w:t>
      </w:r>
      <w:proofErr w:type="spellStart"/>
      <w:r w:rsidRPr="00AA31E4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AA31E4">
        <w:rPr>
          <w:rFonts w:ascii="Times New Roman" w:eastAsia="Times New Roman" w:hAnsi="Times New Roman" w:cs="Times New Roman"/>
          <w:sz w:val="24"/>
          <w:szCs w:val="24"/>
        </w:rPr>
        <w:t>. Изд. Центр ВЛАДОС,2001.</w:t>
      </w:r>
    </w:p>
    <w:p w:rsidR="00384AC2" w:rsidRPr="00384AC2" w:rsidRDefault="00384AC2" w:rsidP="00384AC2">
      <w:pPr>
        <w:pStyle w:val="a4"/>
        <w:numPr>
          <w:ilvl w:val="0"/>
          <w:numId w:val="25"/>
        </w:numPr>
        <w:spacing w:line="360" w:lineRule="auto"/>
      </w:pPr>
      <w:r w:rsidRPr="00384AC2">
        <w:t>Старобина Е.М. Профессиональная подготовка лиц с умственной отсталостью – М.: Изд. центр «НЦЭНАС», 2003</w:t>
      </w:r>
    </w:p>
    <w:p w:rsidR="00384AC2" w:rsidRPr="00384AC2" w:rsidRDefault="00384AC2" w:rsidP="00384AC2">
      <w:pPr>
        <w:pStyle w:val="a4"/>
        <w:numPr>
          <w:ilvl w:val="0"/>
          <w:numId w:val="25"/>
        </w:numPr>
        <w:spacing w:line="360" w:lineRule="auto"/>
      </w:pPr>
      <w:r w:rsidRPr="00384AC2">
        <w:t xml:space="preserve"> Дефектология. №5 2006 года стр.75-78 Копылова Т.Г. </w:t>
      </w:r>
      <w:proofErr w:type="spellStart"/>
      <w:r w:rsidRPr="00384AC2">
        <w:t>Лашина</w:t>
      </w:r>
      <w:proofErr w:type="spellEnd"/>
      <w:r w:rsidRPr="00384AC2">
        <w:t xml:space="preserve"> О.Л. Система </w:t>
      </w:r>
      <w:proofErr w:type="spellStart"/>
      <w:r w:rsidRPr="00384AC2">
        <w:t>профориентационной</w:t>
      </w:r>
      <w:proofErr w:type="spellEnd"/>
      <w:r w:rsidRPr="00384AC2">
        <w:t xml:space="preserve"> работы в коррекционной школе VIII вида.</w:t>
      </w:r>
    </w:p>
    <w:p w:rsidR="00384AC2" w:rsidRPr="00384AC2" w:rsidRDefault="00384AC2" w:rsidP="00AA31E4">
      <w:pPr>
        <w:numPr>
          <w:ilvl w:val="0"/>
          <w:numId w:val="2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AC2">
        <w:rPr>
          <w:rFonts w:ascii="Times New Roman" w:hAnsi="Times New Roman" w:cs="Times New Roman"/>
          <w:sz w:val="24"/>
          <w:szCs w:val="24"/>
        </w:rPr>
        <w:t xml:space="preserve">Словарь по коррекционной педагогике и специальной психологии (справочные материалы по коррекционной педагогике): Учеб. пособие / Сост. Н.В. </w:t>
      </w:r>
      <w:proofErr w:type="spellStart"/>
      <w:r w:rsidRPr="00384AC2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384AC2">
        <w:rPr>
          <w:rFonts w:ascii="Times New Roman" w:hAnsi="Times New Roman" w:cs="Times New Roman"/>
          <w:sz w:val="24"/>
          <w:szCs w:val="24"/>
        </w:rPr>
        <w:t>. – Ярославль, 1999.</w:t>
      </w:r>
    </w:p>
    <w:p w:rsidR="00384AC2" w:rsidRPr="00AA31E4" w:rsidRDefault="00384AC2" w:rsidP="00AA31E4">
      <w:pPr>
        <w:numPr>
          <w:ilvl w:val="0"/>
          <w:numId w:val="2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AC2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 (олигофренопедагогика) / Под ред. Б.П. </w:t>
      </w:r>
      <w:proofErr w:type="spellStart"/>
      <w:r w:rsidRPr="00384AC2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384AC2">
        <w:rPr>
          <w:rFonts w:ascii="Times New Roman" w:hAnsi="Times New Roman" w:cs="Times New Roman"/>
          <w:sz w:val="24"/>
          <w:szCs w:val="24"/>
        </w:rPr>
        <w:t>. - М.: Академия, 2001</w:t>
      </w:r>
    </w:p>
    <w:p w:rsidR="00AA31E4" w:rsidRPr="00AA31E4" w:rsidRDefault="00AA31E4" w:rsidP="00AA31E4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A31E4" w:rsidRPr="00AA31E4" w:rsidRDefault="00AA31E4" w:rsidP="00AA31E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A31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Информационное  обеспечение образовательного процесса</w:t>
      </w:r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1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Портал «Мой университет»/ Факультет коррекционной педагогики  </w:t>
      </w:r>
      <w:hyperlink r:id="rId17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</w:t>
        </w:r>
        <w:proofErr w:type="spellStart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moi</w:t>
        </w:r>
        <w:proofErr w:type="spellEnd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sat</w:t>
        </w:r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Сеть творческих учителей </w:t>
      </w:r>
      <w:hyperlink r:id="rId18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http://www.it-n.ru/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сеть работников образования </w:t>
      </w:r>
      <w:hyperlink r:id="rId19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http://nsportal.ru/site/all/sites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 xml:space="preserve">Учительский портал  </w:t>
      </w:r>
      <w:hyperlink r:id="rId20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http://www.uchportal.ru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Федеральный портал «Российское образование»  http://</w:t>
      </w:r>
      <w:hyperlink r:id="rId21" w:tgtFrame="_blank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   http://</w:t>
      </w:r>
      <w:hyperlink r:id="rId22" w:tgtFrame="_blank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fcior.edu.ru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A3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Фестиваль педагогических идей «Открытый урок» </w:t>
      </w:r>
      <w:hyperlink r:id="rId23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festival.1september</w:t>
        </w:r>
      </w:hyperlink>
    </w:p>
    <w:p w:rsidR="00AA31E4" w:rsidRPr="00AA31E4" w:rsidRDefault="00AA31E4" w:rsidP="00AA31E4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AA3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</w:t>
      </w:r>
      <w:hyperlink r:id="rId24" w:history="1"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proofErr w:type="spellEnd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window</w:t>
        </w:r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edu</w:t>
        </w:r>
        <w:proofErr w:type="spellEnd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AA31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AA31E4" w:rsidRPr="00AA31E4" w:rsidRDefault="00AA31E4" w:rsidP="00AA31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B5B" w:rsidRPr="00195AEA" w:rsidRDefault="00A06B5B" w:rsidP="00A06B5B">
      <w:pPr>
        <w:rPr>
          <w:rFonts w:ascii="Times New Roman" w:hAnsi="Times New Roman" w:cs="Times New Roman"/>
          <w:b/>
          <w:sz w:val="24"/>
          <w:szCs w:val="24"/>
        </w:rPr>
      </w:pPr>
    </w:p>
    <w:sectPr w:rsidR="00A06B5B" w:rsidRPr="00195AEA" w:rsidSect="00D45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8CA"/>
    <w:multiLevelType w:val="hybridMultilevel"/>
    <w:tmpl w:val="E6586F54"/>
    <w:lvl w:ilvl="0" w:tplc="59D6D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C99"/>
    <w:multiLevelType w:val="hybridMultilevel"/>
    <w:tmpl w:val="3D0200C4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71BF"/>
    <w:multiLevelType w:val="multilevel"/>
    <w:tmpl w:val="F1F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A701C"/>
    <w:multiLevelType w:val="hybridMultilevel"/>
    <w:tmpl w:val="91FE2E12"/>
    <w:lvl w:ilvl="0" w:tplc="B7C46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351498E"/>
    <w:multiLevelType w:val="hybridMultilevel"/>
    <w:tmpl w:val="2620255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96BE7"/>
    <w:multiLevelType w:val="hybridMultilevel"/>
    <w:tmpl w:val="828CC64C"/>
    <w:lvl w:ilvl="0" w:tplc="D52A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0337C"/>
    <w:multiLevelType w:val="hybridMultilevel"/>
    <w:tmpl w:val="9670B6A8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3169E"/>
    <w:multiLevelType w:val="hybridMultilevel"/>
    <w:tmpl w:val="E6586F54"/>
    <w:lvl w:ilvl="0" w:tplc="59D6D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34F88"/>
    <w:multiLevelType w:val="multilevel"/>
    <w:tmpl w:val="C39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12179"/>
    <w:multiLevelType w:val="hybridMultilevel"/>
    <w:tmpl w:val="E2380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55F1F"/>
    <w:multiLevelType w:val="multilevel"/>
    <w:tmpl w:val="049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9D23770"/>
    <w:multiLevelType w:val="hybridMultilevel"/>
    <w:tmpl w:val="F23EFC8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33F75"/>
    <w:multiLevelType w:val="hybridMultilevel"/>
    <w:tmpl w:val="5FE8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338D3"/>
    <w:multiLevelType w:val="hybridMultilevel"/>
    <w:tmpl w:val="554C950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60DB9"/>
    <w:multiLevelType w:val="multilevel"/>
    <w:tmpl w:val="2CB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55852"/>
    <w:multiLevelType w:val="multilevel"/>
    <w:tmpl w:val="0F7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C7C69"/>
    <w:multiLevelType w:val="multilevel"/>
    <w:tmpl w:val="492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7E0F0D"/>
    <w:multiLevelType w:val="hybridMultilevel"/>
    <w:tmpl w:val="2DBA837A"/>
    <w:lvl w:ilvl="0" w:tplc="00000003">
      <w:start w:val="1"/>
      <w:numFmt w:val="bullet"/>
      <w:lvlText w:val="-"/>
      <w:lvlJc w:val="left"/>
      <w:pPr>
        <w:ind w:left="1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6">
    <w:nsid w:val="69D434A0"/>
    <w:multiLevelType w:val="hybridMultilevel"/>
    <w:tmpl w:val="15CC7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56754C"/>
    <w:multiLevelType w:val="multilevel"/>
    <w:tmpl w:val="88102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D62C9"/>
    <w:multiLevelType w:val="multilevel"/>
    <w:tmpl w:val="084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E30D2"/>
    <w:multiLevelType w:val="multilevel"/>
    <w:tmpl w:val="5A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C60BA1"/>
    <w:multiLevelType w:val="multilevel"/>
    <w:tmpl w:val="805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B489D"/>
    <w:multiLevelType w:val="multilevel"/>
    <w:tmpl w:val="C77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29"/>
  </w:num>
  <w:num w:numId="5">
    <w:abstractNumId w:val="30"/>
  </w:num>
  <w:num w:numId="6">
    <w:abstractNumId w:val="20"/>
  </w:num>
  <w:num w:numId="7">
    <w:abstractNumId w:val="32"/>
  </w:num>
  <w:num w:numId="8">
    <w:abstractNumId w:val="11"/>
  </w:num>
  <w:num w:numId="9">
    <w:abstractNumId w:val="21"/>
  </w:num>
  <w:num w:numId="10">
    <w:abstractNumId w:val="14"/>
  </w:num>
  <w:num w:numId="11">
    <w:abstractNumId w:val="6"/>
  </w:num>
  <w:num w:numId="12">
    <w:abstractNumId w:val="28"/>
  </w:num>
  <w:num w:numId="13">
    <w:abstractNumId w:val="12"/>
  </w:num>
  <w:num w:numId="14">
    <w:abstractNumId w:val="5"/>
  </w:num>
  <w:num w:numId="15">
    <w:abstractNumId w:val="19"/>
  </w:num>
  <w:num w:numId="16">
    <w:abstractNumId w:val="9"/>
  </w:num>
  <w:num w:numId="17">
    <w:abstractNumId w:val="17"/>
  </w:num>
  <w:num w:numId="18">
    <w:abstractNumId w:val="1"/>
  </w:num>
  <w:num w:numId="19">
    <w:abstractNumId w:val="10"/>
  </w:num>
  <w:num w:numId="20">
    <w:abstractNumId w:val="31"/>
  </w:num>
  <w:num w:numId="21">
    <w:abstractNumId w:val="24"/>
  </w:num>
  <w:num w:numId="22">
    <w:abstractNumId w:val="8"/>
  </w:num>
  <w:num w:numId="23">
    <w:abstractNumId w:val="15"/>
  </w:num>
  <w:num w:numId="24">
    <w:abstractNumId w:val="16"/>
  </w:num>
  <w:num w:numId="25">
    <w:abstractNumId w:val="3"/>
  </w:num>
  <w:num w:numId="26">
    <w:abstractNumId w:val="27"/>
  </w:num>
  <w:num w:numId="27">
    <w:abstractNumId w:val="23"/>
  </w:num>
  <w:num w:numId="28">
    <w:abstractNumId w:val="4"/>
  </w:num>
  <w:num w:numId="29">
    <w:abstractNumId w:val="26"/>
  </w:num>
  <w:num w:numId="30">
    <w:abstractNumId w:val="25"/>
  </w:num>
  <w:num w:numId="31">
    <w:abstractNumId w:val="13"/>
  </w:num>
  <w:num w:numId="32">
    <w:abstractNumId w:val="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051"/>
    <w:rsid w:val="00037A55"/>
    <w:rsid w:val="00060E83"/>
    <w:rsid w:val="00065DB7"/>
    <w:rsid w:val="00087E95"/>
    <w:rsid w:val="00092AD9"/>
    <w:rsid w:val="000D3D1E"/>
    <w:rsid w:val="00100A0F"/>
    <w:rsid w:val="001600E7"/>
    <w:rsid w:val="001634D8"/>
    <w:rsid w:val="0018179E"/>
    <w:rsid w:val="001A75F3"/>
    <w:rsid w:val="001B0FBA"/>
    <w:rsid w:val="001C6D16"/>
    <w:rsid w:val="00216563"/>
    <w:rsid w:val="002540D3"/>
    <w:rsid w:val="002745BA"/>
    <w:rsid w:val="00282AA1"/>
    <w:rsid w:val="002A54A7"/>
    <w:rsid w:val="002D42E1"/>
    <w:rsid w:val="002D5638"/>
    <w:rsid w:val="002F6E99"/>
    <w:rsid w:val="00307EBC"/>
    <w:rsid w:val="00384AC2"/>
    <w:rsid w:val="00497B1E"/>
    <w:rsid w:val="00507C84"/>
    <w:rsid w:val="00543AC3"/>
    <w:rsid w:val="0055549E"/>
    <w:rsid w:val="005960BF"/>
    <w:rsid w:val="005B1872"/>
    <w:rsid w:val="005B5CB9"/>
    <w:rsid w:val="005D40E8"/>
    <w:rsid w:val="005D5CD4"/>
    <w:rsid w:val="005E1C9C"/>
    <w:rsid w:val="00637BAE"/>
    <w:rsid w:val="00665183"/>
    <w:rsid w:val="006B7449"/>
    <w:rsid w:val="006D5782"/>
    <w:rsid w:val="006E50D1"/>
    <w:rsid w:val="007061E5"/>
    <w:rsid w:val="0070745B"/>
    <w:rsid w:val="007307A1"/>
    <w:rsid w:val="00762874"/>
    <w:rsid w:val="00764E98"/>
    <w:rsid w:val="00795480"/>
    <w:rsid w:val="00795987"/>
    <w:rsid w:val="007D54E2"/>
    <w:rsid w:val="008047C7"/>
    <w:rsid w:val="00823BC4"/>
    <w:rsid w:val="00847D27"/>
    <w:rsid w:val="00857F96"/>
    <w:rsid w:val="00866176"/>
    <w:rsid w:val="0086718B"/>
    <w:rsid w:val="008A682B"/>
    <w:rsid w:val="008D17D3"/>
    <w:rsid w:val="00902679"/>
    <w:rsid w:val="009153DD"/>
    <w:rsid w:val="009265E4"/>
    <w:rsid w:val="00954C33"/>
    <w:rsid w:val="009758A8"/>
    <w:rsid w:val="00997B79"/>
    <w:rsid w:val="009B1BE3"/>
    <w:rsid w:val="009D6201"/>
    <w:rsid w:val="00A06B5B"/>
    <w:rsid w:val="00A26EC7"/>
    <w:rsid w:val="00A37828"/>
    <w:rsid w:val="00A52929"/>
    <w:rsid w:val="00AA31E4"/>
    <w:rsid w:val="00AB059D"/>
    <w:rsid w:val="00AE3A3A"/>
    <w:rsid w:val="00AF1603"/>
    <w:rsid w:val="00AF4366"/>
    <w:rsid w:val="00B24872"/>
    <w:rsid w:val="00B3232D"/>
    <w:rsid w:val="00B37195"/>
    <w:rsid w:val="00B41A18"/>
    <w:rsid w:val="00B60C17"/>
    <w:rsid w:val="00B8689B"/>
    <w:rsid w:val="00BA7DBA"/>
    <w:rsid w:val="00BB62E1"/>
    <w:rsid w:val="00C639FA"/>
    <w:rsid w:val="00C6782D"/>
    <w:rsid w:val="00C82368"/>
    <w:rsid w:val="00CF08E2"/>
    <w:rsid w:val="00CF171D"/>
    <w:rsid w:val="00D44E9B"/>
    <w:rsid w:val="00D45051"/>
    <w:rsid w:val="00D47C3A"/>
    <w:rsid w:val="00D762C8"/>
    <w:rsid w:val="00DB13DD"/>
    <w:rsid w:val="00DB3884"/>
    <w:rsid w:val="00DF191F"/>
    <w:rsid w:val="00E27735"/>
    <w:rsid w:val="00E50E7E"/>
    <w:rsid w:val="00EC613C"/>
    <w:rsid w:val="00EE0031"/>
    <w:rsid w:val="00EE18CF"/>
    <w:rsid w:val="00F1090E"/>
    <w:rsid w:val="00F13F6D"/>
    <w:rsid w:val="00F1735C"/>
    <w:rsid w:val="00F707E2"/>
    <w:rsid w:val="00F84356"/>
    <w:rsid w:val="00F907DD"/>
    <w:rsid w:val="00FB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"/>
    <w:rsid w:val="00D45051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9D6201"/>
    <w:pPr>
      <w:ind w:left="720"/>
      <w:contextualSpacing/>
    </w:pPr>
  </w:style>
  <w:style w:type="character" w:customStyle="1" w:styleId="12">
    <w:name w:val="Заголовок №1 (2)"/>
    <w:basedOn w:val="a0"/>
    <w:link w:val="121"/>
    <w:uiPriority w:val="99"/>
    <w:locked/>
    <w:rsid w:val="009D6201"/>
    <w:rPr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9D6201"/>
    <w:pPr>
      <w:shd w:val="clear" w:color="auto" w:fill="FFFFFF"/>
      <w:spacing w:after="0" w:line="485" w:lineRule="exact"/>
      <w:ind w:firstLine="560"/>
      <w:outlineLvl w:val="0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70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0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061E5"/>
  </w:style>
  <w:style w:type="paragraph" w:customStyle="1" w:styleId="c4">
    <w:name w:val="c4"/>
    <w:basedOn w:val="a"/>
    <w:rsid w:val="0070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0745B"/>
  </w:style>
  <w:style w:type="paragraph" w:customStyle="1" w:styleId="c1">
    <w:name w:val="c1"/>
    <w:basedOn w:val="a"/>
    <w:rsid w:val="0070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745B"/>
    <w:rPr>
      <w:b/>
      <w:bCs/>
    </w:rPr>
  </w:style>
  <w:style w:type="character" w:styleId="a7">
    <w:name w:val="Hyperlink"/>
    <w:basedOn w:val="a0"/>
    <w:uiPriority w:val="99"/>
    <w:semiHidden/>
    <w:unhideWhenUsed/>
    <w:rsid w:val="0070745B"/>
    <w:rPr>
      <w:color w:val="0000FF"/>
      <w:u w:val="single"/>
    </w:rPr>
  </w:style>
  <w:style w:type="paragraph" w:styleId="a8">
    <w:name w:val="No Spacing"/>
    <w:uiPriority w:val="1"/>
    <w:qFormat/>
    <w:rsid w:val="007959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0">
    <w:name w:val="c20"/>
    <w:basedOn w:val="a"/>
    <w:rsid w:val="009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53DD"/>
  </w:style>
  <w:style w:type="character" w:customStyle="1" w:styleId="c0">
    <w:name w:val="c0"/>
    <w:basedOn w:val="a0"/>
    <w:rsid w:val="00847D27"/>
  </w:style>
  <w:style w:type="paragraph" w:customStyle="1" w:styleId="Default">
    <w:name w:val="Default"/>
    <w:rsid w:val="00A06B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6">
    <w:name w:val="c6"/>
    <w:basedOn w:val="a0"/>
    <w:rsid w:val="00D44E9B"/>
  </w:style>
  <w:style w:type="character" w:customStyle="1" w:styleId="c2">
    <w:name w:val="c2"/>
    <w:basedOn w:val="a0"/>
    <w:rsid w:val="00DF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1477630,5270544,%2044810033,%20'ls',%20this.text);return%20false;" TargetMode="External"/><Relationship Id="rId13" Type="http://schemas.openxmlformats.org/officeDocument/2006/relationships/hyperlink" Target="JavaScript:setCurrElement(1477630,5377966,%2046625838,%20'ls',%20this.text);return%20false;" TargetMode="External"/><Relationship Id="rId18" Type="http://schemas.openxmlformats.org/officeDocument/2006/relationships/hyperlink" Target="http://www.it-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JavaScript:setCurrElement(1477630,5270544,%2044384871,%20'ls',%20this.text);return%20false;" TargetMode="External"/><Relationship Id="rId12" Type="http://schemas.openxmlformats.org/officeDocument/2006/relationships/hyperlink" Target="JavaScript:setCurrElement(1477630,5377966,%2045284483,%20'ls',%20this.text);return%20false;" TargetMode="External"/><Relationship Id="rId17" Type="http://schemas.openxmlformats.org/officeDocument/2006/relationships/hyperlink" Target="http://moi-sa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setCurrElement(1477630,5669289,%2047553464,%20'ls',%20this.text);return%20false;" TargetMode="External"/><Relationship Id="rId20" Type="http://schemas.openxmlformats.org/officeDocument/2006/relationships/hyperlink" Target="http://www.uchporta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setCurrElement(1477630,5270544,%2044384868,%20'ls',%20this.text);return%20false;" TargetMode="External"/><Relationship Id="rId11" Type="http://schemas.openxmlformats.org/officeDocument/2006/relationships/hyperlink" Target="JavaScript:setCurrElement(1477630,5377966,%2045284483,%20'ls',%20this.text);return%20false;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setCurrElement(1477630,5377966,%2046641041,%20'ls',%20this.text);return%20false;" TargetMode="External"/><Relationship Id="rId23" Type="http://schemas.openxmlformats.org/officeDocument/2006/relationships/hyperlink" Target="http://festival.1september" TargetMode="External"/><Relationship Id="rId10" Type="http://schemas.openxmlformats.org/officeDocument/2006/relationships/hyperlink" Target="JavaScript:setCurrElement(1477630,5377966,%2045284400,%20'ls',%20this.text);return%20false;" TargetMode="External"/><Relationship Id="rId19" Type="http://schemas.openxmlformats.org/officeDocument/2006/relationships/hyperlink" Target="http://nsportal.ru/site/all/sites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etCurrElement(1477630,5270544,%2044860134,%20'ls',%20this.text);return%20false;" TargetMode="External"/><Relationship Id="rId14" Type="http://schemas.openxmlformats.org/officeDocument/2006/relationships/hyperlink" Target="JavaScript:setCurrElement(1477630,5377966,%2046625893,%20'ls',%20this.text);return%20false;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F36C-A7AD-4DA4-BED9-4C4778BA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Мозгоправушка</cp:lastModifiedBy>
  <cp:revision>2</cp:revision>
  <cp:lastPrinted>2020-01-21T06:30:00Z</cp:lastPrinted>
  <dcterms:created xsi:type="dcterms:W3CDTF">2020-02-11T11:28:00Z</dcterms:created>
  <dcterms:modified xsi:type="dcterms:W3CDTF">2020-02-11T11:28:00Z</dcterms:modified>
</cp:coreProperties>
</file>