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283F11" w14:textId="77777777" w:rsidR="00345B11" w:rsidRDefault="002222EB" w:rsidP="00B765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ПРИЕМОВ М</w:t>
      </w:r>
      <w:r w:rsidR="00D00DF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НТАЛЬНОЙ АРИФ</w:t>
      </w:r>
      <w:r w:rsidR="008477E3">
        <w:rPr>
          <w:rFonts w:ascii="Times New Roman" w:hAnsi="Times New Roman" w:cs="Times New Roman"/>
          <w:sz w:val="28"/>
          <w:szCs w:val="28"/>
        </w:rPr>
        <w:t>МЕТИКИ В РАБОТЕ С ДОШКОЛЬНИКАМИ</w:t>
      </w:r>
    </w:p>
    <w:p w14:paraId="44081BE8" w14:textId="77777777" w:rsidR="002222EB" w:rsidRDefault="008477E3" w:rsidP="00B765AC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477E3">
        <w:rPr>
          <w:rFonts w:ascii="Times New Roman" w:hAnsi="Times New Roman" w:cs="Times New Roman"/>
          <w:b/>
          <w:i/>
          <w:sz w:val="28"/>
          <w:szCs w:val="28"/>
        </w:rPr>
        <w:t>Назарова Марина Владимировна</w:t>
      </w:r>
    </w:p>
    <w:p w14:paraId="06237DFC" w14:textId="77777777" w:rsidR="008477E3" w:rsidRDefault="008477E3" w:rsidP="00B765A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477E3">
        <w:rPr>
          <w:rFonts w:ascii="Times New Roman" w:hAnsi="Times New Roman" w:cs="Times New Roman"/>
          <w:i/>
          <w:sz w:val="28"/>
          <w:szCs w:val="28"/>
        </w:rPr>
        <w:t>Воспитатель Муниципального бюджетного дошкольного образовательного учреждения «Детский сад № 1 «</w:t>
      </w:r>
      <w:proofErr w:type="spellStart"/>
      <w:r w:rsidRPr="008477E3">
        <w:rPr>
          <w:rFonts w:ascii="Times New Roman" w:hAnsi="Times New Roman" w:cs="Times New Roman"/>
          <w:i/>
          <w:sz w:val="28"/>
          <w:szCs w:val="28"/>
        </w:rPr>
        <w:t>Семицветик</w:t>
      </w:r>
      <w:proofErr w:type="spellEnd"/>
      <w:r w:rsidRPr="008477E3">
        <w:rPr>
          <w:rFonts w:ascii="Times New Roman" w:hAnsi="Times New Roman" w:cs="Times New Roman"/>
          <w:i/>
          <w:sz w:val="28"/>
          <w:szCs w:val="28"/>
        </w:rPr>
        <w:t xml:space="preserve">»» г. </w:t>
      </w:r>
      <w:proofErr w:type="spellStart"/>
      <w:r w:rsidRPr="008477E3">
        <w:rPr>
          <w:rFonts w:ascii="Times New Roman" w:hAnsi="Times New Roman" w:cs="Times New Roman"/>
          <w:i/>
          <w:sz w:val="28"/>
          <w:szCs w:val="28"/>
        </w:rPr>
        <w:t>Гаджиево</w:t>
      </w:r>
      <w:proofErr w:type="spellEnd"/>
    </w:p>
    <w:p w14:paraId="1AA4D2D6" w14:textId="77777777" w:rsidR="00B765AC" w:rsidRPr="00D00DF3" w:rsidRDefault="00B765AC" w:rsidP="00B765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DF3">
        <w:rPr>
          <w:rFonts w:ascii="Times New Roman" w:hAnsi="Times New Roman" w:cs="Times New Roman"/>
          <w:sz w:val="28"/>
          <w:szCs w:val="28"/>
        </w:rPr>
        <w:t>АННОТАЦИЯ</w:t>
      </w:r>
    </w:p>
    <w:p w14:paraId="4D99F383" w14:textId="23381A4A" w:rsidR="00884108" w:rsidRDefault="00B765AC" w:rsidP="002B42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статье рассмотрены теоретические аспекты</w:t>
      </w:r>
      <w:r w:rsidR="00D00DF3">
        <w:rPr>
          <w:rFonts w:ascii="Times New Roman" w:hAnsi="Times New Roman" w:cs="Times New Roman"/>
          <w:sz w:val="28"/>
          <w:szCs w:val="28"/>
        </w:rPr>
        <w:t xml:space="preserve"> интеллектуального развития детей дошкольного возраста посредством нетрадиционной методики обучения устному счету с использование японских арифметических горизонтальных счет </w:t>
      </w:r>
      <w:proofErr w:type="spellStart"/>
      <w:r w:rsidR="00D00DF3">
        <w:rPr>
          <w:rFonts w:ascii="Times New Roman" w:hAnsi="Times New Roman" w:cs="Times New Roman"/>
          <w:sz w:val="28"/>
          <w:szCs w:val="28"/>
        </w:rPr>
        <w:t>Абакус</w:t>
      </w:r>
      <w:proofErr w:type="spellEnd"/>
      <w:r w:rsidR="00D00DF3">
        <w:rPr>
          <w:rFonts w:ascii="Times New Roman" w:hAnsi="Times New Roman" w:cs="Times New Roman"/>
          <w:sz w:val="28"/>
          <w:szCs w:val="28"/>
        </w:rPr>
        <w:t>, получившей название «ментальная арифметика».</w:t>
      </w:r>
    </w:p>
    <w:p w14:paraId="3A555071" w14:textId="77777777" w:rsidR="002B42CB" w:rsidRDefault="002B42CB" w:rsidP="002B42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CBE12D3" w14:textId="77777777" w:rsidR="00D56485" w:rsidRPr="00D56485" w:rsidRDefault="00D56485" w:rsidP="00D564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485">
        <w:rPr>
          <w:rFonts w:ascii="Times New Roman" w:hAnsi="Times New Roman" w:cs="Times New Roman"/>
          <w:sz w:val="28"/>
          <w:szCs w:val="28"/>
        </w:rPr>
        <w:t>Дошкольный возраст - это уникальный период для развития личности. Именно в этот период формируются представления ребенка об окружающем мире, происходит его интеллектуальное и психическое развитие, а функциональные возможности мозга ребенка наиболее интенсивно развиваются до 6-7 лет.</w:t>
      </w:r>
    </w:p>
    <w:p w14:paraId="52E52808" w14:textId="77777777" w:rsidR="00C62ED9" w:rsidRDefault="00D56485" w:rsidP="00D564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485">
        <w:rPr>
          <w:rFonts w:ascii="Times New Roman" w:hAnsi="Times New Roman" w:cs="Times New Roman"/>
          <w:sz w:val="28"/>
          <w:szCs w:val="28"/>
        </w:rPr>
        <w:t>Известно, что в раннем возрасте визуальное (зрительное) восприятие доминирует. Все дети рождаются с преобладанием развития правого полушария мозга, которое отвечает за чувственное, образное и целостное восприятие мира. С нарастанием активности левого полушария происходит появление сложных понятий, развитие абстрактного мышления, умение считать и писать. Функцию правого полушария ребенка можно</w:t>
      </w:r>
      <w:r>
        <w:rPr>
          <w:rFonts w:ascii="Times New Roman" w:hAnsi="Times New Roman" w:cs="Times New Roman"/>
          <w:sz w:val="28"/>
          <w:szCs w:val="28"/>
        </w:rPr>
        <w:t xml:space="preserve"> определить</w:t>
      </w:r>
      <w:r w:rsidR="009A54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«творческую», а левого - как «вычислительную»</w:t>
      </w:r>
      <w:r w:rsidRPr="00D56485">
        <w:rPr>
          <w:rFonts w:ascii="Times New Roman" w:hAnsi="Times New Roman" w:cs="Times New Roman"/>
          <w:sz w:val="28"/>
          <w:szCs w:val="28"/>
        </w:rPr>
        <w:t>.</w:t>
      </w:r>
    </w:p>
    <w:p w14:paraId="3C3D8CA7" w14:textId="77777777" w:rsidR="009A5454" w:rsidRDefault="00A60229" w:rsidP="00D564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A5454" w:rsidRPr="009A5454">
        <w:rPr>
          <w:rFonts w:ascii="Times New Roman" w:hAnsi="Times New Roman" w:cs="Times New Roman"/>
          <w:sz w:val="28"/>
          <w:szCs w:val="28"/>
        </w:rPr>
        <w:t>ети в возрасте с 4 до 9 лет имеют наиболее пластичные мозг, который еще не закрепил шаблоны и стандарты. В зависимости от этого, обучение нестандартным методикам следует начинать именно в этот период, ведь любые задатки, которые заложены генетически в маленьком человеке, благодаря этому обучению получают активное развитие.</w:t>
      </w:r>
    </w:p>
    <w:p w14:paraId="2049C307" w14:textId="77777777" w:rsidR="00586E15" w:rsidRDefault="00A60229" w:rsidP="00D564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229">
        <w:rPr>
          <w:rFonts w:ascii="Times New Roman" w:hAnsi="Times New Roman" w:cs="Times New Roman"/>
          <w:sz w:val="28"/>
          <w:szCs w:val="28"/>
        </w:rPr>
        <w:lastRenderedPageBreak/>
        <w:t xml:space="preserve">Главной целью обучения </w:t>
      </w:r>
      <w:r>
        <w:rPr>
          <w:rFonts w:ascii="Times New Roman" w:hAnsi="Times New Roman" w:cs="Times New Roman"/>
          <w:sz w:val="28"/>
          <w:szCs w:val="28"/>
        </w:rPr>
        <w:t xml:space="preserve">ментальной арифметике является </w:t>
      </w:r>
      <w:r w:rsidRPr="00A60229">
        <w:rPr>
          <w:rFonts w:ascii="Times New Roman" w:hAnsi="Times New Roman" w:cs="Times New Roman"/>
          <w:sz w:val="28"/>
          <w:szCs w:val="28"/>
        </w:rPr>
        <w:t>развитие основных познавательных процессов (мышление, память, внимание, воображение), образующих интегральное качество личности.</w:t>
      </w:r>
    </w:p>
    <w:p w14:paraId="33D0F545" w14:textId="77777777" w:rsidR="006E12A7" w:rsidRPr="006E12A7" w:rsidRDefault="006E12A7" w:rsidP="006E12A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2A7">
        <w:rPr>
          <w:rFonts w:ascii="Times New Roman" w:hAnsi="Times New Roman" w:cs="Times New Roman"/>
          <w:sz w:val="28"/>
          <w:szCs w:val="28"/>
        </w:rPr>
        <w:t xml:space="preserve">Основной вид деятельности в ментальной арифметике — счет на </w:t>
      </w:r>
      <w:proofErr w:type="spellStart"/>
      <w:r w:rsidRPr="006E12A7">
        <w:rPr>
          <w:rFonts w:ascii="Times New Roman" w:hAnsi="Times New Roman" w:cs="Times New Roman"/>
          <w:sz w:val="28"/>
          <w:szCs w:val="28"/>
        </w:rPr>
        <w:t>абакусе</w:t>
      </w:r>
      <w:proofErr w:type="spellEnd"/>
      <w:r w:rsidRPr="006E12A7">
        <w:rPr>
          <w:rFonts w:ascii="Times New Roman" w:hAnsi="Times New Roman" w:cs="Times New Roman"/>
          <w:sz w:val="28"/>
          <w:szCs w:val="28"/>
        </w:rPr>
        <w:t>.</w:t>
      </w:r>
    </w:p>
    <w:p w14:paraId="3778D03B" w14:textId="5AA32816" w:rsidR="00F547AF" w:rsidRDefault="006E12A7" w:rsidP="00721F5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12A7">
        <w:rPr>
          <w:rFonts w:ascii="Times New Roman" w:hAnsi="Times New Roman" w:cs="Times New Roman"/>
          <w:sz w:val="28"/>
          <w:szCs w:val="28"/>
        </w:rPr>
        <w:t>Абакус</w:t>
      </w:r>
      <w:proofErr w:type="spellEnd"/>
      <w:r w:rsidRPr="006E12A7">
        <w:rPr>
          <w:rFonts w:ascii="Times New Roman" w:hAnsi="Times New Roman" w:cs="Times New Roman"/>
          <w:sz w:val="28"/>
          <w:szCs w:val="28"/>
        </w:rPr>
        <w:t xml:space="preserve"> представляет собой рамку, в которую вставлены спицы, поделен</w:t>
      </w:r>
      <w:r w:rsidR="00F547AF">
        <w:rPr>
          <w:rFonts w:ascii="Times New Roman" w:hAnsi="Times New Roman" w:cs="Times New Roman"/>
          <w:sz w:val="28"/>
          <w:szCs w:val="28"/>
        </w:rPr>
        <w:t>ные поперек продольной планкой (рис. 1).</w:t>
      </w:r>
    </w:p>
    <w:p w14:paraId="0CFBC0E5" w14:textId="32DC8347" w:rsidR="00F547AF" w:rsidRDefault="00F547AF" w:rsidP="009465AD">
      <w:pPr>
        <w:keepNext/>
        <w:spacing w:line="360" w:lineRule="auto"/>
        <w:ind w:firstLine="708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D8907" wp14:editId="2B627DAB">
            <wp:extent cx="3458419" cy="2593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28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236" cy="263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CAE2" w14:textId="50A51169" w:rsidR="00F547AF" w:rsidRPr="00F547AF" w:rsidRDefault="00F547AF" w:rsidP="00F547AF">
      <w:pPr>
        <w:pStyle w:val="a3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547AF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Рисунок 1 - Счеты </w:t>
      </w:r>
      <w:proofErr w:type="spellStart"/>
      <w:r w:rsidRPr="00F547AF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Абакус</w:t>
      </w:r>
      <w:proofErr w:type="spellEnd"/>
    </w:p>
    <w:p w14:paraId="14DD8936" w14:textId="30D92F71" w:rsidR="006E12A7" w:rsidRPr="006E12A7" w:rsidRDefault="006E12A7" w:rsidP="00721F5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2A7">
        <w:rPr>
          <w:rFonts w:ascii="Times New Roman" w:hAnsi="Times New Roman" w:cs="Times New Roman"/>
          <w:sz w:val="28"/>
          <w:szCs w:val="28"/>
        </w:rPr>
        <w:t xml:space="preserve">На каждом ряду спиц нанизаны косточки, которые позволяют ребенку визуализировать базовую десятичную систему. </w:t>
      </w:r>
    </w:p>
    <w:p w14:paraId="500E11EE" w14:textId="6674C4A2" w:rsidR="006E12A7" w:rsidRDefault="006E12A7" w:rsidP="006E12A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2A7">
        <w:rPr>
          <w:rFonts w:ascii="Times New Roman" w:hAnsi="Times New Roman" w:cs="Times New Roman"/>
          <w:sz w:val="28"/>
          <w:szCs w:val="28"/>
        </w:rPr>
        <w:t xml:space="preserve">Методика ментального счета предусматривает определенное движение </w:t>
      </w:r>
      <w:r w:rsidR="00FC6B2D">
        <w:rPr>
          <w:rFonts w:ascii="Times New Roman" w:hAnsi="Times New Roman" w:cs="Times New Roman"/>
          <w:sz w:val="28"/>
          <w:szCs w:val="28"/>
        </w:rPr>
        <w:t>ребенка</w:t>
      </w:r>
      <w:r w:rsidRPr="006E12A7">
        <w:rPr>
          <w:rFonts w:ascii="Times New Roman" w:hAnsi="Times New Roman" w:cs="Times New Roman"/>
          <w:sz w:val="28"/>
          <w:szCs w:val="28"/>
        </w:rPr>
        <w:t xml:space="preserve"> пальцами. Нижние косточки добавляют большим пальцем, а вычитают указательным. Верхние косточки добавляют и вычитают только указательным пальцем. Все движения должны быть доведены до автоматизма, чему содейст</w:t>
      </w:r>
      <w:r w:rsidR="00FC6B2D">
        <w:rPr>
          <w:rFonts w:ascii="Times New Roman" w:hAnsi="Times New Roman" w:cs="Times New Roman"/>
          <w:sz w:val="28"/>
          <w:szCs w:val="28"/>
        </w:rPr>
        <w:t>вует их многократное повторение (рис. 2).</w:t>
      </w:r>
    </w:p>
    <w:p w14:paraId="29E010A8" w14:textId="77777777" w:rsidR="00FC6B2D" w:rsidRDefault="00FC6B2D" w:rsidP="00FC6B2D">
      <w:pPr>
        <w:keepNext/>
        <w:spacing w:line="360" w:lineRule="auto"/>
        <w:ind w:firstLine="708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69016" wp14:editId="514B80B2">
            <wp:extent cx="2836415" cy="3781985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277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33" cy="386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970F" w14:textId="5F56487A" w:rsidR="00FC6B2D" w:rsidRPr="00FC6B2D" w:rsidRDefault="00FC6B2D" w:rsidP="00FC6B2D">
      <w:pPr>
        <w:pStyle w:val="a3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FC6B2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Рисунок 2 - Методика ментального счета</w:t>
      </w:r>
    </w:p>
    <w:p w14:paraId="16A6D18B" w14:textId="024255B9" w:rsidR="00CA5800" w:rsidRDefault="00035B04" w:rsidP="00DD28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 м</w:t>
      </w:r>
      <w:r w:rsidR="00CC35E7">
        <w:rPr>
          <w:rFonts w:ascii="Times New Roman" w:hAnsi="Times New Roman" w:cs="Times New Roman"/>
          <w:sz w:val="28"/>
          <w:szCs w:val="28"/>
        </w:rPr>
        <w:t>ентальной арифметике</w:t>
      </w:r>
      <w:r w:rsidR="00DD283C" w:rsidRPr="00DD283C">
        <w:rPr>
          <w:rFonts w:ascii="Times New Roman" w:hAnsi="Times New Roman" w:cs="Times New Roman"/>
          <w:sz w:val="28"/>
          <w:szCs w:val="28"/>
        </w:rPr>
        <w:t xml:space="preserve"> строятся в доступной и интересной для дошкольников форме, с постоянной сменой видов деятельности. </w:t>
      </w:r>
    </w:p>
    <w:p w14:paraId="2D73CA6F" w14:textId="0C2AA8E5" w:rsidR="00CC35E7" w:rsidRDefault="00CC35E7" w:rsidP="00DD28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общего настроя на работу детям предлагается выполнить определенный комплекс дыхательной гимнастики (рис. 3).</w:t>
      </w:r>
    </w:p>
    <w:p w14:paraId="28D70F0F" w14:textId="77777777" w:rsidR="00CC35E7" w:rsidRDefault="00CC35E7" w:rsidP="00035B04">
      <w:pPr>
        <w:keepNext/>
        <w:spacing w:line="360" w:lineRule="auto"/>
        <w:ind w:firstLine="708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4FCFB" wp14:editId="338E28A0">
            <wp:extent cx="3508587" cy="2631440"/>
            <wp:effectExtent l="0" t="0" r="0" b="101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27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87" cy="26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18CFD" w14:textId="0170476F" w:rsidR="00CC35E7" w:rsidRDefault="00CC35E7" w:rsidP="00CC35E7">
      <w:pPr>
        <w:pStyle w:val="a3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C35E7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Рисунок 3 - Дыхательная гимнастика</w:t>
      </w:r>
    </w:p>
    <w:p w14:paraId="47B0391C" w14:textId="77777777" w:rsidR="008833C2" w:rsidRPr="008833C2" w:rsidRDefault="008833C2" w:rsidP="008833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3C2">
        <w:rPr>
          <w:rFonts w:ascii="Times New Roman" w:hAnsi="Times New Roman" w:cs="Times New Roman"/>
          <w:sz w:val="28"/>
          <w:szCs w:val="28"/>
        </w:rPr>
        <w:t>Цель проведения дыхательной гимнастики с дошкольниками — это, прежде всего, укрепление их здоровья. Значение такой гимнастики для общего физического развития дошколят велико, ведь:</w:t>
      </w:r>
    </w:p>
    <w:p w14:paraId="610E320E" w14:textId="56622130" w:rsidR="008833C2" w:rsidRPr="008833C2" w:rsidRDefault="008833C2" w:rsidP="008833C2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3C2">
        <w:rPr>
          <w:rFonts w:ascii="Times New Roman" w:hAnsi="Times New Roman" w:cs="Times New Roman"/>
          <w:sz w:val="28"/>
          <w:szCs w:val="28"/>
        </w:rPr>
        <w:t>упражнения для органов дыхания помогают насытиться кислородом каждой клеточке организма ребёнка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8A33101" w14:textId="5C4EF7A5" w:rsidR="008833C2" w:rsidRPr="008833C2" w:rsidRDefault="008833C2" w:rsidP="008833C2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3C2">
        <w:rPr>
          <w:rFonts w:ascii="Times New Roman" w:hAnsi="Times New Roman" w:cs="Times New Roman"/>
          <w:sz w:val="28"/>
          <w:szCs w:val="28"/>
        </w:rPr>
        <w:t xml:space="preserve">упражнения учат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8833C2">
        <w:rPr>
          <w:rFonts w:ascii="Times New Roman" w:hAnsi="Times New Roman" w:cs="Times New Roman"/>
          <w:sz w:val="28"/>
          <w:szCs w:val="28"/>
        </w:rPr>
        <w:t>управлять своим дыханием, что, в свою очередь, формирует умение управлять собой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E39D649" w14:textId="3F272E10" w:rsidR="008833C2" w:rsidRDefault="008833C2" w:rsidP="008833C2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3C2">
        <w:rPr>
          <w:rFonts w:ascii="Times New Roman" w:hAnsi="Times New Roman" w:cs="Times New Roman"/>
          <w:sz w:val="28"/>
          <w:szCs w:val="28"/>
        </w:rPr>
        <w:t>правильное дыхание улучшает работу головного мозга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1F01DD" w14:textId="23189FB9" w:rsidR="008833C2" w:rsidRDefault="008833C2" w:rsidP="001E796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Обязательной составляющей занятий по </w:t>
      </w:r>
      <w:r w:rsidR="001E796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ентальной арифметике</w:t>
      </w:r>
      <w:r w:rsidR="00B7421A">
        <w:rPr>
          <w:rFonts w:ascii="Times New Roman" w:hAnsi="Times New Roman" w:cs="Times New Roman"/>
          <w:sz w:val="28"/>
          <w:szCs w:val="28"/>
        </w:rPr>
        <w:t xml:space="preserve"> являются </w:t>
      </w:r>
      <w:proofErr w:type="spellStart"/>
      <w:r w:rsidR="00B7421A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="00B7421A">
        <w:rPr>
          <w:rFonts w:ascii="Times New Roman" w:hAnsi="Times New Roman" w:cs="Times New Roman"/>
          <w:sz w:val="28"/>
          <w:szCs w:val="28"/>
        </w:rPr>
        <w:t xml:space="preserve"> упражнения (рис. 4).</w:t>
      </w:r>
    </w:p>
    <w:p w14:paraId="16587F1F" w14:textId="77777777" w:rsidR="00B7421A" w:rsidRDefault="00B7421A" w:rsidP="00B7421A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E67C0" wp14:editId="1E0DB0B9">
            <wp:extent cx="3511370" cy="263352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27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441" cy="272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BB3B5" w14:textId="3ABC15EA" w:rsidR="00B7421A" w:rsidRDefault="00B7421A" w:rsidP="00B7421A">
      <w:pPr>
        <w:pStyle w:val="a3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B7421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Рисунок 4 - </w:t>
      </w:r>
      <w:proofErr w:type="spellStart"/>
      <w:r w:rsidRPr="00B7421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Кинезиологические</w:t>
      </w:r>
      <w:proofErr w:type="spellEnd"/>
      <w:r w:rsidRPr="00B7421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упражнения </w:t>
      </w:r>
    </w:p>
    <w:p w14:paraId="077A9A87" w14:textId="24C72AB0" w:rsidR="0045080D" w:rsidRPr="0045080D" w:rsidRDefault="0045080D" w:rsidP="0045080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080D">
        <w:rPr>
          <w:rFonts w:ascii="Times New Roman" w:hAnsi="Times New Roman" w:cs="Times New Roman"/>
          <w:sz w:val="28"/>
          <w:szCs w:val="28"/>
        </w:rPr>
        <w:t>Кинезиология</w:t>
      </w:r>
      <w:proofErr w:type="spellEnd"/>
      <w:r w:rsidRPr="0045080D">
        <w:rPr>
          <w:rFonts w:ascii="Times New Roman" w:hAnsi="Times New Roman" w:cs="Times New Roman"/>
          <w:sz w:val="28"/>
          <w:szCs w:val="28"/>
        </w:rPr>
        <w:t xml:space="preserve"> - наука о развитии умственных способностей и физического здоровья через определённые двигательные упражнения.</w:t>
      </w:r>
    </w:p>
    <w:p w14:paraId="0F10EDDE" w14:textId="58878782" w:rsidR="0045080D" w:rsidRPr="0045080D" w:rsidRDefault="0045080D" w:rsidP="0045080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Pr="0045080D">
        <w:rPr>
          <w:rFonts w:ascii="Times New Roman" w:hAnsi="Times New Roman" w:cs="Times New Roman"/>
          <w:sz w:val="28"/>
          <w:szCs w:val="28"/>
        </w:rPr>
        <w:t xml:space="preserve"> – это комплекс движений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080D">
        <w:rPr>
          <w:rFonts w:ascii="Times New Roman" w:hAnsi="Times New Roman" w:cs="Times New Roman"/>
          <w:sz w:val="28"/>
          <w:szCs w:val="28"/>
        </w:rPr>
        <w:t xml:space="preserve"> позволяющих активизиро</w:t>
      </w:r>
      <w:r w:rsidR="001E7965">
        <w:rPr>
          <w:rFonts w:ascii="Times New Roman" w:hAnsi="Times New Roman" w:cs="Times New Roman"/>
          <w:sz w:val="28"/>
          <w:szCs w:val="28"/>
        </w:rPr>
        <w:t>вать межполушарное воздействие, развивать мелкую моторику рук, память, внимание, речь, мышление.</w:t>
      </w:r>
    </w:p>
    <w:p w14:paraId="2D4637EE" w14:textId="7A979310" w:rsidR="0045080D" w:rsidRDefault="001E7965" w:rsidP="0045080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</w:t>
      </w:r>
      <w:r w:rsidRPr="001E7965">
        <w:rPr>
          <w:rFonts w:ascii="Times New Roman" w:hAnsi="Times New Roman" w:cs="Times New Roman"/>
          <w:sz w:val="28"/>
          <w:szCs w:val="28"/>
        </w:rPr>
        <w:t xml:space="preserve">ети считают разными способами: на слух, в рабочих тетрадях, на демонстрационном </w:t>
      </w:r>
      <w:proofErr w:type="spellStart"/>
      <w:r w:rsidRPr="001E7965">
        <w:rPr>
          <w:rFonts w:ascii="Times New Roman" w:hAnsi="Times New Roman" w:cs="Times New Roman"/>
          <w:sz w:val="28"/>
          <w:szCs w:val="28"/>
        </w:rPr>
        <w:t>абакусе</w:t>
      </w:r>
      <w:proofErr w:type="spellEnd"/>
      <w:r w:rsidRPr="001E7965">
        <w:rPr>
          <w:rFonts w:ascii="Times New Roman" w:hAnsi="Times New Roman" w:cs="Times New Roman"/>
          <w:sz w:val="28"/>
          <w:szCs w:val="28"/>
        </w:rPr>
        <w:t xml:space="preserve">, </w:t>
      </w:r>
      <w:r w:rsidR="00035B04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="00035B04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035B04">
        <w:rPr>
          <w:rFonts w:ascii="Times New Roman" w:hAnsi="Times New Roman" w:cs="Times New Roman"/>
          <w:sz w:val="28"/>
          <w:szCs w:val="28"/>
        </w:rPr>
        <w:t xml:space="preserve"> – карт - </w:t>
      </w:r>
      <w:r w:rsidRPr="001E7965">
        <w:rPr>
          <w:rFonts w:ascii="Times New Roman" w:hAnsi="Times New Roman" w:cs="Times New Roman"/>
          <w:sz w:val="28"/>
          <w:szCs w:val="28"/>
        </w:rPr>
        <w:t xml:space="preserve">это графическое изображение </w:t>
      </w:r>
      <w:proofErr w:type="spellStart"/>
      <w:r w:rsidRPr="001E7965">
        <w:rPr>
          <w:rFonts w:ascii="Times New Roman" w:hAnsi="Times New Roman" w:cs="Times New Roman"/>
          <w:sz w:val="28"/>
          <w:szCs w:val="28"/>
        </w:rPr>
        <w:t>абакуса</w:t>
      </w:r>
      <w:proofErr w:type="spellEnd"/>
      <w:r w:rsidRPr="001E7965">
        <w:rPr>
          <w:rFonts w:ascii="Times New Roman" w:hAnsi="Times New Roman" w:cs="Times New Roman"/>
          <w:sz w:val="28"/>
          <w:szCs w:val="28"/>
        </w:rPr>
        <w:t>, с помощью которого дети представляют, как передвигают косточки на счетах, на ментальном уровне</w:t>
      </w:r>
      <w:r w:rsidR="00035B04">
        <w:rPr>
          <w:rFonts w:ascii="Times New Roman" w:hAnsi="Times New Roman" w:cs="Times New Roman"/>
          <w:sz w:val="28"/>
          <w:szCs w:val="28"/>
        </w:rPr>
        <w:t xml:space="preserve"> (рис. 5).</w:t>
      </w:r>
    </w:p>
    <w:p w14:paraId="4B93CFC8" w14:textId="77777777" w:rsidR="00035B04" w:rsidRDefault="00035B04" w:rsidP="00035B04">
      <w:pPr>
        <w:keepNext/>
        <w:spacing w:line="360" w:lineRule="auto"/>
        <w:contextualSpacing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FA9C69" wp14:editId="4CD01412">
            <wp:extent cx="2830139" cy="28301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лэш-карт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47" cy="287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47B4" w14:textId="657C4B3E" w:rsidR="00035B04" w:rsidRPr="00035B04" w:rsidRDefault="00035B04" w:rsidP="00035B04">
      <w:pPr>
        <w:pStyle w:val="a3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035B04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Рисунок 5 - Флэш-карты </w:t>
      </w:r>
    </w:p>
    <w:p w14:paraId="6C5F642F" w14:textId="42FFB818" w:rsidR="00035B04" w:rsidRDefault="00035B04" w:rsidP="00DD28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профилактики утомляемости на занятиях ментальной арифметикой используются различные пальчиковые гимнастики, музыкальные паузы и подвижные игры. </w:t>
      </w:r>
    </w:p>
    <w:p w14:paraId="5140AFEB" w14:textId="18C173C7" w:rsidR="00DD283C" w:rsidRPr="00B765AC" w:rsidRDefault="00DD283C" w:rsidP="00DD28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283C">
        <w:rPr>
          <w:rFonts w:ascii="Times New Roman" w:hAnsi="Times New Roman" w:cs="Times New Roman"/>
          <w:sz w:val="28"/>
          <w:szCs w:val="28"/>
        </w:rPr>
        <w:t xml:space="preserve">Технология «Ментальная арифметика» для дошкольников — это хорошее начало образования малыша. Ребенок воспринимает </w:t>
      </w:r>
      <w:proofErr w:type="spellStart"/>
      <w:r w:rsidRPr="00DD283C">
        <w:rPr>
          <w:rFonts w:ascii="Times New Roman" w:hAnsi="Times New Roman" w:cs="Times New Roman"/>
          <w:sz w:val="28"/>
          <w:szCs w:val="28"/>
        </w:rPr>
        <w:t>абакус</w:t>
      </w:r>
      <w:proofErr w:type="spellEnd"/>
      <w:r w:rsidRPr="00DD283C">
        <w:rPr>
          <w:rFonts w:ascii="Times New Roman" w:hAnsi="Times New Roman" w:cs="Times New Roman"/>
          <w:sz w:val="28"/>
          <w:szCs w:val="28"/>
        </w:rPr>
        <w:t xml:space="preserve"> как игрушку. В этом возрасте у детей преобладает наглядно-образное мышление, </w:t>
      </w:r>
      <w:proofErr w:type="spellStart"/>
      <w:r w:rsidRPr="00DD283C">
        <w:rPr>
          <w:rFonts w:ascii="Times New Roman" w:hAnsi="Times New Roman" w:cs="Times New Roman"/>
          <w:sz w:val="28"/>
          <w:szCs w:val="28"/>
        </w:rPr>
        <w:t>абакус</w:t>
      </w:r>
      <w:proofErr w:type="spellEnd"/>
      <w:r w:rsidRPr="00DD283C">
        <w:rPr>
          <w:rFonts w:ascii="Times New Roman" w:hAnsi="Times New Roman" w:cs="Times New Roman"/>
          <w:sz w:val="28"/>
          <w:szCs w:val="28"/>
        </w:rPr>
        <w:t xml:space="preserve"> является идеальным инструментом для его развития. Он позволяет показать ребенку наглядно, в чем смысл сложения и вычитания. Ребенок учится, играя со счетами.</w:t>
      </w:r>
    </w:p>
    <w:sectPr w:rsidR="00DD283C" w:rsidRPr="00B765AC" w:rsidSect="003B0725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2F7D57"/>
    <w:multiLevelType w:val="hybridMultilevel"/>
    <w:tmpl w:val="B8FC3D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725"/>
    <w:rsid w:val="00035B04"/>
    <w:rsid w:val="001E7965"/>
    <w:rsid w:val="002222EB"/>
    <w:rsid w:val="00286311"/>
    <w:rsid w:val="002B42CB"/>
    <w:rsid w:val="00391456"/>
    <w:rsid w:val="003B0725"/>
    <w:rsid w:val="0045080D"/>
    <w:rsid w:val="004B20AF"/>
    <w:rsid w:val="004C3289"/>
    <w:rsid w:val="00586E15"/>
    <w:rsid w:val="00594CCD"/>
    <w:rsid w:val="006822C4"/>
    <w:rsid w:val="006E12A7"/>
    <w:rsid w:val="00721F5E"/>
    <w:rsid w:val="008477E3"/>
    <w:rsid w:val="008833C2"/>
    <w:rsid w:val="00884108"/>
    <w:rsid w:val="009465AD"/>
    <w:rsid w:val="009A5454"/>
    <w:rsid w:val="00A60229"/>
    <w:rsid w:val="00B7421A"/>
    <w:rsid w:val="00B765AC"/>
    <w:rsid w:val="00C62ED9"/>
    <w:rsid w:val="00CA5800"/>
    <w:rsid w:val="00CC35E7"/>
    <w:rsid w:val="00D00DF3"/>
    <w:rsid w:val="00D56485"/>
    <w:rsid w:val="00DD283C"/>
    <w:rsid w:val="00EF258E"/>
    <w:rsid w:val="00F547AF"/>
    <w:rsid w:val="00FC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EC4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F547AF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883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654</Words>
  <Characters>3731</Characters>
  <Application>Microsoft Macintosh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4</cp:revision>
  <dcterms:created xsi:type="dcterms:W3CDTF">2019-10-28T18:35:00Z</dcterms:created>
  <dcterms:modified xsi:type="dcterms:W3CDTF">2019-11-03T20:00:00Z</dcterms:modified>
</cp:coreProperties>
</file>