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7F" w:rsidRDefault="00E4327F" w:rsidP="00E4327F">
      <w:r>
        <w:t xml:space="preserve">   Технологическая карта урока географии</w:t>
      </w:r>
    </w:p>
    <w:p w:rsidR="00E4327F" w:rsidRDefault="00E4327F" w:rsidP="00E4327F">
      <w:r>
        <w:t>Класс 9.                                         2-ой урок</w:t>
      </w:r>
    </w:p>
    <w:p w:rsidR="00E4327F" w:rsidRDefault="00E4327F" w:rsidP="00E4327F">
      <w:r>
        <w:t>Тема урока: Европейский Север. Этапы развития хозяйства.</w:t>
      </w:r>
    </w:p>
    <w:p w:rsidR="00E4327F" w:rsidRDefault="00E4327F" w:rsidP="00E4327F">
      <w:r>
        <w:t>Тип урока: комбинированный.</w:t>
      </w:r>
    </w:p>
    <w:p w:rsidR="00F82029" w:rsidRDefault="00E4327F" w:rsidP="00E4327F">
      <w:r>
        <w:t>Цели урока:  проследить изменение роли Европейского Севера в хозяйстве страны по мере его исторического развития</w:t>
      </w:r>
      <w:r w:rsidR="00F82029">
        <w:t>;</w:t>
      </w:r>
    </w:p>
    <w:p w:rsidR="00F82029" w:rsidRDefault="00F82029" w:rsidP="00E4327F">
      <w:r>
        <w:t>Сформировать целостное представление о современном хозяйстве региона, проблемах и перспективах развития;</w:t>
      </w:r>
    </w:p>
    <w:p w:rsidR="00F82029" w:rsidRDefault="00F82029" w:rsidP="00E4327F">
      <w:r>
        <w:t>Продолжить формирование умения использовать различные источники географической информации;</w:t>
      </w:r>
    </w:p>
    <w:p w:rsidR="00F82029" w:rsidRDefault="00F82029" w:rsidP="00E4327F">
      <w:r>
        <w:t>Формировать широту взглядов, умение общаться и отстаивать свою точку зрения.</w:t>
      </w:r>
    </w:p>
    <w:p w:rsidR="00F82029" w:rsidRDefault="00F82029" w:rsidP="00F82029">
      <w:r>
        <w:t>Средства обучения:  э/</w:t>
      </w:r>
      <w:proofErr w:type="gramStart"/>
      <w:r>
        <w:t>к</w:t>
      </w:r>
      <w:proofErr w:type="gramEnd"/>
      <w:r>
        <w:t xml:space="preserve"> «Европейский Север», диск, таблица, карты атласа.</w:t>
      </w:r>
    </w:p>
    <w:p w:rsidR="00F82029" w:rsidRDefault="00F82029" w:rsidP="00E4327F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82029" w:rsidTr="00F82029">
        <w:tc>
          <w:tcPr>
            <w:tcW w:w="3190" w:type="dxa"/>
          </w:tcPr>
          <w:p w:rsidR="00F82029" w:rsidRDefault="00F82029" w:rsidP="00E4327F">
            <w:r>
              <w:t>Этапы урока</w:t>
            </w:r>
          </w:p>
        </w:tc>
        <w:tc>
          <w:tcPr>
            <w:tcW w:w="3190" w:type="dxa"/>
          </w:tcPr>
          <w:p w:rsidR="00F82029" w:rsidRDefault="00F82029" w:rsidP="00E4327F">
            <w:r>
              <w:t>Ход урока</w:t>
            </w:r>
          </w:p>
        </w:tc>
        <w:tc>
          <w:tcPr>
            <w:tcW w:w="3191" w:type="dxa"/>
          </w:tcPr>
          <w:p w:rsidR="00F82029" w:rsidRDefault="00F82029" w:rsidP="00E4327F">
            <w:r>
              <w:t>Формируемые УУД</w:t>
            </w:r>
          </w:p>
        </w:tc>
      </w:tr>
      <w:tr w:rsidR="00F82029" w:rsidTr="00F82029">
        <w:tc>
          <w:tcPr>
            <w:tcW w:w="3190" w:type="dxa"/>
          </w:tcPr>
          <w:p w:rsidR="00F82029" w:rsidRPr="0061657B" w:rsidRDefault="00F82029" w:rsidP="00E4327F">
            <w:r>
              <w:rPr>
                <w:lang w:val="en-US"/>
              </w:rPr>
              <w:t>I</w:t>
            </w:r>
            <w:r w:rsidR="0061657B">
              <w:t>.Организационный</w:t>
            </w:r>
          </w:p>
        </w:tc>
        <w:tc>
          <w:tcPr>
            <w:tcW w:w="3190" w:type="dxa"/>
          </w:tcPr>
          <w:p w:rsidR="00F82029" w:rsidRDefault="0061657B" w:rsidP="00E4327F">
            <w:r>
              <w:t>Приветствие. Подготовка рабочих мест.</w:t>
            </w:r>
          </w:p>
        </w:tc>
        <w:tc>
          <w:tcPr>
            <w:tcW w:w="3191" w:type="dxa"/>
          </w:tcPr>
          <w:p w:rsidR="00F82029" w:rsidRDefault="0061657B" w:rsidP="00E4327F">
            <w:r>
              <w:t>Личностные.</w:t>
            </w:r>
          </w:p>
          <w:p w:rsidR="0061657B" w:rsidRDefault="0061657B" w:rsidP="00E4327F">
            <w:r>
              <w:t>Самоопределение.</w:t>
            </w:r>
          </w:p>
        </w:tc>
      </w:tr>
      <w:tr w:rsidR="00F82029" w:rsidTr="00F82029">
        <w:tc>
          <w:tcPr>
            <w:tcW w:w="3190" w:type="dxa"/>
          </w:tcPr>
          <w:p w:rsidR="00F82029" w:rsidRPr="0061657B" w:rsidRDefault="00F82029" w:rsidP="00E4327F">
            <w:r>
              <w:rPr>
                <w:lang w:val="en-US"/>
              </w:rPr>
              <w:t>II</w:t>
            </w:r>
            <w:r w:rsidR="0061657B">
              <w:t>.Повторение материала</w:t>
            </w:r>
          </w:p>
        </w:tc>
        <w:tc>
          <w:tcPr>
            <w:tcW w:w="3190" w:type="dxa"/>
          </w:tcPr>
          <w:p w:rsidR="00F82029" w:rsidRDefault="0061657B" w:rsidP="00E4327F">
            <w:r>
              <w:t>1.Каковы главные особенности географического положения Европейского Севера?</w:t>
            </w:r>
          </w:p>
          <w:p w:rsidR="0061657B" w:rsidRDefault="0061657B" w:rsidP="00E4327F">
            <w:r>
              <w:t>2.Как влияет северное положение на хозяйственную деятельность населения?</w:t>
            </w:r>
          </w:p>
          <w:p w:rsidR="0061657B" w:rsidRDefault="0061657B" w:rsidP="00E4327F">
            <w:r>
              <w:t>3.Какими видами природных ресурсов богат район?</w:t>
            </w:r>
          </w:p>
          <w:p w:rsidR="0061657B" w:rsidRDefault="0061657B" w:rsidP="00E4327F">
            <w:r>
              <w:t>Каковы особенности их размещения? Анализ выполненной таблицы (приложение)</w:t>
            </w:r>
          </w:p>
          <w:p w:rsidR="0061657B" w:rsidRDefault="0061657B" w:rsidP="00E4327F">
            <w:r>
              <w:t>4.оказывают ли моря, омывающие побережье Европейского Севера</w:t>
            </w:r>
            <w:proofErr w:type="gramStart"/>
            <w:r>
              <w:t xml:space="preserve"> ,</w:t>
            </w:r>
            <w:proofErr w:type="gramEnd"/>
            <w:r>
              <w:t xml:space="preserve"> влияние на жизнь региона?</w:t>
            </w:r>
          </w:p>
        </w:tc>
        <w:tc>
          <w:tcPr>
            <w:tcW w:w="3191" w:type="dxa"/>
          </w:tcPr>
          <w:p w:rsidR="00F82029" w:rsidRDefault="0061657B" w:rsidP="00E4327F">
            <w:r>
              <w:t>Познавательные</w:t>
            </w:r>
            <w:r w:rsidR="000A087B">
              <w:t>.</w:t>
            </w:r>
          </w:p>
          <w:p w:rsidR="000A087B" w:rsidRDefault="000A087B" w:rsidP="00E4327F"/>
          <w:p w:rsidR="000A087B" w:rsidRDefault="000A087B" w:rsidP="00E4327F"/>
          <w:p w:rsidR="000A087B" w:rsidRDefault="000A087B" w:rsidP="00E4327F"/>
          <w:p w:rsidR="000A087B" w:rsidRDefault="000A087B" w:rsidP="00E4327F"/>
          <w:p w:rsidR="000A087B" w:rsidRDefault="000A087B" w:rsidP="00E4327F"/>
          <w:p w:rsidR="000A087B" w:rsidRDefault="000A087B" w:rsidP="00E4327F"/>
          <w:p w:rsidR="000A087B" w:rsidRDefault="000A087B" w:rsidP="00E4327F"/>
          <w:p w:rsidR="000A087B" w:rsidRDefault="000A087B" w:rsidP="00E4327F"/>
          <w:p w:rsidR="000A087B" w:rsidRDefault="000A087B" w:rsidP="00E4327F"/>
          <w:p w:rsidR="000A087B" w:rsidRDefault="000A087B" w:rsidP="00E4327F"/>
          <w:p w:rsidR="000A087B" w:rsidRDefault="000A087B" w:rsidP="00E4327F">
            <w:r>
              <w:t>Регулятивные.</w:t>
            </w:r>
          </w:p>
        </w:tc>
      </w:tr>
      <w:tr w:rsidR="00F82029" w:rsidTr="00F82029">
        <w:tc>
          <w:tcPr>
            <w:tcW w:w="3190" w:type="dxa"/>
          </w:tcPr>
          <w:p w:rsidR="00F82029" w:rsidRPr="000A087B" w:rsidRDefault="00F82029" w:rsidP="00E4327F">
            <w:r>
              <w:rPr>
                <w:lang w:val="en-US"/>
              </w:rPr>
              <w:t>III</w:t>
            </w:r>
            <w:r w:rsidR="000A087B">
              <w:t>.</w:t>
            </w:r>
            <w:proofErr w:type="spellStart"/>
            <w:r w:rsidR="000A087B">
              <w:t>Целеполагание</w:t>
            </w:r>
            <w:proofErr w:type="spellEnd"/>
            <w:r w:rsidR="000A087B">
              <w:t xml:space="preserve"> и мотивация учебной деятельности.</w:t>
            </w:r>
          </w:p>
        </w:tc>
        <w:tc>
          <w:tcPr>
            <w:tcW w:w="3190" w:type="dxa"/>
          </w:tcPr>
          <w:p w:rsidR="00F82029" w:rsidRDefault="000A087B" w:rsidP="00E4327F">
            <w:r>
              <w:t>Какие отрасли хозяйства могут быть развиты в регионе?</w:t>
            </w:r>
          </w:p>
          <w:p w:rsidR="000A087B" w:rsidRDefault="000A087B" w:rsidP="00E4327F">
            <w:r>
              <w:t>Как формировалось хозяйство  Европейского Севера?</w:t>
            </w:r>
          </w:p>
        </w:tc>
        <w:tc>
          <w:tcPr>
            <w:tcW w:w="3191" w:type="dxa"/>
          </w:tcPr>
          <w:p w:rsidR="00F82029" w:rsidRDefault="000A087B" w:rsidP="00E4327F">
            <w:r>
              <w:t>Познавательные</w:t>
            </w:r>
          </w:p>
          <w:p w:rsidR="000A087B" w:rsidRDefault="000A087B" w:rsidP="00E4327F">
            <w:r>
              <w:t>-уметь ориентироваться в своей системе знаний.</w:t>
            </w:r>
          </w:p>
        </w:tc>
      </w:tr>
      <w:tr w:rsidR="00F82029" w:rsidTr="00F82029">
        <w:tc>
          <w:tcPr>
            <w:tcW w:w="3190" w:type="dxa"/>
          </w:tcPr>
          <w:p w:rsidR="00F82029" w:rsidRPr="000A087B" w:rsidRDefault="00F82029" w:rsidP="00E4327F">
            <w:r>
              <w:rPr>
                <w:lang w:val="en-US"/>
              </w:rPr>
              <w:t>IV</w:t>
            </w:r>
            <w:r w:rsidR="000A087B">
              <w:t>.Актуализация знаний обучающихся</w:t>
            </w:r>
          </w:p>
        </w:tc>
        <w:tc>
          <w:tcPr>
            <w:tcW w:w="3190" w:type="dxa"/>
          </w:tcPr>
          <w:p w:rsidR="00F82029" w:rsidRDefault="002D68EB" w:rsidP="00E4327F">
            <w:r>
              <w:t xml:space="preserve">Может ли </w:t>
            </w:r>
            <w:r w:rsidR="000A087B">
              <w:t xml:space="preserve"> Север избежать участи «ресурсной базы» европе</w:t>
            </w:r>
            <w:r>
              <w:t>йской части страны?</w:t>
            </w:r>
          </w:p>
        </w:tc>
        <w:tc>
          <w:tcPr>
            <w:tcW w:w="3191" w:type="dxa"/>
          </w:tcPr>
          <w:p w:rsidR="00F82029" w:rsidRDefault="002D68EB" w:rsidP="00E4327F">
            <w:r>
              <w:t>Коммуникативные</w:t>
            </w:r>
          </w:p>
          <w:p w:rsidR="002D68EB" w:rsidRDefault="002D68EB" w:rsidP="00E4327F">
            <w:r>
              <w:t>-уметь оформлять свои мысли в устной форме, слушать и понимать речь других.</w:t>
            </w:r>
          </w:p>
        </w:tc>
      </w:tr>
      <w:tr w:rsidR="00F82029" w:rsidTr="00F82029">
        <w:tc>
          <w:tcPr>
            <w:tcW w:w="3190" w:type="dxa"/>
          </w:tcPr>
          <w:p w:rsidR="00F82029" w:rsidRPr="002D68EB" w:rsidRDefault="00F82029" w:rsidP="00E4327F">
            <w:r>
              <w:rPr>
                <w:lang w:val="en-US"/>
              </w:rPr>
              <w:t>V</w:t>
            </w:r>
            <w:r w:rsidR="002D68EB">
              <w:t>. Совместное открытие знаний.</w:t>
            </w:r>
          </w:p>
        </w:tc>
        <w:tc>
          <w:tcPr>
            <w:tcW w:w="3190" w:type="dxa"/>
          </w:tcPr>
          <w:p w:rsidR="002D68EB" w:rsidRDefault="002D68EB" w:rsidP="00E4327F">
            <w:r>
              <w:t xml:space="preserve">1.На основе текста учебника параграфа    31, выделить основные этапы развития хозяйства района. </w:t>
            </w:r>
          </w:p>
          <w:p w:rsidR="002D68EB" w:rsidRDefault="002D68EB" w:rsidP="00E4327F">
            <w:r>
              <w:lastRenderedPageBreak/>
              <w:t xml:space="preserve">Составить таблицу(2)     </w:t>
            </w:r>
          </w:p>
          <w:p w:rsidR="0053401F" w:rsidRDefault="002D68EB" w:rsidP="00E4327F">
            <w:r>
              <w:t xml:space="preserve">2.По карте атласа определить и записать в таблицу района отрасли промышленности, отрасли сельского хозяйства, </w:t>
            </w:r>
            <w:r w:rsidR="0053401F">
              <w:t>определить отрасли специализации, крупные города.</w:t>
            </w:r>
          </w:p>
          <w:p w:rsidR="00F82029" w:rsidRDefault="0053401F" w:rsidP="00E4327F">
            <w:r>
              <w:t>3. На основе текста учебника, карт атласа, таблицы учебника на странице 329 определить состав вывоза и ввоза продукции района, проблемы и перспективы развития.</w:t>
            </w:r>
            <w:r w:rsidR="002D68EB">
              <w:t xml:space="preserve">                                                                                            </w:t>
            </w:r>
          </w:p>
        </w:tc>
        <w:tc>
          <w:tcPr>
            <w:tcW w:w="3191" w:type="dxa"/>
          </w:tcPr>
          <w:p w:rsidR="00F82029" w:rsidRDefault="002D68EB" w:rsidP="00E4327F">
            <w:r>
              <w:lastRenderedPageBreak/>
              <w:t>Регулятивные.</w:t>
            </w:r>
          </w:p>
        </w:tc>
      </w:tr>
      <w:tr w:rsidR="00F82029" w:rsidTr="00F82029">
        <w:tc>
          <w:tcPr>
            <w:tcW w:w="3190" w:type="dxa"/>
          </w:tcPr>
          <w:p w:rsidR="00F82029" w:rsidRPr="0053401F" w:rsidRDefault="00F82029" w:rsidP="00E4327F">
            <w:r>
              <w:rPr>
                <w:lang w:val="en-US"/>
              </w:rPr>
              <w:lastRenderedPageBreak/>
              <w:t>VI</w:t>
            </w:r>
            <w:r w:rsidR="0053401F">
              <w:t>. Первичное закрепление.</w:t>
            </w:r>
          </w:p>
        </w:tc>
        <w:tc>
          <w:tcPr>
            <w:tcW w:w="3190" w:type="dxa"/>
          </w:tcPr>
          <w:p w:rsidR="00F82029" w:rsidRDefault="0053401F" w:rsidP="00E4327F">
            <w:r>
              <w:t>Прослушивание ответов  по заполненной таблице.</w:t>
            </w:r>
          </w:p>
        </w:tc>
        <w:tc>
          <w:tcPr>
            <w:tcW w:w="3191" w:type="dxa"/>
          </w:tcPr>
          <w:p w:rsidR="00F82029" w:rsidRDefault="0053401F" w:rsidP="00E4327F">
            <w:r>
              <w:t>Личностные.</w:t>
            </w:r>
          </w:p>
        </w:tc>
      </w:tr>
      <w:tr w:rsidR="00F82029" w:rsidTr="00F82029">
        <w:tc>
          <w:tcPr>
            <w:tcW w:w="3190" w:type="dxa"/>
          </w:tcPr>
          <w:p w:rsidR="00F82029" w:rsidRPr="0053401F" w:rsidRDefault="00F82029" w:rsidP="00E4327F">
            <w:r>
              <w:rPr>
                <w:lang w:val="en-US"/>
              </w:rPr>
              <w:t>VII</w:t>
            </w:r>
            <w:r w:rsidR="0053401F">
              <w:t>.Итог урока. Информация о домашнем задании, инструктаж.</w:t>
            </w:r>
          </w:p>
        </w:tc>
        <w:tc>
          <w:tcPr>
            <w:tcW w:w="3190" w:type="dxa"/>
          </w:tcPr>
          <w:p w:rsidR="00F82029" w:rsidRDefault="0053401F" w:rsidP="00E4327F">
            <w:r>
              <w:t>Завершить заполнение систематизирующей таблицы, выполнить задания 1-5 в контурной карте, повторить параграф 31.</w:t>
            </w:r>
          </w:p>
        </w:tc>
        <w:tc>
          <w:tcPr>
            <w:tcW w:w="3191" w:type="dxa"/>
          </w:tcPr>
          <w:p w:rsidR="00F82029" w:rsidRDefault="00F82029" w:rsidP="00E4327F"/>
        </w:tc>
      </w:tr>
      <w:tr w:rsidR="00F82029" w:rsidTr="00F82029">
        <w:tc>
          <w:tcPr>
            <w:tcW w:w="3190" w:type="dxa"/>
          </w:tcPr>
          <w:p w:rsidR="00F82029" w:rsidRPr="001150AF" w:rsidRDefault="00F82029" w:rsidP="00E4327F">
            <w:r>
              <w:rPr>
                <w:lang w:val="en-US"/>
              </w:rPr>
              <w:t>VIII</w:t>
            </w:r>
            <w:r w:rsidR="001150AF">
              <w:t>.Рефлексия.</w:t>
            </w:r>
          </w:p>
        </w:tc>
        <w:tc>
          <w:tcPr>
            <w:tcW w:w="3190" w:type="dxa"/>
          </w:tcPr>
          <w:p w:rsidR="00F82029" w:rsidRDefault="001150AF" w:rsidP="00E4327F">
            <w:r>
              <w:t>1. Может ли  Север избежать участи «ресурсной базы» европейской части страны?</w:t>
            </w:r>
          </w:p>
          <w:p w:rsidR="001150AF" w:rsidRDefault="001150AF" w:rsidP="00E4327F">
            <w:r>
              <w:t>2.Какие отрасли хозяйства вы стали бы развивать в районе?</w:t>
            </w:r>
          </w:p>
        </w:tc>
        <w:tc>
          <w:tcPr>
            <w:tcW w:w="3191" w:type="dxa"/>
          </w:tcPr>
          <w:p w:rsidR="00F82029" w:rsidRDefault="001150AF" w:rsidP="00E4327F">
            <w:r>
              <w:t>Личностные.</w:t>
            </w:r>
          </w:p>
        </w:tc>
      </w:tr>
    </w:tbl>
    <w:p w:rsidR="001150AF" w:rsidRDefault="001150AF" w:rsidP="00E4327F"/>
    <w:p w:rsidR="001150AF" w:rsidRDefault="001150AF" w:rsidP="00E4327F">
      <w:r>
        <w:t>Приложения</w:t>
      </w:r>
    </w:p>
    <w:p w:rsidR="001150AF" w:rsidRDefault="001150AF" w:rsidP="00E4327F">
      <w:r>
        <w:t>Таблица 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150AF" w:rsidTr="001150AF">
        <w:tc>
          <w:tcPr>
            <w:tcW w:w="3190" w:type="dxa"/>
          </w:tcPr>
          <w:p w:rsidR="001150AF" w:rsidRDefault="001150AF" w:rsidP="00E4327F">
            <w:r>
              <w:t>Признаки сравнения</w:t>
            </w:r>
          </w:p>
        </w:tc>
        <w:tc>
          <w:tcPr>
            <w:tcW w:w="3190" w:type="dxa"/>
          </w:tcPr>
          <w:p w:rsidR="001150AF" w:rsidRDefault="001150AF" w:rsidP="00E4327F">
            <w:proofErr w:type="spellStart"/>
            <w:r>
              <w:t>Кольско</w:t>
            </w:r>
            <w:proofErr w:type="spellEnd"/>
            <w:r>
              <w:t xml:space="preserve"> </w:t>
            </w:r>
            <w:proofErr w:type="gramStart"/>
            <w:r>
              <w:t>-К</w:t>
            </w:r>
            <w:proofErr w:type="gramEnd"/>
            <w:r>
              <w:t>арельский подрайон</w:t>
            </w:r>
          </w:p>
        </w:tc>
        <w:tc>
          <w:tcPr>
            <w:tcW w:w="3191" w:type="dxa"/>
          </w:tcPr>
          <w:p w:rsidR="001150AF" w:rsidRDefault="001150AF" w:rsidP="00E4327F">
            <w:proofErr w:type="spellStart"/>
            <w:r>
              <w:t>Двино</w:t>
            </w:r>
            <w:proofErr w:type="spellEnd"/>
            <w:r>
              <w:t xml:space="preserve"> – Печорский подрайон</w:t>
            </w:r>
          </w:p>
        </w:tc>
      </w:tr>
      <w:tr w:rsidR="001150AF" w:rsidTr="001150AF">
        <w:tc>
          <w:tcPr>
            <w:tcW w:w="3190" w:type="dxa"/>
          </w:tcPr>
          <w:p w:rsidR="001150AF" w:rsidRDefault="001150AF" w:rsidP="00E4327F">
            <w:r>
              <w:t>Географическое положение</w:t>
            </w:r>
          </w:p>
        </w:tc>
        <w:tc>
          <w:tcPr>
            <w:tcW w:w="3190" w:type="dxa"/>
          </w:tcPr>
          <w:p w:rsidR="001150AF" w:rsidRDefault="001150AF" w:rsidP="00E4327F"/>
        </w:tc>
        <w:tc>
          <w:tcPr>
            <w:tcW w:w="3191" w:type="dxa"/>
          </w:tcPr>
          <w:p w:rsidR="001150AF" w:rsidRDefault="001150AF" w:rsidP="00E4327F"/>
        </w:tc>
      </w:tr>
      <w:tr w:rsidR="001150AF" w:rsidTr="001150AF">
        <w:tc>
          <w:tcPr>
            <w:tcW w:w="3190" w:type="dxa"/>
          </w:tcPr>
          <w:p w:rsidR="001150AF" w:rsidRDefault="001150AF" w:rsidP="00E4327F">
            <w:r>
              <w:t>Природные ресурсы</w:t>
            </w:r>
          </w:p>
        </w:tc>
        <w:tc>
          <w:tcPr>
            <w:tcW w:w="3190" w:type="dxa"/>
          </w:tcPr>
          <w:p w:rsidR="001150AF" w:rsidRDefault="001150AF" w:rsidP="00E4327F"/>
        </w:tc>
        <w:tc>
          <w:tcPr>
            <w:tcW w:w="3191" w:type="dxa"/>
          </w:tcPr>
          <w:p w:rsidR="001150AF" w:rsidRDefault="001150AF" w:rsidP="00E4327F"/>
        </w:tc>
      </w:tr>
      <w:tr w:rsidR="001150AF" w:rsidTr="001150AF">
        <w:tc>
          <w:tcPr>
            <w:tcW w:w="3190" w:type="dxa"/>
          </w:tcPr>
          <w:p w:rsidR="001150AF" w:rsidRDefault="001150AF" w:rsidP="00E4327F">
            <w:r>
              <w:t>Крупные центры</w:t>
            </w:r>
          </w:p>
        </w:tc>
        <w:tc>
          <w:tcPr>
            <w:tcW w:w="3190" w:type="dxa"/>
          </w:tcPr>
          <w:p w:rsidR="001150AF" w:rsidRDefault="001150AF" w:rsidP="00E4327F"/>
        </w:tc>
        <w:tc>
          <w:tcPr>
            <w:tcW w:w="3191" w:type="dxa"/>
          </w:tcPr>
          <w:p w:rsidR="001150AF" w:rsidRDefault="001150AF" w:rsidP="00E4327F"/>
        </w:tc>
      </w:tr>
      <w:tr w:rsidR="001150AF" w:rsidTr="001150AF">
        <w:tc>
          <w:tcPr>
            <w:tcW w:w="3190" w:type="dxa"/>
          </w:tcPr>
          <w:p w:rsidR="001150AF" w:rsidRDefault="001150AF" w:rsidP="00E4327F">
            <w:r>
              <w:t>Хозяйственная специализация</w:t>
            </w:r>
          </w:p>
        </w:tc>
        <w:tc>
          <w:tcPr>
            <w:tcW w:w="3190" w:type="dxa"/>
          </w:tcPr>
          <w:p w:rsidR="001150AF" w:rsidRDefault="001150AF" w:rsidP="00E4327F"/>
        </w:tc>
        <w:tc>
          <w:tcPr>
            <w:tcW w:w="3191" w:type="dxa"/>
          </w:tcPr>
          <w:p w:rsidR="001150AF" w:rsidRDefault="001150AF" w:rsidP="00E4327F"/>
        </w:tc>
      </w:tr>
    </w:tbl>
    <w:p w:rsidR="001150AF" w:rsidRDefault="001150AF" w:rsidP="00E4327F"/>
    <w:p w:rsidR="001150AF" w:rsidRDefault="001150AF" w:rsidP="00E4327F">
      <w:r>
        <w:t>Т</w:t>
      </w:r>
      <w:r w:rsidR="00A27CDD">
        <w:t>аблица 2</w:t>
      </w:r>
    </w:p>
    <w:tbl>
      <w:tblPr>
        <w:tblStyle w:val="a3"/>
        <w:tblW w:w="0" w:type="auto"/>
        <w:tblLook w:val="04A0"/>
      </w:tblPr>
      <w:tblGrid>
        <w:gridCol w:w="2701"/>
        <w:gridCol w:w="1659"/>
        <w:gridCol w:w="2222"/>
        <w:gridCol w:w="2989"/>
      </w:tblGrid>
      <w:tr w:rsidR="00A27CDD" w:rsidTr="00A27CDD">
        <w:tc>
          <w:tcPr>
            <w:tcW w:w="2802" w:type="dxa"/>
          </w:tcPr>
          <w:p w:rsidR="00A27CDD" w:rsidRDefault="00A27CDD" w:rsidP="00E4327F">
            <w:r>
              <w:t>Культурное наследие</w:t>
            </w:r>
          </w:p>
        </w:tc>
        <w:tc>
          <w:tcPr>
            <w:tcW w:w="1417" w:type="dxa"/>
          </w:tcPr>
          <w:p w:rsidR="00A27CDD" w:rsidRDefault="00A27CDD" w:rsidP="00E4327F">
            <w:r>
              <w:t>Дата возникновения</w:t>
            </w:r>
          </w:p>
        </w:tc>
        <w:tc>
          <w:tcPr>
            <w:tcW w:w="2268" w:type="dxa"/>
          </w:tcPr>
          <w:p w:rsidR="00A27CDD" w:rsidRDefault="00A27CDD" w:rsidP="00E4327F">
            <w:r>
              <w:t>Используемое сырьё</w:t>
            </w:r>
          </w:p>
        </w:tc>
        <w:tc>
          <w:tcPr>
            <w:tcW w:w="3084" w:type="dxa"/>
          </w:tcPr>
          <w:p w:rsidR="00A27CDD" w:rsidRDefault="00A27CDD" w:rsidP="00E4327F">
            <w:r>
              <w:t>Место возникновения и развития</w:t>
            </w:r>
          </w:p>
        </w:tc>
      </w:tr>
      <w:tr w:rsidR="00A27CDD" w:rsidTr="00A27CDD">
        <w:trPr>
          <w:trHeight w:val="2917"/>
        </w:trPr>
        <w:tc>
          <w:tcPr>
            <w:tcW w:w="2802" w:type="dxa"/>
          </w:tcPr>
          <w:p w:rsidR="00A27CDD" w:rsidRDefault="00A27CDD" w:rsidP="00E4327F"/>
        </w:tc>
        <w:tc>
          <w:tcPr>
            <w:tcW w:w="1417" w:type="dxa"/>
          </w:tcPr>
          <w:p w:rsidR="00A27CDD" w:rsidRDefault="00A27CDD" w:rsidP="00E4327F"/>
        </w:tc>
        <w:tc>
          <w:tcPr>
            <w:tcW w:w="2268" w:type="dxa"/>
          </w:tcPr>
          <w:p w:rsidR="00A27CDD" w:rsidRDefault="00A27CDD" w:rsidP="00E4327F"/>
        </w:tc>
        <w:tc>
          <w:tcPr>
            <w:tcW w:w="3084" w:type="dxa"/>
          </w:tcPr>
          <w:p w:rsidR="00A27CDD" w:rsidRDefault="00A27CDD" w:rsidP="00E4327F"/>
        </w:tc>
      </w:tr>
    </w:tbl>
    <w:p w:rsidR="00656AA9" w:rsidRDefault="00656AA9" w:rsidP="00656AA9">
      <w:r>
        <w:lastRenderedPageBreak/>
        <w:t>Таблица 3 (итоговая)</w:t>
      </w:r>
    </w:p>
    <w:tbl>
      <w:tblPr>
        <w:tblStyle w:val="a3"/>
        <w:tblpPr w:leftFromText="180" w:rightFromText="180" w:vertAnchor="page" w:horzAnchor="margin" w:tblpY="2086"/>
        <w:tblW w:w="0" w:type="auto"/>
        <w:tblLook w:val="04A0"/>
      </w:tblPr>
      <w:tblGrid>
        <w:gridCol w:w="3085"/>
        <w:gridCol w:w="6486"/>
      </w:tblGrid>
      <w:tr w:rsidR="00656AA9" w:rsidTr="00281AC0">
        <w:tc>
          <w:tcPr>
            <w:tcW w:w="3085" w:type="dxa"/>
          </w:tcPr>
          <w:p w:rsidR="00656AA9" w:rsidRDefault="00656AA9" w:rsidP="00281AC0">
            <w:r>
              <w:t>Название района</w:t>
            </w:r>
          </w:p>
        </w:tc>
        <w:tc>
          <w:tcPr>
            <w:tcW w:w="6486" w:type="dxa"/>
          </w:tcPr>
          <w:p w:rsidR="00656AA9" w:rsidRDefault="00656AA9" w:rsidP="00281AC0">
            <w:r>
              <w:t>Европейский Север - Северный район</w:t>
            </w:r>
          </w:p>
        </w:tc>
      </w:tr>
      <w:tr w:rsidR="00656AA9" w:rsidRPr="00030996" w:rsidTr="00281AC0">
        <w:tc>
          <w:tcPr>
            <w:tcW w:w="3085" w:type="dxa"/>
          </w:tcPr>
          <w:p w:rsidR="00656AA9" w:rsidRDefault="00656AA9" w:rsidP="00281AC0">
            <w:r>
              <w:t>Состав района, площадь</w:t>
            </w:r>
          </w:p>
        </w:tc>
        <w:tc>
          <w:tcPr>
            <w:tcW w:w="6486" w:type="dxa"/>
          </w:tcPr>
          <w:p w:rsidR="00656AA9" w:rsidRPr="00030996" w:rsidRDefault="00656AA9" w:rsidP="00281AC0">
            <w:r>
              <w:t xml:space="preserve">Республики: Коми, Карелия. Области: Мурманская, Архангельская, Вологодская. Ненецкий автономный округ. S-1469,3 тыс.кв. км (9%)- </w:t>
            </w:r>
            <w:r w:rsidRPr="00D577FB">
              <w:rPr>
                <w:b/>
                <w:u w:val="single"/>
              </w:rPr>
              <w:t>самый большой по площади район европейской части России.</w:t>
            </w:r>
          </w:p>
        </w:tc>
      </w:tr>
      <w:tr w:rsidR="00656AA9" w:rsidRPr="00030996" w:rsidTr="00281AC0">
        <w:tc>
          <w:tcPr>
            <w:tcW w:w="3085" w:type="dxa"/>
          </w:tcPr>
          <w:p w:rsidR="00656AA9" w:rsidRDefault="00656AA9" w:rsidP="00281AC0">
            <w:r>
              <w:t>Оценка ЭГП</w:t>
            </w:r>
          </w:p>
        </w:tc>
        <w:tc>
          <w:tcPr>
            <w:tcW w:w="6486" w:type="dxa"/>
          </w:tcPr>
          <w:p w:rsidR="00656AA9" w:rsidRPr="00030996" w:rsidRDefault="00656AA9" w:rsidP="00281AC0">
            <w:proofErr w:type="spellStart"/>
            <w:r>
              <w:t>Приморское+</w:t>
            </w:r>
            <w:proofErr w:type="spellEnd"/>
            <w:r>
              <w:t xml:space="preserve">; пограничное (Финляндия, Норвегия)+; </w:t>
            </w:r>
            <w:proofErr w:type="spellStart"/>
            <w:r>
              <w:t>соседское+</w:t>
            </w:r>
            <w:proofErr w:type="spellEnd"/>
            <w:r>
              <w:t xml:space="preserve">(Центральный район, </w:t>
            </w:r>
            <w:proofErr w:type="spellStart"/>
            <w:r>
              <w:t>Север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Западный); транспортно- географическое (ж/</w:t>
            </w:r>
            <w:proofErr w:type="spellStart"/>
            <w:r>
              <w:t>д</w:t>
            </w:r>
            <w:proofErr w:type="spellEnd"/>
            <w:r>
              <w:t xml:space="preserve"> в 3-х направлениях, автомобильные дороги -). Северный морской путь(внешняя торговля). </w:t>
            </w:r>
            <w:r w:rsidRPr="00D577FB">
              <w:rPr>
                <w:b/>
                <w:u w:val="single"/>
              </w:rPr>
              <w:t>В целом ЭГ</w:t>
            </w:r>
            <w:proofErr w:type="gramStart"/>
            <w:r w:rsidRPr="00D577FB">
              <w:rPr>
                <w:b/>
                <w:u w:val="single"/>
              </w:rPr>
              <w:t>П-</w:t>
            </w:r>
            <w:proofErr w:type="gramEnd"/>
            <w:r w:rsidRPr="00D577FB">
              <w:rPr>
                <w:b/>
                <w:u w:val="single"/>
              </w:rPr>
              <w:t xml:space="preserve"> благоприятное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Природные условия</w:t>
            </w:r>
          </w:p>
        </w:tc>
        <w:tc>
          <w:tcPr>
            <w:tcW w:w="6486" w:type="dxa"/>
          </w:tcPr>
          <w:p w:rsidR="00656AA9" w:rsidRDefault="00656AA9" w:rsidP="00281AC0">
            <w:proofErr w:type="spellStart"/>
            <w:r>
              <w:t>Рельеф-приподнятые</w:t>
            </w:r>
            <w:proofErr w:type="spellEnd"/>
            <w:r>
              <w:t xml:space="preserve"> и всхолмлённые равнины; </w:t>
            </w:r>
            <w:proofErr w:type="spellStart"/>
            <w:r>
              <w:t>климат-умеренно-континентальный</w:t>
            </w:r>
            <w:proofErr w:type="spellEnd"/>
            <w:r>
              <w:t xml:space="preserve"> с избыточным увлажнением, субарктический (малоблагоприятный); </w:t>
            </w:r>
            <w:proofErr w:type="spellStart"/>
            <w:r>
              <w:t>реки-Печора</w:t>
            </w:r>
            <w:proofErr w:type="spellEnd"/>
            <w:r>
              <w:t xml:space="preserve">, Северная Двина, </w:t>
            </w:r>
            <w:proofErr w:type="spellStart"/>
            <w:r>
              <w:t>Тулома</w:t>
            </w:r>
            <w:proofErr w:type="spellEnd"/>
            <w:r>
              <w:t>, озёр</w:t>
            </w:r>
            <w:proofErr w:type="gramStart"/>
            <w:r>
              <w:t>а-</w:t>
            </w:r>
            <w:proofErr w:type="gramEnd"/>
            <w:r>
              <w:t xml:space="preserve"> ледниковые, </w:t>
            </w:r>
            <w:proofErr w:type="spellStart"/>
            <w:r>
              <w:t>тектоническо-ледниковое</w:t>
            </w:r>
            <w:proofErr w:type="spellEnd"/>
            <w:r>
              <w:t xml:space="preserve">(Онежское);  природные </w:t>
            </w:r>
            <w:proofErr w:type="spellStart"/>
            <w:r>
              <w:t>зоны-тундра</w:t>
            </w:r>
            <w:proofErr w:type="spellEnd"/>
            <w:r>
              <w:t xml:space="preserve">, лесотундра, тайга; почвы- тундрово-глеевые, подзолистые, мерзлотно-таёжные (не плодородные). </w:t>
            </w:r>
            <w:r w:rsidRPr="00D577FB">
              <w:rPr>
                <w:b/>
                <w:u w:val="single"/>
              </w:rPr>
              <w:t>Природные условия малоблагоприятные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Природные ресурсы</w:t>
            </w:r>
          </w:p>
        </w:tc>
        <w:tc>
          <w:tcPr>
            <w:tcW w:w="6486" w:type="dxa"/>
          </w:tcPr>
          <w:p w:rsidR="00656AA9" w:rsidRDefault="00656AA9" w:rsidP="00281AC0">
            <w:proofErr w:type="gramStart"/>
            <w:r>
              <w:t>Гидроэнергетические, рыбные, лесные, минеральные (железные руды, медно-никелевые руды, апатиты, бокситы, алмазы), топливные (нефть, газ, каменный уголь), водные, почвенные и агроклиматические - только на юге.</w:t>
            </w:r>
            <w:proofErr w:type="gramEnd"/>
            <w:r>
              <w:t xml:space="preserve">  </w:t>
            </w:r>
            <w:r w:rsidRPr="00D577FB">
              <w:rPr>
                <w:b/>
                <w:u w:val="single"/>
              </w:rPr>
              <w:t>Район богат природными ресурсами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Население</w:t>
            </w:r>
          </w:p>
        </w:tc>
        <w:tc>
          <w:tcPr>
            <w:tcW w:w="6486" w:type="dxa"/>
          </w:tcPr>
          <w:p w:rsidR="00656AA9" w:rsidRDefault="00656AA9" w:rsidP="00281AC0">
            <w:proofErr w:type="gramStart"/>
            <w:r>
              <w:t>Численность-5, 9 млн. чел. (доля 4%), плотность населения- 4 человека на 1 кв. км, доля городского населения – 92%, национальный состав – русские, коми, саамы, вепсы.</w:t>
            </w:r>
            <w:proofErr w:type="gramEnd"/>
            <w:r>
              <w:t xml:space="preserve"> </w:t>
            </w:r>
            <w:r w:rsidRPr="008B64C1">
              <w:rPr>
                <w:b/>
                <w:u w:val="single"/>
              </w:rPr>
              <w:t>Недостаток трудовых ресурсов.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Отрасли промышленности</w:t>
            </w:r>
          </w:p>
        </w:tc>
        <w:tc>
          <w:tcPr>
            <w:tcW w:w="6486" w:type="dxa"/>
          </w:tcPr>
          <w:p w:rsidR="00656AA9" w:rsidRDefault="00656AA9" w:rsidP="00281AC0">
            <w:r>
              <w:t xml:space="preserve">Топливная, цветная и чёрная  металлургия, лесная  и </w:t>
            </w:r>
            <w:proofErr w:type="spellStart"/>
            <w:proofErr w:type="gramStart"/>
            <w:r>
              <w:t>целлюлозно</w:t>
            </w:r>
            <w:proofErr w:type="spellEnd"/>
            <w:r>
              <w:t xml:space="preserve"> – бумажная</w:t>
            </w:r>
            <w:proofErr w:type="gramEnd"/>
            <w:r>
              <w:t>, химическая, рыбная, лёгкая, пищевая.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Отрасли сельского хозяйства</w:t>
            </w:r>
          </w:p>
        </w:tc>
        <w:tc>
          <w:tcPr>
            <w:tcW w:w="6486" w:type="dxa"/>
          </w:tcPr>
          <w:p w:rsidR="00656AA9" w:rsidRDefault="00656AA9" w:rsidP="00281AC0">
            <w:r>
              <w:t>Молочное скотоводство, оленеводство, охота, выращивание технических культур (лён, картофель), овощей.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Отрасли специализации</w:t>
            </w:r>
          </w:p>
        </w:tc>
        <w:tc>
          <w:tcPr>
            <w:tcW w:w="6486" w:type="dxa"/>
          </w:tcPr>
          <w:p w:rsidR="00656AA9" w:rsidRDefault="00656AA9" w:rsidP="00281AC0">
            <w:r>
              <w:t xml:space="preserve">Лесная, </w:t>
            </w:r>
            <w:proofErr w:type="spellStart"/>
            <w:proofErr w:type="gramStart"/>
            <w:r>
              <w:t>целлюлозно</w:t>
            </w:r>
            <w:proofErr w:type="spellEnd"/>
            <w:r>
              <w:t xml:space="preserve"> – бумажная</w:t>
            </w:r>
            <w:proofErr w:type="gramEnd"/>
            <w:r>
              <w:t>, химическая промышленность, чёрная и цветная металлургия, топливная промышленность, электроэнергетика.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Крупные города</w:t>
            </w:r>
          </w:p>
        </w:tc>
        <w:tc>
          <w:tcPr>
            <w:tcW w:w="6486" w:type="dxa"/>
          </w:tcPr>
          <w:p w:rsidR="00656AA9" w:rsidRDefault="00656AA9" w:rsidP="00281AC0">
            <w:r>
              <w:t xml:space="preserve">Мурманск, Архангельск, Петрозаводск, Сыктывкар, </w:t>
            </w:r>
            <w:proofErr w:type="spellStart"/>
            <w:proofErr w:type="gramStart"/>
            <w:r>
              <w:t>Нарьян</w:t>
            </w:r>
            <w:proofErr w:type="spellEnd"/>
            <w:r>
              <w:t xml:space="preserve"> – </w:t>
            </w:r>
            <w:proofErr w:type="spellStart"/>
            <w:r>
              <w:t>Мар</w:t>
            </w:r>
            <w:proofErr w:type="spellEnd"/>
            <w:proofErr w:type="gramEnd"/>
            <w:r>
              <w:t>, Вологда, Череповец, Ухта.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Состав вывоза</w:t>
            </w:r>
          </w:p>
        </w:tc>
        <w:tc>
          <w:tcPr>
            <w:tcW w:w="6486" w:type="dxa"/>
          </w:tcPr>
          <w:p w:rsidR="00656AA9" w:rsidRDefault="00656AA9" w:rsidP="00281AC0">
            <w:proofErr w:type="gramStart"/>
            <w:r>
              <w:t>Нефть, природный газ, каменный уголь, железные руды, апатиты, сталь, прокат, алюминий, молоко, масло сливочное, азотные удобрения, лес, бумага, рыба, суда.</w:t>
            </w:r>
            <w:proofErr w:type="gramEnd"/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Состав ввоза</w:t>
            </w:r>
          </w:p>
        </w:tc>
        <w:tc>
          <w:tcPr>
            <w:tcW w:w="6486" w:type="dxa"/>
          </w:tcPr>
          <w:p w:rsidR="00656AA9" w:rsidRDefault="00656AA9" w:rsidP="00281AC0">
            <w:r>
              <w:t>Никелевые    и алюминиевые руды, машины</w:t>
            </w:r>
            <w:proofErr w:type="gramStart"/>
            <w:r>
              <w:t xml:space="preserve"> ,</w:t>
            </w:r>
            <w:proofErr w:type="gramEnd"/>
            <w:r>
              <w:t xml:space="preserve"> оборудование, овощи, фрукты, одежда.</w:t>
            </w:r>
          </w:p>
        </w:tc>
      </w:tr>
      <w:tr w:rsidR="00656AA9" w:rsidTr="00281AC0">
        <w:tc>
          <w:tcPr>
            <w:tcW w:w="3085" w:type="dxa"/>
          </w:tcPr>
          <w:p w:rsidR="00656AA9" w:rsidRDefault="00656AA9" w:rsidP="00281AC0">
            <w:r>
              <w:t>Проблемы и перспективы развития</w:t>
            </w:r>
          </w:p>
        </w:tc>
        <w:tc>
          <w:tcPr>
            <w:tcW w:w="6486" w:type="dxa"/>
          </w:tcPr>
          <w:p w:rsidR="00656AA9" w:rsidRDefault="00656AA9" w:rsidP="00281AC0">
            <w:pPr>
              <w:rPr>
                <w:sz w:val="20"/>
              </w:rPr>
            </w:pPr>
            <w:r>
              <w:t xml:space="preserve">Загрязнение воздушного и водного бассейнов, истощение лесных и минеральных богатств, конверсия ВПК, </w:t>
            </w:r>
            <w:r w:rsidRPr="005223BC">
              <w:rPr>
                <w:sz w:val="20"/>
              </w:rPr>
              <w:t>РЕШЕНИЕ СОЦИАЛЬНЫХ ПРОБЛЕМ.</w:t>
            </w:r>
          </w:p>
          <w:p w:rsidR="00656AA9" w:rsidRDefault="00656AA9" w:rsidP="00281AC0">
            <w:r w:rsidRPr="00EB362A">
              <w:t>Освоение новых нефтегазоносных</w:t>
            </w:r>
            <w:r>
              <w:t xml:space="preserve"> </w:t>
            </w:r>
            <w:r w:rsidRPr="00EB362A">
              <w:t xml:space="preserve"> месторождений, модернизация морского и портового хозяйства, внедрение безотходной и малоотходной технологии производства, развитие внешних экономических связей.</w:t>
            </w:r>
          </w:p>
        </w:tc>
      </w:tr>
    </w:tbl>
    <w:p w:rsidR="007D2B0A" w:rsidRDefault="00E4327F" w:rsidP="00E4327F">
      <w:r>
        <w:t xml:space="preserve">                                                                           </w:t>
      </w:r>
    </w:p>
    <w:sectPr w:rsidR="007D2B0A" w:rsidSect="0085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27F"/>
    <w:rsid w:val="000A087B"/>
    <w:rsid w:val="001150AF"/>
    <w:rsid w:val="002D68EB"/>
    <w:rsid w:val="0053401F"/>
    <w:rsid w:val="0061657B"/>
    <w:rsid w:val="00656AA9"/>
    <w:rsid w:val="007D2B0A"/>
    <w:rsid w:val="00851F36"/>
    <w:rsid w:val="00A27CDD"/>
    <w:rsid w:val="00E4327F"/>
    <w:rsid w:val="00F8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2020-02-12T07:57:00Z</dcterms:created>
  <dcterms:modified xsi:type="dcterms:W3CDTF">2020-02-13T18:06:00Z</dcterms:modified>
</cp:coreProperties>
</file>