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C6" w:rsidRPr="005E581F" w:rsidRDefault="007B15BE" w:rsidP="00EB30A1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E581F">
        <w:rPr>
          <w:rFonts w:ascii="Times New Roman" w:hAnsi="Times New Roman" w:cs="Times New Roman"/>
          <w:b/>
          <w:sz w:val="32"/>
          <w:szCs w:val="32"/>
          <w:lang w:eastAsia="ru-RU"/>
        </w:rPr>
        <w:t>Проект «Мы читаем</w:t>
      </w:r>
      <w:r w:rsidR="00FF61C6" w:rsidRPr="005E581F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FF61C6" w:rsidRPr="00C553F3" w:rsidRDefault="007B15BE" w:rsidP="00C553F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E581F">
        <w:rPr>
          <w:rFonts w:ascii="Times New Roman" w:hAnsi="Times New Roman" w:cs="Times New Roman"/>
          <w:b/>
          <w:sz w:val="32"/>
          <w:szCs w:val="32"/>
          <w:lang w:eastAsia="ru-RU"/>
        </w:rPr>
        <w:t>(старшая группа)</w:t>
      </w:r>
      <w:bookmarkStart w:id="0" w:name="_GoBack"/>
      <w:bookmarkEnd w:id="0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EB30A1" w:rsidRDefault="007B15BE" w:rsidP="00EB30A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</w:t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краткосрочный.</w:t>
      </w:r>
    </w:p>
    <w:p w:rsidR="00EB30A1" w:rsidRDefault="007B15BE" w:rsidP="00EB30A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один месяц.</w:t>
      </w:r>
    </w:p>
    <w:p w:rsidR="00EB30A1" w:rsidRDefault="007B15BE" w:rsidP="00EB30A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информационно-творческий.</w:t>
      </w:r>
    </w:p>
    <w:p w:rsidR="00FF61C6" w:rsidRPr="00EB30A1" w:rsidRDefault="007B15BE" w:rsidP="00EB30A1">
      <w:pPr>
        <w:pStyle w:val="a3"/>
        <w:rPr>
          <w:rFonts w:ascii="Times New Roman" w:hAnsi="Times New Roman" w:cs="Times New Roman"/>
          <w:color w:val="F43DC3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старшей группы, родители, педагоги, музыкальный руководитель.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Актуальность: </w:t>
      </w:r>
      <w:r w:rsidR="007B15BE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Современные дети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меньше интересуются книгами. Им просто не интересно проводить вечер за книгой, если есть альтернатива в виде экрана или монитора. А бывает и так, что и рад бы, да нечего почитать, потому что дома просто нет книг. Из-за отсутствия опыта общения с книгой, вытекает и грубое с ней обращение. Страдает словарный запас ребенка, не развивается фантазия, отсутствует интерес к обучению чтению.</w:t>
      </w:r>
      <w:r w:rsidR="007B15BE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Данным проектом хотелось бы помочь родителям, детям найти книги, которые им помогут приобрести радость общения.</w:t>
      </w:r>
      <w:r w:rsidR="007B15BE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7B15BE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реализации проекта ожидается повышение педагогической культуры родителей, приобщение их к «семейному» чтению, развитие речи воспитанников.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Формирование 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интереса у детей к детской книге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через творческую и познавательную деятельность.</w:t>
      </w:r>
    </w:p>
    <w:p w:rsidR="00EB30A1" w:rsidRPr="00EB30A1" w:rsidRDefault="00EB30A1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Формировать знания детей о назначении книг, о роли книги в жизни человека;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творчество, воображение, фантазию;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представление о различных жанрах книг;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Формирование интереса у родителей к совместной творческой деятельности с детьми;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Воспитывать любо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вь и бережное отношение к книге.</w:t>
      </w:r>
    </w:p>
    <w:p w:rsidR="00BC5CE5" w:rsidRPr="00EB30A1" w:rsidRDefault="00BC5CE5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соответствующую развивающую среду в ДОО для реализации данного проекта.</w:t>
      </w:r>
    </w:p>
    <w:p w:rsidR="007B15BE" w:rsidRPr="00EB30A1" w:rsidRDefault="007B15BE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 по работе с родителями: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Обогатить запас знаний родителей о роли чтения на развитие мыслительных процессов, творческих способностей.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Повысить компетентность родителей по теме проектного месяца. 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Привлечь семьи к участию в воспитательном процессе на основе педагогического сотрудничества.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06252" w:rsidRPr="00EB30A1" w:rsidRDefault="00BC5CE5" w:rsidP="00EB30A1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Предполагаемый результат:</w:t>
      </w:r>
    </w:p>
    <w:p w:rsidR="00EB30A1" w:rsidRDefault="00BC5CE5" w:rsidP="00EB30A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82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</w:t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называют любимые произведения;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могут пересказывать небольшие тексты, сочиняют сказки, выразительно читают стихотворения, инсценируют самостоятельно;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умеют правильно и бережно обращаться с книгами: ремонтировать их, пользоваться закладками;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-дети узнали о значении книги в жизни человека;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владеют понятием «Библиотека»;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знают о том, что нужно беречь книгу;</w:t>
      </w: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умеют самостоятельно изготавливать книги.</w:t>
      </w:r>
    </w:p>
    <w:p w:rsidR="00206252" w:rsidRPr="00EB30A1" w:rsidRDefault="00BC5CE5" w:rsidP="00EB30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используемые в проекте:</w:t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игровые: дидактические игры, настольные игры, подвижные игры, игры-драматизации, сюжетно-ролевые игры;</w:t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-словесные: чтение и рассматривание стихов, сказок, загадок;</w:t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Разговор, беседа; рассматривание картинок; рассматривание книг; энциклопедий;</w:t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практические: совместные действия педагога и ребёнка;</w:t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06252" w:rsidRPr="00EB30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наглядные: показ презентаций, использование иллюстраций, картин, фотографий, показ мультфильмов; тематическая выставка.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EB30A1" w:rsidRPr="00DD7716" w:rsidRDefault="00206252" w:rsidP="00EB30A1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D771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педагога:</w:t>
      </w:r>
    </w:p>
    <w:p w:rsidR="00FF61C6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Постановка цели и задач, определение направлений, объектов и методов. Выбор оборудования и материалов. Подбор наглядного и игрового материала. Изучение методической литературы, разработ</w:t>
      </w:r>
      <w:r w:rsidR="006D56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 плана совместных мероприятий.</w:t>
      </w:r>
    </w:p>
    <w:p w:rsidR="00EB30A1" w:rsidRPr="00EB30A1" w:rsidRDefault="00EB30A1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детей: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Проявление инициативы и желания участвовать в творческой и познавательной деятельности. 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Взаимодействие с родителями:</w:t>
      </w:r>
    </w:p>
    <w:p w:rsidR="00FF61C6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Анкетирование родителей «Приобщение ребёнка к художественной литературе» для выявления пробле</w:t>
      </w:r>
      <w:r w:rsidR="00BE094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мы. Помощь в подборке материала, изготовление  </w:t>
      </w:r>
      <w:proofErr w:type="spellStart"/>
      <w:r w:rsidR="00BE094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лепбука</w:t>
      </w:r>
      <w:proofErr w:type="spellEnd"/>
      <w:r w:rsidR="00BE094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«Сказки»</w:t>
      </w:r>
    </w:p>
    <w:p w:rsidR="00EB30A1" w:rsidRPr="00EB30A1" w:rsidRDefault="00EB30A1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EB30A1" w:rsidRPr="00DD7716" w:rsidRDefault="00FF61C6" w:rsidP="00EB30A1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DD771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Основной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педагога: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Организация познавательных мероприятий: проведение бесед по теме проекта, пополнение развивающей среды, подбор книг разных жанров.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детей</w:t>
      </w:r>
      <w:proofErr w:type="gramStart"/>
      <w:r w:rsid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5E581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Активное участие в реализации проекта. Создание книг своими руками. Участие в творческой деятельности: Театрализация сказки </w:t>
      </w:r>
      <w:r w:rsidR="004F1A2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«Мойдодыр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 Самостоятельная деятельность. 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Взаимодействие с</w:t>
      </w:r>
      <w:r w:rsidRPr="00EB3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родителями:</w:t>
      </w:r>
      <w:r w:rsid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 «Роль книги в жизни ребенка».</w:t>
      </w:r>
    </w:p>
    <w:p w:rsidR="00FF61C6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Изготовление книжки-малышки совместно с детьми, участие в выставки рисунков «Мой любимый сказочный герой».</w:t>
      </w:r>
    </w:p>
    <w:p w:rsidR="005E581F" w:rsidRPr="00EB30A1" w:rsidRDefault="005E581F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E581F" w:rsidRPr="00DD7716" w:rsidRDefault="00FF61C6" w:rsidP="00EB30A1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DD771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Заключительный</w:t>
      </w:r>
      <w:r w:rsidR="00EB30A1" w:rsidRPr="00DD771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F61C6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</w:t>
      </w:r>
      <w:proofErr w:type="gramStart"/>
      <w:r w:rsid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E581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5E581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Оформление выставки рисунков и книжек – малышек. Презентация проекта. 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детей</w:t>
      </w:r>
      <w:r w:rsidRPr="00EB3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EB3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Активное участие в презентации проекта. </w:t>
      </w:r>
      <w:r w:rsidRPr="00EB30A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Взаимодействие с родителями</w:t>
      </w:r>
      <w:proofErr w:type="gramStart"/>
      <w:r w:rsidR="00EB3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E581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5E581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Изготовление </w:t>
      </w:r>
      <w:proofErr w:type="spellStart"/>
      <w:r w:rsid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пальчикого</w:t>
      </w:r>
      <w:proofErr w:type="spellEnd"/>
      <w:r w:rsid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театра.</w:t>
      </w:r>
    </w:p>
    <w:p w:rsidR="005E581F" w:rsidRPr="00EB30A1" w:rsidRDefault="005E581F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 образовательной деятельности:</w:t>
      </w:r>
    </w:p>
    <w:p w:rsidR="00B82D4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E581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Социально-коммуникативное развитие</w:t>
      </w:r>
      <w:r w:rsidR="005E581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FF61C6" w:rsidRPr="00B82D4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С/р игра «В теат</w:t>
      </w:r>
      <w:r w:rsidR="00801E0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ре». Д/и «Кто с кем дружит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 Д/и: «Угадай что покажу». С/р игра «Библиотека», «</w:t>
      </w:r>
      <w:proofErr w:type="spellStart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Книжкин</w:t>
      </w:r>
      <w:proofErr w:type="spellEnd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магазин». Д/и «Собери сказку»,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Ремонт книг «</w:t>
      </w:r>
      <w:proofErr w:type="spellStart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Книжкина</w:t>
      </w:r>
      <w:proofErr w:type="spellEnd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больница».</w:t>
      </w:r>
    </w:p>
    <w:p w:rsidR="00EB30A1" w:rsidRPr="005E581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E581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Речевое развитие:</w:t>
      </w:r>
    </w:p>
    <w:p w:rsidR="00FF61C6" w:rsidRPr="00EB30A1" w:rsidRDefault="00B82D4F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Музыкально-театральная гостиная «Волк и коза». Д/и: «Кто придумает конец, тот и будет молодец». Театрализация сказки «Под грибом» </w:t>
      </w:r>
      <w:proofErr w:type="spellStart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Речевая игра «Я начну, а ты продолжи». Театрализация сказки «Лесная история». Рассказ детьми «Моя любимая книжка». Беседа: «Берегите книгу», «Какие сказки вам больше нравятся?». Беседа: «Сказки, которые детям читали родители». Загадки о книгах, героях сказок, литературных произведений. Беседа «Для чего нужны сказки». </w:t>
      </w:r>
      <w:proofErr w:type="spellStart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Чистоговорки</w:t>
      </w:r>
      <w:proofErr w:type="spellEnd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пословицы</w:t>
      </w:r>
      <w:r w:rsidR="005E58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поговорки. Создание книжной</w:t>
      </w:r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выставки для детей «Такие разные книги».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Книги разных жанров.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Выставка нового театра. Беседа с детьми «Любимая книга моего детства».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Познавательное 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развитие «Книга и библиотека».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Развивающая образовательная ситуация: «Кто и как создают рисунки в книжках». Изготовление книжек-малышек. «В гостях у сказки».</w:t>
      </w:r>
      <w:r w:rsidR="00DC6E38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Просматривание альбома детский писателей. Просмотр мультфильмов: «Гришкины книжки», «Летающие книжки», «Три котенка. Берегите книги», «Толстая книга». Портреты детских писателей. Консультация для родителей «Роль книги в жизни ребенка».</w:t>
      </w:r>
    </w:p>
    <w:p w:rsidR="00EB30A1" w:rsidRPr="005E581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E581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развитие: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Лепка «Мой любимый сказочный герой». «Заштрихуй изображения героев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сказок»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Рисование «Оформи свою книжку». Аппликация «По замыслу». Игра «Нарисуй отгадку». Аппликация «Закладка для моей книжки». Слушание песен на сказочную тематику. Работа в уголке творчества с раскрасками, трафаретами, иллюстрациями Прослушивание песен: «Тот, кто любит чи</w:t>
      </w:r>
      <w:r w:rsid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тать», «Читайте».</w:t>
      </w:r>
    </w:p>
    <w:p w:rsidR="005E581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Музыка из любимых сказок. Изготовление с детьми «Книжки-малышки».</w:t>
      </w:r>
      <w:r w:rsidR="005E58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Рисунка «Мой любимый сказочный  герой</w:t>
      </w:r>
      <w:proofErr w:type="gramStart"/>
      <w:r w:rsidR="005E58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</w:t>
      </w:r>
      <w:proofErr w:type="gramEnd"/>
    </w:p>
    <w:p w:rsidR="005E581F" w:rsidRDefault="005E581F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E581F" w:rsidRPr="005E581F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E581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Физическое развитие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Подвижные игры: «Теремок», «Волк и козлята»</w:t>
      </w:r>
      <w:r w:rsidR="00B82D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«Красная Шапочка»,</w:t>
      </w: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«Муха- Цокотуха», «Зайцы и лиса»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Игровое упражнении «Покажи Петрушке, как нужно мыть и вытирать руки». Утренняя гимнастика под музыку «Солнышко лучистое». Гимнастика после сна «В гостях у сказки». Физкультминутка «Сказка». Пальчиковая гимнастика «Любимые сказки», «Теремок». Мяч, маски, скакалка, обручи и др</w:t>
      </w:r>
      <w:r w:rsid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угие атрибуты для подвижных игр.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 проекта: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Выставка детских работ «Мой любимый сказ</w:t>
      </w:r>
      <w:r w:rsidR="006D56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очный герой».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Анкеты для родителей;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Консультация для родителей;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Изготовление нового театра.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Список использованной литературы:</w:t>
      </w:r>
    </w:p>
    <w:p w:rsidR="00FF61C6" w:rsidRPr="00EB30A1" w:rsidRDefault="00EB30A1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Голицына Н. С.</w:t>
      </w:r>
      <w:proofErr w:type="gramStart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="00FF61C6"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«Конспекты комплексно-тематических занятий»;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Интернет ресурсы;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Периодические издания;</w:t>
      </w:r>
    </w:p>
    <w:p w:rsidR="00FF61C6" w:rsidRPr="00EB30A1" w:rsidRDefault="00FF61C6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 Рабочая программа воспитателя: ежедневное планирование по программе «Детство». Старшая группа/ авт. -сост. Н. Н. Гладышева, Ю. Б. </w:t>
      </w:r>
      <w:proofErr w:type="spellStart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Сержантова</w:t>
      </w:r>
      <w:proofErr w:type="spellEnd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Л. С. </w:t>
      </w:r>
      <w:proofErr w:type="spellStart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Баинова</w:t>
      </w:r>
      <w:proofErr w:type="spellEnd"/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Л. В. Грибанова Издательство «Учитель» 2013 год.</w:t>
      </w:r>
    </w:p>
    <w:p w:rsidR="00EB30A1" w:rsidRPr="00EB30A1" w:rsidRDefault="00EB30A1" w:rsidP="00EB30A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B30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Бондаренко Т. М. «Комплексные занятия в старшей группе»</w:t>
      </w:r>
    </w:p>
    <w:p w:rsidR="007346B2" w:rsidRDefault="00C553F3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2D4F" w:rsidRDefault="00B82D4F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94C" w:rsidRDefault="00BE094C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94C" w:rsidRDefault="00BE094C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94C" w:rsidRDefault="00BE094C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313" cy="2719864"/>
            <wp:effectExtent l="0" t="0" r="3810" b="4445"/>
            <wp:docPr id="3" name="Рисунок 3" descr="C:\Users\user\Desktop\20171129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129_13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73" cy="27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5B" w:rsidRDefault="00787F5B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F5B" w:rsidRDefault="00787F5B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787F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8840" cy="2564130"/>
            <wp:effectExtent l="0" t="0" r="0" b="7620"/>
            <wp:docPr id="1" name="Рисунок 1" descr="C:\Users\user\Desktop\3fa08d18eac904437f16541e610ab2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fa08d18eac904437f16541e610ab26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1" cy="25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5B" w:rsidRDefault="00787F5B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F5B" w:rsidRDefault="00787F5B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1B6" w:rsidRDefault="00BE094C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5105" cy="1736315"/>
            <wp:effectExtent l="0" t="0" r="0" b="0"/>
            <wp:docPr id="2" name="Рисунок 2" descr="C:\Users\user\Desktop\20171129_13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129_13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5" r="27037"/>
                    <a:stretch/>
                  </pic:blipFill>
                  <pic:spPr bwMode="auto">
                    <a:xfrm>
                      <a:off x="0" y="0"/>
                      <a:ext cx="1480667" cy="17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1B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612" cy="1614321"/>
            <wp:effectExtent l="0" t="0" r="1270" b="5080"/>
            <wp:docPr id="4" name="Рисунок 4" descr="C:\Users\user\Desktop\20171129_13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1129_13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5" t="9409" r="2822" b="7900"/>
                    <a:stretch/>
                  </pic:blipFill>
                  <pic:spPr bwMode="auto">
                    <a:xfrm>
                      <a:off x="0" y="0"/>
                      <a:ext cx="2176942" cy="16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B6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951B6" w:rsidRDefault="004951B6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1B6" w:rsidRDefault="004951B6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08E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690" cy="1208736"/>
            <wp:effectExtent l="0" t="0" r="0" b="0"/>
            <wp:docPr id="6" name="Рисунок 6" descr="C:\Users\user\Desktop\20171129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1129_131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" b="5634"/>
                    <a:stretch/>
                  </pic:blipFill>
                  <pic:spPr bwMode="auto">
                    <a:xfrm>
                      <a:off x="0" y="0"/>
                      <a:ext cx="2443436" cy="12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E7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8E7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8E7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8E7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1B6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30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366242"/>
            <wp:effectExtent l="0" t="0" r="0" b="5715"/>
            <wp:docPr id="8" name="Рисунок 8" descr="C:\Users\user\Desktop\20171129_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129_13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57" cy="13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1B6" w:rsidRDefault="004951B6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495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3897" cy="2983442"/>
            <wp:effectExtent l="0" t="1905" r="9525" b="9525"/>
            <wp:docPr id="7" name="Рисунок 7" descr="C:\Users\user\Desktop\20171129_1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1129_132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5519" cy="298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E7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8E7" w:rsidRPr="00EB30A1" w:rsidRDefault="009308E7" w:rsidP="00EB3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217" cy="2451497"/>
            <wp:effectExtent l="0" t="0" r="4445" b="6350"/>
            <wp:docPr id="9" name="Рисунок 9" descr="C:\Users\user\Desktop\20171129_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129_13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67" cy="24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E7" w:rsidRPr="00EB30A1" w:rsidSect="00C92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0ACC"/>
    <w:rsid w:val="000D3FE7"/>
    <w:rsid w:val="00206252"/>
    <w:rsid w:val="004951B6"/>
    <w:rsid w:val="004F1A2E"/>
    <w:rsid w:val="005E581F"/>
    <w:rsid w:val="006D56E9"/>
    <w:rsid w:val="00787F5B"/>
    <w:rsid w:val="007B15BE"/>
    <w:rsid w:val="00801E03"/>
    <w:rsid w:val="009308E7"/>
    <w:rsid w:val="0094657F"/>
    <w:rsid w:val="00AA4305"/>
    <w:rsid w:val="00B82D4F"/>
    <w:rsid w:val="00BC5CE5"/>
    <w:rsid w:val="00BE094C"/>
    <w:rsid w:val="00C40ACC"/>
    <w:rsid w:val="00C553F3"/>
    <w:rsid w:val="00C926C7"/>
    <w:rsid w:val="00DB443E"/>
    <w:rsid w:val="00DC6E38"/>
    <w:rsid w:val="00DD7716"/>
    <w:rsid w:val="00EB30A1"/>
    <w:rsid w:val="00F7574B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0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7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DS273</cp:lastModifiedBy>
  <cp:revision>13</cp:revision>
  <dcterms:created xsi:type="dcterms:W3CDTF">2019-01-28T16:49:00Z</dcterms:created>
  <dcterms:modified xsi:type="dcterms:W3CDTF">2020-02-28T02:51:00Z</dcterms:modified>
</cp:coreProperties>
</file>