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74" w:rsidRDefault="00BC3F74"/>
    <w:p w:rsidR="00BC3F74" w:rsidRDefault="00BC3F74"/>
    <w:p w:rsidR="00BC3F74" w:rsidRDefault="00BC3F74"/>
    <w:p w:rsidR="00BC3F74" w:rsidRDefault="00BC3F74"/>
    <w:p w:rsidR="00BC3F74" w:rsidRPr="00BC3F74" w:rsidRDefault="00BC3F74" w:rsidP="00BC3F74">
      <w:pPr>
        <w:jc w:val="center"/>
        <w:rPr>
          <w:sz w:val="44"/>
          <w:szCs w:val="44"/>
        </w:rPr>
      </w:pPr>
    </w:p>
    <w:p w:rsidR="00BC3F74" w:rsidRPr="00BC3F74" w:rsidRDefault="00BC3F74" w:rsidP="00F56FB4">
      <w:pPr>
        <w:pStyle w:val="a3"/>
        <w:spacing w:after="0" w:line="360" w:lineRule="auto"/>
        <w:ind w:left="1353"/>
        <w:rPr>
          <w:rFonts w:ascii="Times New Roman" w:hAnsi="Times New Roman"/>
          <w:b/>
          <w:sz w:val="44"/>
          <w:szCs w:val="44"/>
        </w:rPr>
      </w:pPr>
      <w:r w:rsidRPr="00BC3F74">
        <w:rPr>
          <w:rFonts w:ascii="Times New Roman" w:hAnsi="Times New Roman"/>
          <w:b/>
          <w:sz w:val="44"/>
          <w:szCs w:val="44"/>
        </w:rPr>
        <w:t>Формирование любви к семье</w:t>
      </w:r>
      <w:r w:rsidR="00F56FB4">
        <w:rPr>
          <w:rFonts w:ascii="Times New Roman" w:hAnsi="Times New Roman"/>
          <w:b/>
          <w:sz w:val="44"/>
          <w:szCs w:val="44"/>
        </w:rPr>
        <w:t>,</w:t>
      </w:r>
      <w:r w:rsidRPr="00BC3F74">
        <w:rPr>
          <w:rFonts w:ascii="Times New Roman" w:hAnsi="Times New Roman"/>
          <w:b/>
          <w:sz w:val="44"/>
          <w:szCs w:val="44"/>
        </w:rPr>
        <w:t xml:space="preserve"> как первая ступень гражданского воспитания дошкольников</w:t>
      </w:r>
    </w:p>
    <w:p w:rsidR="00BC3F74" w:rsidRPr="00BC3F74" w:rsidRDefault="00BC3F74" w:rsidP="00BC3F74">
      <w:pPr>
        <w:jc w:val="center"/>
        <w:rPr>
          <w:sz w:val="44"/>
          <w:szCs w:val="44"/>
        </w:rPr>
      </w:pPr>
    </w:p>
    <w:p w:rsidR="00BC3F74" w:rsidRPr="00BC3F74" w:rsidRDefault="00BC3F74" w:rsidP="00BC3F74">
      <w:pPr>
        <w:jc w:val="center"/>
        <w:rPr>
          <w:sz w:val="44"/>
          <w:szCs w:val="44"/>
        </w:rPr>
      </w:pPr>
    </w:p>
    <w:p w:rsidR="00BC3F74" w:rsidRDefault="00BC3F74"/>
    <w:p w:rsidR="00BC3F74" w:rsidRDefault="00BC3F74"/>
    <w:p w:rsidR="00BC3F74" w:rsidRDefault="00BC3F74"/>
    <w:p w:rsidR="00BC3F74" w:rsidRDefault="00BC3F74"/>
    <w:p w:rsidR="00BC3F74" w:rsidRDefault="00BC3F74"/>
    <w:p w:rsidR="00BC3F74" w:rsidRDefault="00BC3F74"/>
    <w:p w:rsidR="00BC3F74" w:rsidRDefault="00BC3F74"/>
    <w:p w:rsidR="00BC3F74" w:rsidRDefault="00BC3F74"/>
    <w:p w:rsidR="00BC3F74" w:rsidRPr="00BC3F74" w:rsidRDefault="00BC3F74" w:rsidP="00BC3F74">
      <w:pPr>
        <w:jc w:val="right"/>
        <w:rPr>
          <w:sz w:val="36"/>
          <w:szCs w:val="36"/>
        </w:rPr>
      </w:pPr>
      <w:r w:rsidRPr="00BC3F74">
        <w:rPr>
          <w:sz w:val="36"/>
          <w:szCs w:val="36"/>
        </w:rPr>
        <w:t>Сироткина Т.Г.</w:t>
      </w:r>
    </w:p>
    <w:p w:rsidR="00BC3F74" w:rsidRDefault="00BC3F74"/>
    <w:p w:rsidR="00BC3F74" w:rsidRDefault="00BC3F74"/>
    <w:p w:rsidR="00BC3F74" w:rsidRDefault="00BC3F74"/>
    <w:p w:rsidR="00BC3F74" w:rsidRDefault="00BC3F74"/>
    <w:p w:rsidR="00BC3F74" w:rsidRDefault="00BC3F74"/>
    <w:p w:rsidR="00BC3F74" w:rsidRPr="00BC3F74" w:rsidRDefault="00BC3F74" w:rsidP="00BC3F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F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Формирование любви к семье как первая ступень гражданского воспитания дошкольников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 корни каждого – в истории и традициях семьи, своего народа, прошлом края и страны; семья – ячейка общества, хранительница национальных ценностей.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Это способствует формированию основ патриотизма уже в младшем дошкольном возрасте, ребенком познаются поведенческие модели, происходит осознание целей жизни и закладывается основа успешности цели воспитания – развитие ребенка как личности, в которой концентрируются идеалы народа и государства.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Сегодня у детей отсутствуют четкие представления о понятии «семья», «члены семьи». Наблюдаются неточные знания истории своего рода и семьи. В семьях не сформированы представления о положительных и отрицательных поступках как одних из ценностей семьи, так как есть семьи, членов которых ничто не радует в поведении ребенка, между родителями нет согласованности – одни и те же поступки вызывают свои, не совпадающие по значению, реакции. Родители не всегда выслушивают мнение детей, отсутствует доверие и уважение между членами семьи.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Недооцениваются семейные ценности, интерес к изучению и сохранению семейных обычаев и традиций неустойчив или отсутствует. У дошкольников в основном нечеткие, неясные, несформированные представления о семье как ценности, об уровнях ценностей семьи. Многие дети не могут охарактеризовать з</w:t>
      </w:r>
      <w:r>
        <w:rPr>
          <w:rFonts w:ascii="Times New Roman" w:eastAsia="Times New Roman" w:hAnsi="Times New Roman" w:cs="Times New Roman"/>
          <w:sz w:val="28"/>
          <w:szCs w:val="28"/>
        </w:rPr>
        <w:t>начимость семьи для человека</w:t>
      </w:r>
      <w:r w:rsidRPr="001C3D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 xml:space="preserve"> Конечно, не каждый родитель в полной мере осознаёт актуальность обсуждаемой проблемы и вряд ли знаком с методами и средствами её решения. Поэтому первостепенное значение приобретает организация </w:t>
      </w:r>
      <w:r w:rsidRPr="001C3DA5">
        <w:rPr>
          <w:rFonts w:ascii="Times New Roman" w:eastAsia="Times New Roman" w:hAnsi="Times New Roman" w:cs="Times New Roman"/>
          <w:sz w:val="28"/>
          <w:szCs w:val="28"/>
        </w:rPr>
        <w:lastRenderedPageBreak/>
        <w:t>целенаправленного взаимодействия между субъектами воспитательно-образовательного процесса.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В связи с этим актуальной задачей является формирование представлений о семье у детей дошкольного возраста. Рассмотрим структуру представлений детей о семье: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1) интеллектуальный компонент, определяющий уровень знаний и представлений о семье;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2) эмоционально-чувственный компонент, включающий эмоции и чувства, отражающий отношение к миру семьи;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1C3DA5">
        <w:rPr>
          <w:rFonts w:ascii="Times New Roman" w:eastAsia="Times New Roman" w:hAnsi="Times New Roman" w:cs="Times New Roman"/>
          <w:sz w:val="28"/>
          <w:szCs w:val="28"/>
        </w:rPr>
        <w:t>мотивационно-потребностный</w:t>
      </w:r>
      <w:proofErr w:type="spellEnd"/>
      <w:r w:rsidRPr="001C3DA5">
        <w:rPr>
          <w:rFonts w:ascii="Times New Roman" w:eastAsia="Times New Roman" w:hAnsi="Times New Roman" w:cs="Times New Roman"/>
          <w:sz w:val="28"/>
          <w:szCs w:val="28"/>
        </w:rPr>
        <w:t xml:space="preserve"> компонент, представляющий систему потребностей в деятельности ее мотивов;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 xml:space="preserve">4) поведенческий компонент, выражающий степень </w:t>
      </w:r>
      <w:proofErr w:type="spellStart"/>
      <w:r w:rsidRPr="001C3DA5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1C3DA5">
        <w:rPr>
          <w:rFonts w:ascii="Times New Roman" w:eastAsia="Times New Roman" w:hAnsi="Times New Roman" w:cs="Times New Roman"/>
          <w:sz w:val="28"/>
          <w:szCs w:val="28"/>
        </w:rPr>
        <w:t xml:space="preserve"> и устойчивости умений и навыков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собственной позиции к семье</w:t>
      </w:r>
      <w:r w:rsidRPr="001C3D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Интеллектуальный компонент: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- Наличие представлений о мире семьи (семья – это, когда есть взрослые и дети; семья – это, когда все друг друга любят, уважают, заботятся друг о друге; семья – это, когда все вместе отдыхают, играют, празднуют).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- Наличие представлений о прошлом мира семьи (есть родословная семьи, есть традиции, есть герб семьи, есть обычаи).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3DA5">
        <w:rPr>
          <w:rFonts w:ascii="Times New Roman" w:eastAsia="Times New Roman" w:hAnsi="Times New Roman" w:cs="Times New Roman"/>
          <w:sz w:val="28"/>
          <w:szCs w:val="28"/>
        </w:rPr>
        <w:t>- Наличие представлений о связях между членами семьи (мама – моя мама, дочь моей бабушки и моего дедушки, жена моего папы и т. п.; Я – дочь, внучка, сестра, племянница и т. п.).</w:t>
      </w:r>
      <w:proofErr w:type="gramEnd"/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- Наличие представлений о связях между миром семьи и миром предметов (у каждого есть свои любимые вещи).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- Наличие представлений о своей сопричастности к миру семьи (Я – член семьи).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- Наличие представлений о важности мира семьи для человека (семья защитит, поднимет настроение, поможет сохранить здоровье и т. д.).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DA5">
        <w:rPr>
          <w:rFonts w:ascii="Times New Roman" w:eastAsia="Times New Roman" w:hAnsi="Times New Roman" w:cs="Times New Roman"/>
          <w:sz w:val="28"/>
          <w:szCs w:val="28"/>
        </w:rPr>
        <w:t>Мотивационно-потребностный</w:t>
      </w:r>
      <w:proofErr w:type="spellEnd"/>
      <w:r w:rsidRPr="001C3DA5">
        <w:rPr>
          <w:rFonts w:ascii="Times New Roman" w:eastAsia="Times New Roman" w:hAnsi="Times New Roman" w:cs="Times New Roman"/>
          <w:sz w:val="28"/>
          <w:szCs w:val="28"/>
        </w:rPr>
        <w:t xml:space="preserve"> компонент: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lastRenderedPageBreak/>
        <w:t>- Желание рассказывать о прошлом семьи (дедушка, прабабушка, бабушка, прадедушка, детство мамы, папы).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- Желание рассказывать о настоящем семьи (состав семьи, хозяйство семьи, дела, работа и т. д.).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3DA5">
        <w:rPr>
          <w:rFonts w:ascii="Times New Roman" w:eastAsia="Times New Roman" w:hAnsi="Times New Roman" w:cs="Times New Roman"/>
          <w:sz w:val="28"/>
          <w:szCs w:val="28"/>
        </w:rPr>
        <w:t>- Стремление устанавливать причинно-следственные связи между членами семьи (мама – моя мама, жена моего папы и т. п.; Я – дочь, внучка, сестра и т. п.).</w:t>
      </w:r>
      <w:proofErr w:type="gramEnd"/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- Желание задавать вопросы о родственниках, их жизни, интересных случаях.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 xml:space="preserve"> - Желание рассказывать о семейных традициях, обычаях, реликвиях.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- Стремление проявлять заботу, любовь к семье.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Поведенческий компонент: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- Умение участвовать в подготовке и проведении совместных семейных видов деятельности (игры, труд, бытовая деятельность, праздники и т. п.).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- Владение способами проявления сочувствия, сопереживания, любви к семье (вербальные и невербальные способы).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- Владение способами сохранения реликвии, традиции, обычаев семьи (коллекционирование, создание музея Семьи, оформление альбома и т. д.).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- Владение способами составления родословной семьи (рисование дерева, аппликация фотографий, определение места каждому члену семьи).</w:t>
      </w:r>
    </w:p>
    <w:p w:rsidR="00BC3F74" w:rsidRPr="001C3DA5" w:rsidRDefault="00BC3F74" w:rsidP="00BC3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A5">
        <w:rPr>
          <w:rFonts w:ascii="Times New Roman" w:eastAsia="Times New Roman" w:hAnsi="Times New Roman" w:cs="Times New Roman"/>
          <w:sz w:val="28"/>
          <w:szCs w:val="28"/>
        </w:rPr>
        <w:t>Процесс формирования представлений о семье является одной из важных частей образования дошкольника. Рассмотрим, как раскрывается его содержание в различных дошкольных образовательных программах.</w:t>
      </w:r>
    </w:p>
    <w:p w:rsidR="00BC3F74" w:rsidRDefault="00BC3F74" w:rsidP="00BC3F74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</w:p>
    <w:p w:rsidR="00BC3F74" w:rsidRDefault="00BC3F74" w:rsidP="00BC3F74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</w:p>
    <w:p w:rsidR="00BC3F74" w:rsidRDefault="00BC3F74" w:rsidP="00BC3F74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</w:p>
    <w:p w:rsidR="00BC3F74" w:rsidRDefault="00BC3F74" w:rsidP="00BC3F74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</w:p>
    <w:p w:rsidR="00BC3F74" w:rsidRDefault="00BC3F74" w:rsidP="00BC3F74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</w:p>
    <w:p w:rsidR="00BC3F74" w:rsidRDefault="00BC3F74" w:rsidP="00BC3F74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</w:p>
    <w:p w:rsidR="00BC3F74" w:rsidRDefault="00BC3F74" w:rsidP="00BC3F74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</w:p>
    <w:p w:rsidR="00BC3F74" w:rsidRDefault="00BC3F74" w:rsidP="00BC3F74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</w:p>
    <w:p w:rsidR="00BC3F74" w:rsidRDefault="00BC3F74" w:rsidP="00BC3F74"/>
    <w:sectPr w:rsidR="00BC3F74" w:rsidSect="008E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75AE2"/>
    <w:multiLevelType w:val="hybridMultilevel"/>
    <w:tmpl w:val="88BE87A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F74"/>
    <w:rsid w:val="008E038E"/>
    <w:rsid w:val="00BC3F74"/>
    <w:rsid w:val="00F5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7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2018-06-20T11:38:00Z</cp:lastPrinted>
  <dcterms:created xsi:type="dcterms:W3CDTF">2018-06-20T11:35:00Z</dcterms:created>
  <dcterms:modified xsi:type="dcterms:W3CDTF">2020-03-19T15:42:00Z</dcterms:modified>
</cp:coreProperties>
</file>