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both"/>
        <w:spacing w:line="360" w:lineRule="auto"/>
        <w:rPr>
          <w:b/>
          <w:color w:val="FF0000"/>
          <w:sz w:val="28"/>
          <w:szCs w:val="28"/>
        </w:rPr>
      </w:pPr>
    </w:p>
    <w:p>
      <w:pPr>
        <w:jc w:val="both"/>
        <w:spacing w:line="360" w:lineRule="auto"/>
        <w:rPr>
          <w:b/>
          <w:color w:val="FF0000"/>
          <w:sz w:val="28"/>
          <w:szCs w:val="28"/>
        </w:rPr>
      </w:pPr>
    </w:p>
    <w:p>
      <w:pPr>
        <w:jc w:val="center"/>
        <w:spacing w:line="360" w:lineRule="auto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Педагогический проект к 7</w:t>
      </w:r>
      <w:r>
        <w:rPr>
          <w:b/>
          <w:color w:val="0070C0"/>
          <w:sz w:val="56"/>
          <w:szCs w:val="56"/>
          <w:rtl w:val="off"/>
        </w:rPr>
        <w:t>5</w:t>
      </w:r>
      <w:r>
        <w:rPr>
          <w:b/>
          <w:color w:val="0070C0"/>
          <w:sz w:val="56"/>
          <w:szCs w:val="56"/>
        </w:rPr>
        <w:t>-летию со дня Победы в</w:t>
      </w:r>
    </w:p>
    <w:p>
      <w:pPr>
        <w:jc w:val="center"/>
        <w:spacing w:line="360" w:lineRule="auto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Великой Отечественной Войне </w:t>
      </w:r>
    </w:p>
    <w:p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Тема проекта: «И помнит мир спасенный… »</w:t>
      </w:r>
    </w:p>
    <w:p>
      <w:pPr>
        <w:jc w:val="center"/>
        <w:rPr>
          <w:b/>
          <w:color w:val="FF0000"/>
          <w:sz w:val="56"/>
          <w:szCs w:val="56"/>
        </w:rPr>
      </w:pPr>
      <w:r>
        <w:rPr>
          <w:lang w:eastAsia="ru-RU"/>
          <w:noProof/>
        </w:rPr>
        <w:drawing>
          <wp:anchor distT="0" distB="0" distL="114300" distR="114300" behindDoc="1" locked="0" layoutInCell="1" simplePos="0" relativeHeight="251658240" allowOverlap="1" hidden="0">
            <wp:simplePos x="0" y="0"/>
            <wp:positionH relativeFrom="column">
              <wp:posOffset>-98425</wp:posOffset>
            </wp:positionH>
            <wp:positionV relativeFrom="paragraph">
              <wp:posOffset>104775</wp:posOffset>
            </wp:positionV>
            <wp:extent cx="5940425" cy="4459605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9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color w:val="FF0000"/>
          <w:sz w:val="56"/>
          <w:szCs w:val="56"/>
        </w:rPr>
      </w:pPr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>
      <w:pPr>
        <w:jc w:val="both"/>
        <w:spacing w:line="360" w:lineRule="auto"/>
        <w:rPr>
          <w:b/>
          <w:color w:val="FF0000"/>
          <w:sz w:val="28"/>
          <w:szCs w:val="28"/>
        </w:rPr>
      </w:pPr>
    </w:p>
    <w:p>
      <w:pPr>
        <w:ind w:firstLine="709"/>
        <w:jc w:val="both"/>
        <w:spacing w:line="360" w:lineRule="auto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Цель проекта:</w:t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Создать условия для ознакомления детей с Великой Отечественной войной через различные виды деятельности;формировать патриотические чувства у дошкольников, уважение и гордость за подвиг нашего народа в Великой Отечественной войне.</w:t>
      </w:r>
    </w:p>
    <w:p>
      <w:pPr>
        <w:ind w:firstLine="709"/>
        <w:jc w:val="both"/>
        <w:spacing w:line="360" w:lineRule="auto"/>
        <w:rPr>
          <w:sz w:val="28"/>
          <w:szCs w:val="28"/>
        </w:rPr>
      </w:pPr>
    </w:p>
    <w:p>
      <w:pPr>
        <w:ind w:firstLine="709"/>
        <w:jc w:val="both"/>
        <w:spacing w:line="360" w:lineRule="auto"/>
        <w:rPr>
          <w:b/>
          <w:color w:val="0070C0"/>
          <w:sz w:val="48"/>
          <w:szCs w:val="48"/>
          <w:rtl w:val="off"/>
        </w:rPr>
      </w:pPr>
      <w:r>
        <w:rPr>
          <w:b/>
          <w:color w:val="0070C0"/>
          <w:sz w:val="48"/>
          <w:szCs w:val="48"/>
        </w:rPr>
        <w:t>Задачи проекта:</w:t>
      </w:r>
    </w:p>
    <w:p>
      <w:pPr>
        <w:ind w:firstLine="709"/>
        <w:jc w:val="both"/>
        <w:spacing w:line="360" w:lineRule="auto"/>
        <w:rPr>
          <w:b/>
          <w:color w:val="0070C0"/>
          <w:sz w:val="28"/>
          <w:szCs w:val="28"/>
        </w:rPr>
      </w:pPr>
      <w:r>
        <w:rPr>
          <w:b/>
          <w:color w:val="auto"/>
          <w:sz w:val="28"/>
          <w:szCs w:val="28"/>
          <w:rtl w:val="off"/>
        </w:rPr>
        <w:t>Обучающие:</w:t>
      </w:r>
    </w:p>
    <w:p>
      <w:pPr>
        <w:pStyle w:val="af3"/>
        <w:jc w:val="both"/>
        <w:numPr>
          <w:ilvl w:val="0"/>
          <w:numId w:val="1"/>
        </w:numPr>
        <w:spacing w:line="360" w:lineRule="auto"/>
        <w:rPr>
          <w:sz w:val="28"/>
          <w:szCs w:val="28"/>
          <w:rtl w:val="off"/>
        </w:rPr>
      </w:pPr>
      <w:r>
        <w:rPr>
          <w:sz w:val="28"/>
          <w:szCs w:val="28"/>
        </w:rPr>
        <w:t>Познакомить дошкольников с историческими фактами военных лет, доступных детям и вызывающих у них эмоциональные переживания;</w:t>
      </w:r>
    </w:p>
    <w:p>
      <w:pPr>
        <w:ind w:leftChars="0" w:left="0" w:rightChars="0" w:right="0" w:hanging="0" w:firstLineChars="257" w:firstLine="699"/>
        <w:rPr>
          <w:sz w:val="28"/>
          <w:szCs w:val="28"/>
        </w:rPr>
      </w:pPr>
      <w:r>
        <w:rPr>
          <w:b/>
          <w:bCs/>
          <w:color w:val="auto"/>
          <w:sz w:val="28"/>
          <w:szCs w:val="28"/>
          <w:rtl w:val="off"/>
        </w:rPr>
        <w:t>Развивающие:</w:t>
      </w:r>
    </w:p>
    <w:p>
      <w:pPr>
        <w:pStyle w:val="af3"/>
        <w:jc w:val="both"/>
        <w:numPr>
          <w:ilvl w:val="0"/>
          <w:numId w:val="1"/>
        </w:numPr>
        <w:spacing w:line="360" w:lineRule="auto"/>
        <w:rPr>
          <w:sz w:val="28"/>
          <w:szCs w:val="28"/>
          <w:rtl w:val="off"/>
        </w:rPr>
      </w:pPr>
      <w:r>
        <w:rPr>
          <w:sz w:val="28"/>
          <w:szCs w:val="28"/>
        </w:rPr>
        <w:t>Познакомить с произведениями художественной литературы и с музыкой военных лет;</w:t>
      </w:r>
    </w:p>
    <w:p>
      <w:pPr>
        <w:ind w:leftChars="0" w:left="0" w:rightChars="0" w:right="0" w:hanging="0" w:firstLineChars="272" w:firstLine="740"/>
        <w:rPr>
          <w:sz w:val="28"/>
          <w:szCs w:val="28"/>
        </w:rPr>
      </w:pPr>
      <w:r>
        <w:rPr>
          <w:b/>
          <w:bCs/>
          <w:color w:val="auto"/>
          <w:sz w:val="28"/>
          <w:szCs w:val="28"/>
          <w:rtl w:val="off"/>
        </w:rPr>
        <w:t>Воспитывающие:</w:t>
      </w:r>
    </w:p>
    <w:p>
      <w:pPr>
        <w:pStyle w:val="af3"/>
        <w:jc w:val="bot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нравственно-патриотические чувства у дошкольников через совместные мероприятия с участием детей, родителей и педагогов.</w:t>
      </w:r>
    </w:p>
    <w:p>
      <w:pPr>
        <w:ind w:firstLine="709"/>
        <w:jc w:val="both"/>
        <w:tabs>
          <w:tab w:val="left" w:pos="709"/>
        </w:tabs>
        <w:spacing w:line="360" w:lineRule="auto"/>
        <w:rPr>
          <w:b/>
          <w:color w:val="0070C0"/>
          <w:sz w:val="52"/>
          <w:szCs w:val="52"/>
          <w:rtl w:val="off"/>
        </w:rPr>
      </w:pPr>
    </w:p>
    <w:p>
      <w:pPr>
        <w:ind w:firstLine="709"/>
        <w:jc w:val="both"/>
        <w:tabs>
          <w:tab w:val="left" w:pos="709"/>
        </w:tabs>
        <w:spacing w:line="360" w:lineRule="auto"/>
        <w:rPr>
          <w:b/>
          <w:color w:val="0070C0"/>
          <w:sz w:val="52"/>
          <w:szCs w:val="52"/>
          <w:rtl w:val="off"/>
        </w:rPr>
      </w:pPr>
    </w:p>
    <w:p>
      <w:pPr>
        <w:ind w:firstLine="709"/>
        <w:jc w:val="both"/>
        <w:tabs>
          <w:tab w:val="left" w:pos="709"/>
        </w:tabs>
        <w:spacing w:line="360" w:lineRule="auto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Участники проекта:</w:t>
      </w:r>
    </w:p>
    <w:p>
      <w:pPr>
        <w:pStyle w:val="af3"/>
        <w:jc w:val="bot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>
        <w:rPr>
          <w:sz w:val="28"/>
          <w:szCs w:val="28"/>
          <w:rtl w:val="off"/>
        </w:rPr>
        <w:t>старшей</w:t>
      </w:r>
      <w:r>
        <w:rPr>
          <w:sz w:val="28"/>
          <w:szCs w:val="28"/>
        </w:rPr>
        <w:t xml:space="preserve"> группы ;</w:t>
      </w:r>
    </w:p>
    <w:p>
      <w:pPr>
        <w:pStyle w:val="af3"/>
        <w:jc w:val="bot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Усова Наталья Константиновна;</w:t>
      </w:r>
    </w:p>
    <w:p>
      <w:pPr>
        <w:pStyle w:val="af3"/>
        <w:jc w:val="bot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</w:t>
      </w:r>
      <w:r>
        <w:rPr>
          <w:sz w:val="28"/>
          <w:szCs w:val="28"/>
          <w:rtl w:val="off"/>
        </w:rPr>
        <w:t>Чебодаева Юлия Константиновна</w:t>
      </w:r>
      <w:r>
        <w:rPr>
          <w:sz w:val="28"/>
          <w:szCs w:val="28"/>
        </w:rPr>
        <w:t>;</w:t>
      </w:r>
    </w:p>
    <w:p>
      <w:pPr>
        <w:pStyle w:val="af3"/>
        <w:jc w:val="bot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Ветеран Великой Отечественной войны;</w:t>
      </w:r>
    </w:p>
    <w:p>
      <w:pPr>
        <w:pStyle w:val="af3"/>
        <w:jc w:val="bot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Родители воспитанников.</w:t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проекта: </w:t>
      </w:r>
      <w:r>
        <w:rPr>
          <w:sz w:val="28"/>
          <w:szCs w:val="28"/>
          <w:rtl w:val="off"/>
        </w:rPr>
        <w:t>1</w:t>
      </w:r>
      <w:r>
        <w:rPr>
          <w:sz w:val="28"/>
          <w:szCs w:val="28"/>
        </w:rPr>
        <w:t xml:space="preserve"> неделя </w:t>
      </w:r>
      <w:r>
        <w:rPr>
          <w:sz w:val="28"/>
          <w:szCs w:val="28"/>
          <w:rtl w:val="off"/>
        </w:rPr>
        <w:t>февра</w:t>
      </w:r>
      <w:r>
        <w:rPr>
          <w:sz w:val="28"/>
          <w:szCs w:val="28"/>
        </w:rPr>
        <w:t>ля-1 неделя мая 20</w:t>
      </w:r>
      <w:r>
        <w:rPr>
          <w:sz w:val="28"/>
          <w:szCs w:val="28"/>
          <w:rtl w:val="off"/>
        </w:rPr>
        <w:t>20</w:t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проекта: познавательно-творческий.</w:t>
      </w:r>
    </w:p>
    <w:p>
      <w:pPr>
        <w:ind w:firstLine="709"/>
        <w:jc w:val="both"/>
        <w:tabs>
          <w:tab w:val="left" w:pos="709"/>
        </w:tabs>
        <w:spacing w:line="360" w:lineRule="auto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Актуальность проекта:</w:t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мая 20</w:t>
      </w:r>
      <w:r>
        <w:rPr>
          <w:sz w:val="28"/>
          <w:szCs w:val="28"/>
          <w:rtl w:val="off"/>
        </w:rPr>
        <w:t>20</w:t>
      </w:r>
      <w:r>
        <w:rPr>
          <w:sz w:val="28"/>
          <w:szCs w:val="28"/>
        </w:rPr>
        <w:t xml:space="preserve"> года страна будет праздновать великий праздник «7</w:t>
      </w:r>
      <w:r>
        <w:rPr>
          <w:sz w:val="28"/>
          <w:szCs w:val="28"/>
          <w:rtl w:val="off"/>
        </w:rPr>
        <w:t>5</w:t>
      </w:r>
      <w:r>
        <w:rPr>
          <w:sz w:val="28"/>
          <w:szCs w:val="28"/>
        </w:rPr>
        <w:t xml:space="preserve"> лет со дня Победы в Великой Отечественной Войне». Поэтому в преддверии праздника, было принято решение разработать и реализовать проект «И помнит мир спасенный…». Проектная деятельность является одним из наиболее эффективных методов патриотического воспитания.</w:t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подрастающего поколения является одной из самых актуальных задач нашего времени. Патриотизм-сложное человеческое чувство. Это любовь к родным и близким людям, к детскому саду, к родному селу и к родной стране. Поэтому важно еще до школы сформировать у детей первоначальные достоверные представления об истории нашей Родины, интерес к ее изучению в будущем.</w:t>
      </w:r>
    </w:p>
    <w:p>
      <w:pPr>
        <w:ind w:firstLine="709"/>
        <w:jc w:val="both"/>
        <w:spacing w:line="360" w:lineRule="auto"/>
        <w:rPr>
          <w:b/>
          <w:color w:val="0070C0"/>
          <w:sz w:val="48"/>
          <w:szCs w:val="48"/>
          <w:rtl w:val="off"/>
        </w:rPr>
      </w:pPr>
    </w:p>
    <w:p>
      <w:pPr>
        <w:ind w:firstLine="709"/>
        <w:jc w:val="both"/>
        <w:spacing w:line="360" w:lineRule="auto"/>
        <w:rPr>
          <w:b/>
          <w:color w:val="0070C0"/>
          <w:sz w:val="48"/>
          <w:szCs w:val="48"/>
          <w:rtl w:val="off"/>
        </w:rPr>
      </w:pPr>
    </w:p>
    <w:p>
      <w:pPr>
        <w:ind w:firstLine="709"/>
        <w:jc w:val="both"/>
        <w:spacing w:line="360" w:lineRule="auto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Этапы реализации:</w:t>
      </w:r>
    </w:p>
    <w:p>
      <w:pPr>
        <w:pStyle w:val="af3"/>
        <w:jc w:val="bot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Подготовительный: работа с методической литературой, составление плана работы.</w:t>
      </w:r>
    </w:p>
    <w:p>
      <w:pPr>
        <w:pStyle w:val="af3"/>
        <w:jc w:val="bot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Практический: реализация проекта.</w:t>
      </w:r>
    </w:p>
    <w:p>
      <w:pPr>
        <w:pStyle w:val="af3"/>
        <w:jc w:val="both"/>
        <w:numPr>
          <w:ilvl w:val="0"/>
          <w:numId w:val="3"/>
        </w:numPr>
        <w:spacing w:line="360" w:lineRule="auto"/>
        <w:rPr>
          <w:sz w:val="28"/>
          <w:szCs w:val="28"/>
          <w:u w:val="single" w:color="auto"/>
          <w:rtl w:val="off"/>
        </w:rPr>
      </w:pPr>
      <w:r>
        <w:rPr>
          <w:sz w:val="28"/>
          <w:szCs w:val="28"/>
        </w:rPr>
        <w:t>Итоговый: подведение итогов работы над проектом, торжественное мероприятие с приглашением ветерана.</w:t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  <w:u w:val="single" w:color="auto"/>
        </w:rPr>
        <w:t>Продукты проекта</w:t>
      </w:r>
      <w:r>
        <w:rPr>
          <w:sz w:val="28"/>
          <w:szCs w:val="28"/>
        </w:rPr>
        <w:t>:</w:t>
      </w:r>
    </w:p>
    <w:p>
      <w:pPr>
        <w:pStyle w:val="af3"/>
        <w:jc w:val="bot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выставка художественной литературы по теме в группе;</w:t>
      </w:r>
    </w:p>
    <w:p>
      <w:pPr>
        <w:pStyle w:val="af3"/>
        <w:jc w:val="bot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рисунки на темы: «Салют Победы», «Цветы воину победителю»;</w:t>
      </w:r>
    </w:p>
    <w:p>
      <w:pPr>
        <w:pStyle w:val="af3"/>
        <w:jc w:val="bot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выставка работ коллажей «День Победы»;</w:t>
      </w:r>
    </w:p>
    <w:p>
      <w:pPr>
        <w:pStyle w:val="af3"/>
        <w:jc w:val="bot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выпуск фотогазеты в родительском уголке «Этот день Победы… »</w:t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Реализация проекта планируется осуществляться в соответствии с федеральным государственным образовательным стандартом в пяти образовательных областях.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2659"/>
      </w:tblGrid>
      <w:tr>
        <w:tc>
          <w:tcPr>
            <w:tcW w:w="2660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>
        <w:tc>
          <w:tcPr>
            <w:tcW w:w="2660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  <w:rtl w:val="off"/>
              </w:rPr>
            </w:pPr>
            <w:r>
              <w:rPr>
                <w:sz w:val="28"/>
                <w:szCs w:val="28"/>
                <w:rtl w:val="off"/>
              </w:rPr>
              <w:t>НОД “Письмо ветерану”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презентаций на темы: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-«Они сражались за Родину»;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-«Память»;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-«День Победы».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на темы: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-«Что такое героизм? »;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-«Герои Великой Отечественной войны»;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-«Герои, которые ковали победу в тылу».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 </w:t>
            </w:r>
            <w:r>
              <w:rPr>
                <w:sz w:val="28"/>
                <w:szCs w:val="28"/>
                <w:rtl w:val="off"/>
              </w:rPr>
              <w:t>старшей</w:t>
            </w:r>
            <w:r>
              <w:rPr>
                <w:sz w:val="28"/>
                <w:szCs w:val="28"/>
              </w:rPr>
              <w:t xml:space="preserve"> группы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Усова Н. К.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</w:p>
        </w:tc>
      </w:tr>
      <w:tr>
        <w:tc>
          <w:tcPr>
            <w:tcW w:w="2660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Художественно–эстетическое развитие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-Коллаж «Салют в честь Дня Победы»;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-Аппликация «Самый главный праздник моей страны и семьи».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на тему: «Салют победы», «Цветы воину победителю».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праздничных открыток;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-Лепка «Военная техника»;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-Рассматривание и обсуждение репродукций: Ю. М. Непринцев «Отдых после боя»; Е. В. Вучевич «Воин освободитель»; А. А. Дейнека «Оборона Севастополя».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  <w:rtl w:val="off"/>
              </w:rPr>
              <w:t>старшей</w:t>
            </w:r>
            <w:r>
              <w:rPr>
                <w:sz w:val="28"/>
                <w:szCs w:val="28"/>
              </w:rPr>
              <w:t xml:space="preserve"> группы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Усова Н. К.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</w:p>
        </w:tc>
      </w:tr>
      <w:tr>
        <w:tc>
          <w:tcPr>
            <w:tcW w:w="2660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литературы: Ч. С. Баруздина «Страна, где мы живем», Л. Кассиль «Твои защитники», А. Суркова «Утро Победы», Исаева А. «Нет солдат неизвестных… »;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-Разучивание стихотворения «Нет войне» О. Воробьева.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 xml:space="preserve">Дети старшей </w:t>
            </w:r>
            <w:r>
              <w:rPr>
                <w:sz w:val="28"/>
                <w:szCs w:val="28"/>
              </w:rPr>
              <w:t>группы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Усова Н. К.</w:t>
            </w:r>
          </w:p>
        </w:tc>
      </w:tr>
      <w:tr>
        <w:tc>
          <w:tcPr>
            <w:tcW w:w="2660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«Марш-бросок»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  <w:rtl w:val="off"/>
              </w:rPr>
              <w:t>старшей</w:t>
            </w:r>
            <w:r>
              <w:rPr>
                <w:sz w:val="28"/>
                <w:szCs w:val="28"/>
              </w:rPr>
              <w:t xml:space="preserve"> группы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Усова Н. К.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работник: </w:t>
            </w:r>
            <w:r>
              <w:rPr>
                <w:sz w:val="28"/>
                <w:szCs w:val="28"/>
                <w:rtl w:val="off"/>
              </w:rPr>
              <w:t>Чебодаева Ю. К.</w:t>
            </w:r>
          </w:p>
        </w:tc>
      </w:tr>
      <w:tr>
        <w:tc>
          <w:tcPr>
            <w:tcW w:w="2660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выставки в Красносельской библиотеке «Поклонимся великим тем годам».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-Целевая прогулка к мемориальному постаменту.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-Праздничный концерт «И помнит мир спасенный» (приглашение ветерана Великой Отечественной Войны)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  <w:rtl w:val="off"/>
              </w:rPr>
              <w:t xml:space="preserve">старшей </w:t>
            </w:r>
            <w:r>
              <w:rPr>
                <w:sz w:val="28"/>
                <w:szCs w:val="28"/>
              </w:rPr>
              <w:t>группы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Усова Н. К.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Библиотекари</w:t>
            </w:r>
          </w:p>
        </w:tc>
      </w:tr>
      <w:tr>
        <w:tc>
          <w:tcPr>
            <w:tcW w:w="2660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родительских уголков;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-Консультации для родителей «Познакомьте детей с героическим прошлым России»;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-Рекомендации родителям по домашнему чтению: А. Барто «На заставе», С. Я. Маршак «Пограничники».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  <w:rtl w:val="off"/>
              </w:rPr>
              <w:t xml:space="preserve">старшей </w:t>
            </w:r>
            <w:r>
              <w:rPr>
                <w:sz w:val="28"/>
                <w:szCs w:val="28"/>
              </w:rPr>
              <w:t>группы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Усова Н. К.</w:t>
            </w:r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</w:tbl>
    <w:p>
      <w:pPr>
        <w:ind w:firstLine="709"/>
        <w:jc w:val="both"/>
        <w:spacing w:line="360" w:lineRule="auto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Ожидаемый результат:</w:t>
      </w:r>
    </w:p>
    <w:p>
      <w:pPr>
        <w:pStyle w:val="af3"/>
        <w:jc w:val="bot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Осознанное проявление уважения к заслугам и подвигам воинов Великой Отечественной войны;</w:t>
      </w:r>
    </w:p>
    <w:p>
      <w:pPr>
        <w:pStyle w:val="af3"/>
        <w:jc w:val="bot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гражданской позиции, чувства любви к Родине;</w:t>
      </w:r>
    </w:p>
    <w:p>
      <w:pPr>
        <w:pStyle w:val="af3"/>
        <w:jc w:val="bot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интереса у детей к истории своей страны;</w:t>
      </w:r>
    </w:p>
    <w:p>
      <w:pPr>
        <w:pStyle w:val="af3"/>
        <w:jc w:val="bot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Осознание родителями о важности патриотического воспитания детей.</w:t>
      </w:r>
    </w:p>
    <w:p>
      <w:pPr>
        <w:pStyle w:val="af3"/>
        <w:jc w:val="both"/>
        <w:spacing w:line="360" w:lineRule="auto"/>
        <w:rPr>
          <w:sz w:val="28"/>
          <w:szCs w:val="28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  <w:rtl w:val="off"/>
        </w:rPr>
      </w:pPr>
    </w:p>
    <w:p>
      <w:pPr>
        <w:ind w:firstLine="709"/>
        <w:jc w:val="both"/>
        <w:spacing w:line="360" w:lineRule="auto"/>
        <w:rPr>
          <w:sz w:val="28"/>
          <w:szCs w:val="28"/>
        </w:rPr>
      </w:pP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обеспечение проектной деятельности:</w:t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Александрова Е. Ю. и др. «Система патриотического воспитания в ДОУ»- Волгоград, «Учитель», 2007г.</w:t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Государственная программа «Патриотическое воспитание граждан Российской Федерации на 2011-2015 годы». [Электронный ресурс] // режим доступа:http://archives.ru/programs/patriot_2015.shtml.</w:t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Казаков А. П., Шорыгина Т. А. «Детям о великой победе! » - Москва, «Гном и Д», 2005 г.</w:t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Кондрыкинская Л. А. «С чего начинается Родина? »- Москва, ТЦ «Сфера», 2004г.</w:t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Мулько И. Ф. Социально-нравственное воспитание детей 5-7 лет: Методическое пособие. – М.: ТЦ Сфера, 2006. -96. – (Программа развития). </w:t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Новийкая М. Ю. Наследие. Патриотическое воспитание в детском саду. М. :Линка-Пресс, 2003.</w:t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Подрезова Т. И. «Планирование и конспекты занятий по развитию речи детей в ДгОУ. Патриотическое воспитание» -Москва, «Айрис-пресс», 2007г.</w:t>
      </w:r>
    </w:p>
    <w:p>
      <w:pPr>
        <w:jc w:val="both"/>
        <w:spacing w:line="360" w:lineRule="auto"/>
        <w:rPr>
          <w:sz w:val="28"/>
          <w:szCs w:val="28"/>
        </w:rPr>
      </w:pPr>
    </w:p>
    <w:sectPr>
      <w:pgSz w:w="11906" w:h="16838"/>
      <w:pgMar w:top="1134" w:right="1133" w:bottom="1134" w:left="1701" w:header="708" w:footer="708" w:gutter="0"/>
      <w:cols w:space="708"/>
      <w:docGrid w:linePitch="360"/>
      <w:pgBorders w:offsetFrom="page" w:zOrder="front">
        <w:top w:val="archedScallops" w:sz="24" w:space="24" w:color="FF0000"/>
        <w:left w:val="archedScallops" w:sz="24" w:space="24" w:color="FF0000"/>
        <w:bottom w:val="archedScallops" w:sz="24" w:space="24" w:color="FF0000"/>
        <w:right w:val="archedScallops" w:sz="24" w:space="24" w:color="FF000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1ad5f66"/>
    <w:multiLevelType w:val="hybridMultilevel"/>
    <w:tmpl w:val="58983040"/>
    <w:lvl w:ilvl="0" w:tplc="419000f">
      <w:start w:val="1"/>
      <w:lvlText w:val="%1.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81c66"/>
    <w:multiLevelType w:val="hybridMultilevel"/>
    <w:tmpl w:val="921a76f0"/>
    <w:lvl w:ilvl="0" w:tplc="5d24c5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d01ef"/>
    <w:multiLevelType w:val="hybridMultilevel"/>
    <w:tmpl w:val="b61e4c50"/>
    <w:lvl w:ilvl="0" w:tplc="feae1888">
      <w:start w:val="1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c06689"/>
    <w:multiLevelType w:val="hybridMultilevel"/>
    <w:tmpl w:val="b6ee62e8"/>
    <w:lvl w:ilvl="0" w:tplc="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c7aaa"/>
    <w:multiLevelType w:val="hybridMultilevel"/>
    <w:tmpl w:val="8a681ad4"/>
    <w:lvl w:ilvl="0" w:tplc="97b47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5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ольга</cp:lastModifiedBy>
  <cp:revision>1</cp:revision>
  <dcterms:created xsi:type="dcterms:W3CDTF">2015-01-04T11:41:00Z</dcterms:created>
  <dcterms:modified xsi:type="dcterms:W3CDTF">2020-02-15T10:16:20Z</dcterms:modified>
  <cp:version>0900.0000.01</cp:version>
</cp:coreProperties>
</file>