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урока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«Европейский Юг – Северный Кавказ. Состав. Факторы формирования экономического района»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представлений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о составе, экономико-географическое положении, об особенностях природы и природных ресурсах Северо-Кавказского экономического района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1.Определить состав и дать оценку экономико-географического положения (ЭГП) Северного Кавказа;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2.Расширить представление о природных условиях и природных ресурсах Северного Кавказа;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3.Совершенствовать умения работать </w:t>
      </w:r>
      <w:proofErr w:type="spellStart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</w:t>
      </w:r>
      <w:proofErr w:type="spellEnd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типовому плану, давать характеристику ЭГП территории, применяя различные источники информации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урока: 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изучения и первичного закрепления новых знаний.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Форма организации: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фронтальная, индивидуальная, парная.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Технология: информационно-коммуникационная, технология развития критического мышления, технология сотрудничества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Учебные действия: 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целеполагание, планирование работы, тестирование, составление схем, работа с текстом учебника, картосхемами, атласом, анализ диаграмм, решение заданий ГИА, самооценка работы на уроке.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Дидактическое обеспечение: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политико-административная карта РФ, комплексная карта Европейского Юга, физическая карта Восточно-Европейской равнины, атласы, карточки-задания, презентация «Европейский Юг», дополнительные раздаточные материалы для работы групп (словари, атласы, распечатки о Северном Кавказе).</w:t>
      </w:r>
    </w:p>
    <w:p w:rsidR="00B750CF" w:rsidRPr="00B750CF" w:rsidRDefault="00B750CF" w:rsidP="00B750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1 этап: Вызов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Продолжаем изучать экономические районы.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-Сегодня мы с вами приступаем к изучению следующего-шестого по счету района Российской Федерации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Посмотрите на видеоряд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(слайд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1 )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какой </w:t>
      </w:r>
      <w:proofErr w:type="spellStart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эк.район</w:t>
      </w:r>
      <w:proofErr w:type="spellEnd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будем изучать?...(Северный Кавказ)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Что вы знаете о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Кавказе?...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высказывают своё мнение - составление кластера «Кавказ»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1)Это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 самый высокогорный (слайд2)</w:t>
      </w:r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.</w:t>
      </w:r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2)Это район самый богатый курортными зонами и лечебными здравницами.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3)Это</w:t>
      </w:r>
      <w:proofErr w:type="gramEnd"/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район самый многонациональный и самый не стабильный в политическом плане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Северный Кавказ - </w:t>
      </w:r>
      <w:r w:rsidRPr="00B750CF">
        <w:rPr>
          <w:rFonts w:ascii="Arial" w:eastAsia="Times New Roman" w:hAnsi="Arial" w:cs="Arial"/>
          <w:color w:val="262626"/>
          <w:sz w:val="21"/>
          <w:szCs w:val="21"/>
          <w:u w:val="single"/>
          <w:lang w:eastAsia="ru-RU"/>
        </w:rPr>
        <w:t>показать на карте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-по особенностям г. п.-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(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Европейский Юг-Северный Кавказ</w:t>
      </w: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)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-</w:t>
      </w: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Какова тогда тема нашего урока? 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–обучающиеся формулируют тему.</w:t>
      </w:r>
    </w:p>
    <w:p w:rsidR="00B750CF" w:rsidRPr="00B750CF" w:rsidRDefault="00B750CF" w:rsidP="00B750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«Европейский Юг – Северный Кавказ. Состав. Факторы формирования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района(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запись темы в тетради и на доске.)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Стихи: 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Кавказ подо мною. Один в вышине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Стою над снегами у края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стремнины: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Орел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 отдаленной поднявшись вершины,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Парит неподвижно со мной наравне.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…Отселе я вижу потоков рожденье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первое грозных обвалов движенье.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Здесь тучи смиренно идут подо мной, 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Сквозь них, низвергаясь, шумят водопады,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 ними утесов наши громады… (А.С. Пушкин).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-Многие поэты, художники воспевали красоту Кавказа, а нас с вами Кавказ интересует с позиции экономического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районирования.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Сформулируйте проблемный вопрос, используя слова: факторы, житница, кузница, здравница России (обучающиеся высказывают свои варианты вопрос и записывают в схему </w:t>
      </w:r>
      <w:proofErr w:type="spellStart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фишбоун</w:t>
      </w:r>
      <w:proofErr w:type="spellEnd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в голову рыбки ключевой вопрос.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Проблемный вопрос: 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Выявить, под влиянием каких факторов сформировалась житница, кузница, здравница России - это и будет целью урока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</w:t>
      </w: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Каковы задачи уроку -</w:t>
      </w:r>
      <w:proofErr w:type="spellStart"/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Фишбоун</w:t>
      </w:r>
      <w:proofErr w:type="spellEnd"/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» Рыбный скелет!</w:t>
      </w: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–обучающиеся формулируют задачи урока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Определить состав и визитную карточку района;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2.Дать оценку экономико-географического положения района,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3.Определить особенности природных условий,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4.Особенности природных ресурсов района</w:t>
      </w:r>
      <w:r w:rsidRPr="00B750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 –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заполняем «скелет»: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учитель-на доске, обучающиеся в тетради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lastRenderedPageBreak/>
        <w:t>и составляют схему-</w:t>
      </w:r>
      <w:proofErr w:type="spell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фишбоун</w:t>
      </w:r>
      <w:proofErr w:type="spell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: пишут на верхних косточках название факторов формирования района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</w:t>
      </w: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Как будем работать, каким способом?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t>Работа будет, проводится, в парах и индивидуально, каждая пара - свой вопрос</w:t>
      </w:r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-По каким критериям будем оценивать свою работу?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t>(</w:t>
      </w:r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1.Полнота и верность суждений.2. Аргументированность 3. Работа с картой…)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262626"/>
          <w:sz w:val="21"/>
          <w:szCs w:val="21"/>
          <w:u w:val="single"/>
          <w:lang w:eastAsia="ru-RU"/>
        </w:rPr>
        <w:t>Темы работы групп.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1 задание: Состав и визитная карточка района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2задание: ЭГП Северного Кавказа</w:t>
      </w:r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3 задание: Природные условия Северного Кавказа</w:t>
      </w:r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4 задание:</w:t>
      </w: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Оценка природных ресурсов Северного Кавказа.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-Для выполнения практической части Вам необходимы информационные источники: учебники, атласы, карты, дополнительный мат</w:t>
      </w: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ериал.</w:t>
      </w: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Группы готовы к работе, </w:t>
      </w:r>
      <w:r w:rsidRPr="00B750CF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желаю плодотворно потрудиться.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этап: Осмысление.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1.Работа групп по карточкам-заданиям: 5-7 мин.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2.Ответы обучающихся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Выводы по ответам групп. Запись в </w:t>
      </w:r>
      <w:proofErr w:type="spellStart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фишбоун</w:t>
      </w:r>
      <w:proofErr w:type="spellEnd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на нижние косточки ключевые фразы. Состав:10 субъектов РФ-пестрый национальный состав. ЭГП приморское, окраинное, приграничное. Природные условия благоприятные. Природные ресурсы- богатство минеральных, почвенно-климатических, рекреационных. Сопровождается слайдами презентации.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Само - и </w:t>
      </w:r>
      <w:proofErr w:type="spellStart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взаимооценка</w:t>
      </w:r>
      <w:proofErr w:type="spellEnd"/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-Сделайте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предположение,  какие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отрасли хозяйства могут получить здесь  наибольшее развитие?  (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сельское хозяйство, металлургия, машиностроение, ТЭК, курортное хозяйство)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-Хорошо потрудились, проверим себя?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Первичное закрепление знаний.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Тестирование по теме: «Состав и природа Европейского Юга».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Оценочная деятельность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Оцените себя:</w:t>
      </w:r>
    </w:p>
    <w:p w:rsidR="00B750CF" w:rsidRPr="00B750CF" w:rsidRDefault="00B750CF" w:rsidP="00B750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Без ошибок-отметка «5»,</w:t>
      </w:r>
    </w:p>
    <w:p w:rsidR="00B750CF" w:rsidRPr="00B750CF" w:rsidRDefault="00B750CF" w:rsidP="00B750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1-2 ошибки-</w:t>
      </w:r>
      <w:proofErr w:type="gramStart"/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отметка«</w:t>
      </w:r>
      <w:proofErr w:type="gramEnd"/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4»,</w:t>
      </w:r>
    </w:p>
    <w:p w:rsidR="00B750CF" w:rsidRPr="00B750CF" w:rsidRDefault="00B750CF" w:rsidP="00B750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3-4 ошибки-отметка «3»,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Самооценка. Подтвердились ли результаты? Суммированная оценка учителя.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3.Рефлексия: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</w:t>
      </w:r>
      <w:proofErr w:type="spellEnd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Составить </w:t>
      </w:r>
      <w:proofErr w:type="spellStart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</w:t>
      </w:r>
      <w:proofErr w:type="spellEnd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теме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Кавказ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Домашнее задание: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§34, выучить географическую номенклатуру по теме: «Европейский Юг»,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Письменное творческое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задание .на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выбор: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Представьте себе, что вы сотрудник туристического агентства. Опишите маршрут путешествия по Северному Кавказу, который можно бы было предложить туристам с целью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1)отдыха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 лечения,2) горнолыжного отдыха, 3)знакомства с памятниками природы.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Приложение 1</w:t>
      </w: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Тест по Северному Кавказу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1В состав Северного Кавказа входят (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вычеркните </w:t>
      </w:r>
      <w:proofErr w:type="gram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лишнее</w:t>
      </w: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)...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а) Краснодарский край;      б) Ставропольский край;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в) Ростовская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область;   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 г) Дагестан;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д)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Калмыкия;   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                е) Алания;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ж)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Чечня;   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                      з) Ингушетия;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и)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Адыгея;   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                    к) Карачаево-Черкесия.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 Северный Кавказ граничит с ... (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вычеркни лишнее</w:t>
      </w: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)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а)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Украиной;   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                 б) Грузией;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в)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Азербайджаном;   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       г) Арменией.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 На Северном Кавказе проживает (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выбери </w:t>
      </w:r>
      <w:proofErr w:type="gram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ответ</w:t>
      </w: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)...</w:t>
      </w:r>
      <w:proofErr w:type="gramEnd"/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а)   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  18 млн человек;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б)   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  7 млн человек;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в)  27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млн человек.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 Северный Кавказ омывается морями (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найдите ошибку</w:t>
      </w: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) ...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а)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Азовским;   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                 б) Балтийским;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в)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Каспийским;   </w:t>
      </w:r>
      <w:proofErr w:type="gramEnd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              г) Черным.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5. Рельеф Северного Кавказа </w:t>
      </w:r>
      <w:proofErr w:type="gramStart"/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...(</w:t>
      </w:r>
      <w:proofErr w:type="gram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выбери ответ</w:t>
      </w: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)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а) равнинный;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б) горный;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в) равнинный и горный.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6 На Северном Кавказе протекает река 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(выбери ответ</w:t>
      </w: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):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а) Волга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б) Кубань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в) Кама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</w:t>
      </w:r>
      <w:r w:rsidRPr="00B750CF">
        <w:rPr>
          <w:rFonts w:ascii="Arial" w:eastAsia="Times New Roman" w:hAnsi="Arial" w:cs="Arial"/>
          <w:color w:val="1B210D"/>
          <w:sz w:val="21"/>
          <w:szCs w:val="21"/>
          <w:lang w:eastAsia="ru-RU"/>
        </w:rPr>
        <w:t>Установите соответствие между республикой и столицей </w:t>
      </w:r>
      <w:r w:rsidRPr="00B750CF">
        <w:rPr>
          <w:rFonts w:ascii="Arial" w:eastAsia="Times New Roman" w:hAnsi="Arial" w:cs="Arial"/>
          <w:i/>
          <w:iCs/>
          <w:color w:val="1B210D"/>
          <w:sz w:val="21"/>
          <w:szCs w:val="21"/>
          <w:lang w:eastAsia="ru-RU"/>
        </w:rPr>
        <w:t>(запишите в таблицу цифры, соответствующие выбранным ответам)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1B210D"/>
          <w:sz w:val="21"/>
          <w:szCs w:val="21"/>
          <w:lang w:eastAsia="ru-RU"/>
        </w:rPr>
        <w:t>Республика Столица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1B210D"/>
          <w:sz w:val="21"/>
          <w:szCs w:val="21"/>
          <w:lang w:eastAsia="ru-RU"/>
        </w:rPr>
        <w:t>А) Кабардино-Балкария 1) Нальчик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1B210D"/>
          <w:sz w:val="21"/>
          <w:szCs w:val="21"/>
          <w:lang w:eastAsia="ru-RU"/>
        </w:rPr>
        <w:t>Б) Дагестан 2) Петрозаводск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1B210D"/>
          <w:sz w:val="21"/>
          <w:szCs w:val="21"/>
          <w:lang w:eastAsia="ru-RU"/>
        </w:rPr>
        <w:t>В) Чечня 3) Грозный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1B210D"/>
          <w:sz w:val="21"/>
          <w:szCs w:val="21"/>
          <w:lang w:eastAsia="ru-RU"/>
        </w:rPr>
        <w:t>4) Махачкала</w:t>
      </w:r>
    </w:p>
    <w:p w:rsidR="00B750CF" w:rsidRPr="00B750CF" w:rsidRDefault="00B750CF" w:rsidP="00B75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8. </w:t>
      </w:r>
      <w:r w:rsidRPr="00B750CF">
        <w:rPr>
          <w:rFonts w:ascii="Arial" w:eastAsia="Times New Roman" w:hAnsi="Arial" w:cs="Arial"/>
          <w:color w:val="1B210D"/>
          <w:sz w:val="21"/>
          <w:szCs w:val="21"/>
          <w:lang w:eastAsia="ru-RU"/>
        </w:rPr>
        <w:t> Определите регион России по его краткому описанию.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1B210D"/>
          <w:sz w:val="21"/>
          <w:szCs w:val="21"/>
          <w:lang w:eastAsia="ru-RU"/>
        </w:rPr>
        <w:t>Этот край имеет выход к двум морям, по суше граничит с одной из зарубежных стран. Большую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— агроклиматические и рекреационные ресурсы.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1B210D"/>
          <w:sz w:val="21"/>
          <w:szCs w:val="21"/>
          <w:lang w:eastAsia="ru-RU"/>
        </w:rPr>
        <w:t>Ответ: ____________________ край.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Ответы: 1-д,2-г,3-а,4-б,5-в,6-д, 7- А1, Б4, В3, 8-Краснодарский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2. Примерные ответы обучающихся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1.Состав и визитная карточка-показ по карте: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В состав района входят Краснодарский и Ставропольский края, </w:t>
      </w:r>
      <w:proofErr w:type="spell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Ростовсая</w:t>
      </w:r>
      <w:proofErr w:type="spell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область, 7 </w:t>
      </w:r>
      <w:proofErr w:type="spellStart"/>
      <w:proofErr w:type="gram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республик:Адыгея</w:t>
      </w:r>
      <w:proofErr w:type="spellEnd"/>
      <w:proofErr w:type="gram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Карачаево-Черкессия, Кабардино- </w:t>
      </w:r>
      <w:proofErr w:type="spell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Балкария,Северная</w:t>
      </w:r>
      <w:proofErr w:type="spell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Осетия(Алания), Ингушетия. Чеченская, Дагестан.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Площадь района 355 тыс. кв. </w:t>
      </w:r>
      <w:proofErr w:type="spell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километров.Население</w:t>
      </w:r>
      <w:proofErr w:type="spell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18 миллионов.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2.ЭГП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Положение на юге европейской части России. Самый южный район России. С трёх сторон ограничен природными рубежами. Подразделяется на две части Горную и равнинную.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На востоке омывается Каспийским морем, на западе Черное и Азовское – выход к Средиземному морю.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Приграничное положение – с Грузией, Азербайджаном, Абхазией, Южной Осетией.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-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 На севере соседи – Украина, Центрально-Чернозёмный район, Поволжье.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-Базы: нефть Поволжье, железная руда КМА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-Транзитное положение: транспортная сеть хорошо развита на равнинной части, в горах железные дороги отсутствуют, только вдоль побережья проложены железные дороги. Автомобильные и железные дороги пересекают район с севера на юг и с запада на восток, развита сеть трубопроводов и линий электропередач. Морской транспорт связывает район со странами Закавказья, Ближнего и Среднего Востока, Южной Европы.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Вывод: ЭГП выгодно, приморское, приграничное-записываем на нижние косточки рыбного скелета, но необходима стабильная обстановка на самом Северном Кавказе.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Природные условия;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1.Рельеф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разнообразный, на севере равнинный, на юге- горный. Кавказ молодые, складчатые, высокие горы. Горообразование происходит и сейчас. Здесь имеются вулканы, правда, считаются они </w:t>
      </w:r>
      <w:r w:rsidRPr="00B750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потухшими 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– г. Эльбрус, Казбек. А также есть горы, не состоявшиеся вулканы. На вершинах этих гор нет кратеров, но внутри находится застывшая магма. Это горы-</w:t>
      </w:r>
      <w:proofErr w:type="spellStart"/>
      <w:proofErr w:type="gramStart"/>
      <w:r w:rsidRPr="00B750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лакколиты,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например</w:t>
      </w:r>
      <w:proofErr w:type="spellEnd"/>
      <w:proofErr w:type="gram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гора Бештау.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 xml:space="preserve">Северные склоны Кавказа представлены Скалистым хребтом, Пастбищным хребтом и Чёрными горами. Они имеют ассиметричные склоны. Их южные склоны крутые, а северные полого понижаются к </w:t>
      </w:r>
      <w:proofErr w:type="spell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Предкавказью</w:t>
      </w:r>
      <w:proofErr w:type="spell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 Эти хребты являются </w:t>
      </w:r>
      <w:proofErr w:type="spellStart"/>
      <w:r w:rsidRPr="00B750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куэстами</w:t>
      </w:r>
      <w:proofErr w:type="spellEnd"/>
      <w:r w:rsidRPr="00B750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2.Климат б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лагоприятен для жизни людей и для сельского хозяйства. Здесь длинное и очень теплое лето. Осадков выпадает больше на западе района, на востоке за Ставропольской возвышенностью осадков выпадает меньше – 300-400 мм и увлажнение недостаточное. На черноморском побережье климат субтропический (Сочи) – это курортный район.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3.Воды.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Реки Северного Кавказа- Кубань, Дон, Кура, Кума, Терек. Они используются для орошения, водных ресурсов здесь не хватает. В </w:t>
      </w:r>
      <w:proofErr w:type="spell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Предкавказье</w:t>
      </w:r>
      <w:proofErr w:type="spell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проложены оросительные каналы.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4.Почвы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равнинной части плодородные- черноземы, дают высокие урожаи пшеницы, кукурузы, подсолнечника, овощей.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5.Природные зоны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степи- на западе, к востоку переходят в сухие степи и в полупустыни. В горах- высотная поясность. До высоты 2000 м склоны покрыты лесами.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Вывод: Природные условия Северного Кавказа благоприятны. Природные условия Северного Кавказа самые благоприятные для жизни людей из всех районов России. 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-Учитель заостряет внимание на терминах, ученик, работающий по словарю-расшифровывает термины</w:t>
      </w:r>
      <w:r w:rsidRPr="00B750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 лакколиты, </w:t>
      </w:r>
      <w:proofErr w:type="spellStart"/>
      <w:r w:rsidRPr="00B750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куэсты</w:t>
      </w:r>
      <w:proofErr w:type="spellEnd"/>
      <w:r w:rsidRPr="00B750C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Природные ресурсы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1.Из минеральных ресурсов Северного Кавказа отметим топливные ресурсы: 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proofErr w:type="gram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А)каменный</w:t>
      </w:r>
      <w:proofErr w:type="gram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уголь Донбасса (г. Шахты). Это угли высокого качества, но вся добыча ведется подземным способом, себестоимость высокая, запасы истощаются.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Б) В предгорьях имеются запасы природного газа и нефти. Доля их в общем объеме добычи России незначительна. Газ добывают в Ставропольском крае,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нефть в районе Грозного, Махачкалы. Можно сказать, что Северный Кавказ обеспечен собственным топливным </w:t>
      </w:r>
      <w:proofErr w:type="gram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сырьем.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В)В</w:t>
      </w:r>
      <w:proofErr w:type="gram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горах добываются вольфрамомолибденовые руды в районе города Тырныауза (</w:t>
      </w:r>
      <w:proofErr w:type="spell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Кабардино</w:t>
      </w:r>
      <w:proofErr w:type="spell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- Балкария) – это условие для развития цветной металлургии.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2.Северный Кавказ расположен в зоне степей, где самые плодородные почвы – черноземы.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3.Северный Кавказ имеет самые богатые рекреационные ресурсы. Здесь мягкий климат, красивые ландшафты, пышная растительность.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рекреационным ресурсам район Северного Кавказа можно поделить на три части: 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 xml:space="preserve">А) Черноморское </w:t>
      </w:r>
      <w:proofErr w:type="gram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побережье( теплое</w:t>
      </w:r>
      <w:proofErr w:type="gram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море) – курорты Сочи, Анапа, Геленджик. Б) </w:t>
      </w:r>
      <w:proofErr w:type="spell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Приэльбрусье</w:t>
      </w:r>
      <w:proofErr w:type="spell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- район альпинизма </w:t>
      </w:r>
      <w:proofErr w:type="gram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  горнолыжного</w:t>
      </w:r>
      <w:proofErr w:type="gram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спорта.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 xml:space="preserve">В) </w:t>
      </w:r>
      <w:proofErr w:type="spell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Кавказскин</w:t>
      </w:r>
      <w:proofErr w:type="spell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минеральные воды: г. Ессентуки, Пятигорск, Железноводск, Кисловодск – курорты с лечебными минеральными водами.  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4)Агроклиматические ресурсы. Северный Кавказ имеет длинное и теплое лето (2200-240 дней в году со среднесуточной температурой выше +10 градусов С). Здесь могут расти теплолюбивые культуры. Зима мягкая, средние температуры января +5- 10 градусов.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Особые климатические условия на черноморском побережье, закрытом от северных ветров Кавказскими горами – это субтропики. Здесь можно выращивать чай, цитрусовые культуры, виноград.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 xml:space="preserve">В центральной и восточной части </w:t>
      </w:r>
      <w:proofErr w:type="spell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Предкавказья</w:t>
      </w:r>
      <w:proofErr w:type="spell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недостаточное увлажнение, поэтому здесь необходимо </w:t>
      </w:r>
      <w:proofErr w:type="gram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орошение.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5)Водными</w:t>
      </w:r>
      <w:proofErr w:type="gram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ресурсами Северный Кавказ небогат. Реки - Дон, Кубань, Терек, - используются для орошения. Некоторые реки в частности Кума пересыхают.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 xml:space="preserve">Вывод: Северный </w:t>
      </w:r>
      <w:proofErr w:type="gramStart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Кавказ  имеет</w:t>
      </w:r>
      <w:proofErr w:type="gramEnd"/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значительные рекреационные, агроклиматические, земельные, топливные ресурсы.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Это условия для развития в районе: рекреационного хозяйства; АПК; Топливной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3. Карточки-задания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Задание 1.Визитная карточка, состав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а)</w:t>
      </w:r>
      <w:r w:rsidRPr="00B750CF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shd w:val="clear" w:color="auto" w:fill="FFFFFF"/>
          <w:lang w:eastAsia="ru-RU"/>
        </w:rPr>
        <w:t> </w:t>
      </w: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На основе текста учебника </w:t>
      </w:r>
      <w:proofErr w:type="gramStart"/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(</w:t>
      </w:r>
      <w:r w:rsidR="007772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§   </w:t>
      </w:r>
      <w:proofErr w:type="gramEnd"/>
      <w:r w:rsidR="007772C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                      </w:t>
      </w: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) заполните визитную карточку района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«</w:t>
      </w:r>
      <w:r w:rsidRPr="00B750CF">
        <w:rPr>
          <w:rFonts w:ascii="Times New Roman CYR" w:eastAsia="Times New Roman" w:hAnsi="Times New Roman CYR" w:cs="Times New Roman CYR"/>
          <w:i/>
          <w:iCs/>
          <w:color w:val="000000"/>
          <w:sz w:val="21"/>
          <w:szCs w:val="21"/>
          <w:shd w:val="clear" w:color="auto" w:fill="FFFFFF"/>
          <w:lang w:eastAsia="ru-RU"/>
        </w:rPr>
        <w:t>Европейский Юг занимает территорию площадью </w:t>
      </w:r>
      <w:r w:rsidRPr="00B750CF">
        <w:rPr>
          <w:rFonts w:ascii="Times New Roman CYR" w:eastAsia="Times New Roman" w:hAnsi="Times New Roman CYR" w:cs="Times New Roman CYR"/>
          <w:i/>
          <w:iCs/>
          <w:color w:val="000000"/>
          <w:sz w:val="21"/>
          <w:szCs w:val="21"/>
          <w:u w:val="single"/>
          <w:shd w:val="clear" w:color="auto" w:fill="FFFFFF"/>
          <w:lang w:eastAsia="ru-RU"/>
        </w:rPr>
        <w:t>________________</w:t>
      </w:r>
      <w:r w:rsidRPr="00B750CF">
        <w:rPr>
          <w:rFonts w:ascii="Times New Roman CYR" w:eastAsia="Times New Roman" w:hAnsi="Times New Roman CYR" w:cs="Times New Roman CYR"/>
          <w:i/>
          <w:iCs/>
          <w:color w:val="000000"/>
          <w:sz w:val="21"/>
          <w:szCs w:val="21"/>
          <w:shd w:val="clear" w:color="auto" w:fill="FFFFFF"/>
          <w:lang w:eastAsia="ru-RU"/>
        </w:rPr>
        <w:t> </w:t>
      </w:r>
      <w:proofErr w:type="spellStart"/>
      <w:r w:rsidRPr="00B750CF">
        <w:rPr>
          <w:rFonts w:ascii="Times New Roman CYR" w:eastAsia="Times New Roman" w:hAnsi="Times New Roman CYR" w:cs="Times New Roman CYR"/>
          <w:i/>
          <w:iCs/>
          <w:color w:val="000000"/>
          <w:sz w:val="21"/>
          <w:szCs w:val="21"/>
          <w:shd w:val="clear" w:color="auto" w:fill="FFFFFF"/>
          <w:lang w:eastAsia="ru-RU"/>
        </w:rPr>
        <w:t>кв.км</w:t>
      </w:r>
      <w:proofErr w:type="spellEnd"/>
      <w:r w:rsidRPr="00B750CF">
        <w:rPr>
          <w:rFonts w:ascii="Times New Roman CYR" w:eastAsia="Times New Roman" w:hAnsi="Times New Roman CYR" w:cs="Times New Roman CYR"/>
          <w:i/>
          <w:iCs/>
          <w:color w:val="000000"/>
          <w:sz w:val="21"/>
          <w:szCs w:val="21"/>
          <w:shd w:val="clear" w:color="auto" w:fill="FFFFFF"/>
          <w:lang w:eastAsia="ru-RU"/>
        </w:rPr>
        <w:t>, на которой проживает _________млн. человек</w:t>
      </w:r>
      <w:r w:rsidRPr="00B750CF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»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shd w:val="clear" w:color="auto" w:fill="FFFFFF"/>
          <w:lang w:eastAsia="ru-RU"/>
        </w:rPr>
        <w:t>б) </w:t>
      </w: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Опр</w:t>
      </w:r>
      <w:r w:rsidR="007772CE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еделите с помощью учебника (с     </w:t>
      </w:r>
      <w:proofErr w:type="gramStart"/>
      <w:r w:rsidR="007772CE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  </w:t>
      </w: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)</w:t>
      </w:r>
      <w:proofErr w:type="gramEnd"/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 состав и впишите административные центры – столицы субъектов Европейского Юга в таблицу(см атлас), покажите субъекты района и столицы по карте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Задание 2.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ЭГП</w:t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Используя план характеристики ЭГП, атлас, дополнительную информацию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оцените ЭГП </w:t>
      </w:r>
      <w:proofErr w:type="spellStart"/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Северо</w:t>
      </w:r>
      <w:proofErr w:type="spellEnd"/>
      <w:r w:rsidR="007772CE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</w:t>
      </w: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- Кавказского экономического района.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Подчеркните и впишите в карточку-задание.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Положение по отношению к частям страны (центральное, окраинное, приграничное)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Пограничные страны______________________________________,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выход к морям_____________________________________________________________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br/>
      </w: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С какими</w:t>
      </w:r>
      <w:r w:rsidR="007772CE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экономическими районами России </w:t>
      </w:r>
      <w:proofErr w:type="gramStart"/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граничит?_</w:t>
      </w:r>
      <w:proofErr w:type="gramEnd"/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_____________________________________________________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Близость к топливным и минеральным базам____________________________________________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4. Положение по отношению к транспортным путям:</w:t>
      </w:r>
      <w:r w:rsidR="007772CE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 xml:space="preserve"> </w:t>
      </w: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железным дорогам, автодорогам, морские порты ____________________________________________________________________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</w:t>
      </w: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lang w:eastAsia="ru-RU"/>
        </w:rPr>
        <w:t>Вывод о благоприятности ЭГП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Задание 3.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Природные условия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Проанализируйте и оцените природные условия Северного Кавказа: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7772CE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рельеф(</w:t>
      </w:r>
      <w:proofErr w:type="spellStart"/>
      <w:proofErr w:type="gramEnd"/>
      <w:r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физ.карта,учебник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 с                </w:t>
      </w:r>
      <w:r w:rsidR="00B750CF"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)__________________________________</w:t>
      </w:r>
      <w:r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___________________________</w:t>
      </w:r>
      <w:r w:rsidR="00B750CF"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_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lastRenderedPageBreak/>
        <w:t>климат</w:t>
      </w:r>
      <w:r w:rsidR="007772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7772CE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(С                   </w:t>
      </w:r>
      <w:proofErr w:type="gramStart"/>
      <w:r w:rsidR="007772CE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  )</w:t>
      </w:r>
      <w:proofErr w:type="gramEnd"/>
      <w:r w:rsidR="007772CE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________________________________________</w:t>
      </w: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_______________________________________</w:t>
      </w:r>
    </w:p>
    <w:p w:rsidR="00B750CF" w:rsidRPr="00B750CF" w:rsidRDefault="007772CE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реки(</w:t>
      </w:r>
      <w:proofErr w:type="spellStart"/>
      <w:proofErr w:type="gramEnd"/>
      <w:r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физкарта,с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  </w:t>
      </w:r>
      <w:r w:rsidR="00CD7D20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    )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    </w:t>
      </w:r>
      <w:r w:rsidR="00B750CF"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_______________________________________________________________</w:t>
      </w:r>
      <w:r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____________</w:t>
      </w:r>
      <w:r w:rsidR="00B750CF"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_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природные зоны _____________________________________________________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высотная </w:t>
      </w:r>
      <w:proofErr w:type="spellStart"/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поясность_в</w:t>
      </w:r>
      <w:proofErr w:type="spellEnd"/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 xml:space="preserve"> горах_(с155-</w:t>
      </w:r>
      <w:proofErr w:type="gramStart"/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156</w:t>
      </w:r>
      <w:r w:rsidRPr="00B750CF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shd w:val="clear" w:color="auto" w:fill="FFFFFF"/>
          <w:lang w:eastAsia="ru-RU"/>
        </w:rPr>
        <w:t>)_</w:t>
      </w:r>
      <w:proofErr w:type="gramEnd"/>
      <w:r w:rsidRPr="00B750CF"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shd w:val="clear" w:color="auto" w:fill="FFFFFF"/>
          <w:lang w:eastAsia="ru-RU"/>
        </w:rPr>
        <w:t>_____________________________________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750CF">
        <w:rPr>
          <w:rFonts w:ascii="Calibri" w:eastAsia="Times New Roman" w:hAnsi="Calibri" w:cs="Arial"/>
          <w:color w:val="000000"/>
          <w:sz w:val="21"/>
          <w:szCs w:val="21"/>
          <w:lang w:eastAsia="ru-RU"/>
        </w:rPr>
        <w:t>Вывод:_</w:t>
      </w:r>
      <w:proofErr w:type="gramEnd"/>
      <w:r w:rsidRPr="00B750CF">
        <w:rPr>
          <w:rFonts w:ascii="Calibri" w:eastAsia="Times New Roman" w:hAnsi="Calibri" w:cs="Arial"/>
          <w:color w:val="000000"/>
          <w:sz w:val="21"/>
          <w:szCs w:val="21"/>
          <w:lang w:eastAsia="ru-RU"/>
        </w:rPr>
        <w:t>________________________________________________________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Calibri" w:eastAsia="Times New Roman" w:hAnsi="Calibri" w:cs="Arial"/>
          <w:color w:val="000000"/>
          <w:sz w:val="21"/>
          <w:szCs w:val="21"/>
          <w:lang w:eastAsia="ru-RU"/>
        </w:rPr>
        <w:t>З</w:t>
      </w: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адание 4.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Природные ресурсы: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Проанализируйте и оцените природные ресурсы Северного Кавказа: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минеральные_________________________________________________________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водные:_</w:t>
      </w:r>
      <w:proofErr w:type="gramEnd"/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_____________________________________________________________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почвенные__________________________________________________________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агроклиматические____________________________________________________рекреационные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другие_______________________________________________________________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Вывод:_</w:t>
      </w:r>
      <w:proofErr w:type="gramEnd"/>
      <w:r w:rsidRPr="00B750CF">
        <w:rPr>
          <w:rFonts w:ascii="Times New Roman CYR" w:eastAsia="Times New Roman" w:hAnsi="Times New Roman CYR" w:cs="Times New Roman CYR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</w:t>
      </w: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50CF" w:rsidRPr="00B750CF" w:rsidRDefault="00B750CF" w:rsidP="00B750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3447" w:rsidRDefault="004D3447"/>
    <w:sectPr w:rsidR="004D3447" w:rsidSect="00B75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BE"/>
    <w:rsid w:val="004545BE"/>
    <w:rsid w:val="004D3447"/>
    <w:rsid w:val="007772CE"/>
    <w:rsid w:val="00B750CF"/>
    <w:rsid w:val="00C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1AA3F-0FC3-4FEC-98EF-377D0815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2018-03-14T16:34:00Z</cp:lastPrinted>
  <dcterms:created xsi:type="dcterms:W3CDTF">2018-03-14T16:15:00Z</dcterms:created>
  <dcterms:modified xsi:type="dcterms:W3CDTF">2018-03-14T16:38:00Z</dcterms:modified>
</cp:coreProperties>
</file>