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56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</w:p>
    <w:p w:rsidR="00926BFE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  <w:r w:rsidRPr="00BD0C56">
        <w:rPr>
          <w:rFonts w:ascii="Times New Roman" w:hAnsi="Times New Roman" w:cs="Times New Roman"/>
          <w:b/>
          <w:color w:val="CC3300"/>
          <w:sz w:val="44"/>
        </w:rPr>
        <w:t>Программа профилактики негативных проявлений у младших подростков с истероидным типом акцентуации</w:t>
      </w:r>
    </w:p>
    <w:p w:rsidR="00BD0C56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b/>
          <w:color w:val="CC3300"/>
          <w:sz w:val="44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CC0" w:rsidRDefault="003A1CC0" w:rsidP="00376AD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CC0" w:rsidRDefault="003A1CC0" w:rsidP="00376AD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CC0" w:rsidRDefault="003A1CC0" w:rsidP="00376AD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CC0" w:rsidRDefault="003A1CC0" w:rsidP="00376AD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CC0" w:rsidRDefault="003A1CC0" w:rsidP="00376AD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CC0" w:rsidRDefault="003A1CC0" w:rsidP="00376AD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A1CC0" w:rsidRDefault="003A1CC0" w:rsidP="00376AD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376ADA" w:rsidRDefault="003A1CC0" w:rsidP="00376A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376ADA">
        <w:rPr>
          <w:rFonts w:ascii="Times New Roman" w:hAnsi="Times New Roman"/>
          <w:b/>
          <w:sz w:val="28"/>
          <w:szCs w:val="28"/>
        </w:rPr>
        <w:t>«Улыбнись другому»</w:t>
      </w:r>
    </w:p>
    <w:p w:rsidR="00376ADA" w:rsidRDefault="00376ADA" w:rsidP="00376A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B01">
        <w:rPr>
          <w:rFonts w:ascii="Times New Roman" w:hAnsi="Times New Roman"/>
          <w:b/>
          <w:sz w:val="28"/>
          <w:szCs w:val="28"/>
        </w:rPr>
        <w:t>Цель</w:t>
      </w:r>
      <w:r w:rsidRPr="0099105A">
        <w:rPr>
          <w:rFonts w:ascii="Times New Roman" w:hAnsi="Times New Roman"/>
          <w:sz w:val="28"/>
          <w:szCs w:val="28"/>
        </w:rPr>
        <w:t>:</w:t>
      </w:r>
      <w:r w:rsidRPr="00376ADA">
        <w:t xml:space="preserve"> </w:t>
      </w:r>
      <w:r w:rsidRPr="00376ADA">
        <w:rPr>
          <w:rFonts w:ascii="Times New Roman" w:hAnsi="Times New Roman"/>
          <w:sz w:val="28"/>
          <w:szCs w:val="28"/>
        </w:rPr>
        <w:t xml:space="preserve">содействие формированию позитивного </w:t>
      </w:r>
      <w:r>
        <w:rPr>
          <w:rFonts w:ascii="Times New Roman" w:hAnsi="Times New Roman"/>
          <w:sz w:val="28"/>
          <w:szCs w:val="28"/>
        </w:rPr>
        <w:t>отношения к другим людям</w:t>
      </w:r>
    </w:p>
    <w:p w:rsidR="00DF2E47" w:rsidRDefault="00376ADA" w:rsidP="00376ADA">
      <w:pPr>
        <w:rPr>
          <w:rFonts w:ascii="Times New Roman" w:hAnsi="Times New Roman"/>
          <w:sz w:val="28"/>
          <w:szCs w:val="28"/>
        </w:rPr>
      </w:pPr>
      <w:r w:rsidRPr="00A92B01">
        <w:rPr>
          <w:rFonts w:ascii="Times New Roman" w:hAnsi="Times New Roman"/>
          <w:b/>
          <w:sz w:val="28"/>
          <w:szCs w:val="28"/>
        </w:rPr>
        <w:t>Гипотеза</w:t>
      </w:r>
      <w:r w:rsidRPr="00991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заключается в том</w:t>
      </w:r>
      <w:r w:rsidRPr="0099105A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DF2E47">
        <w:rPr>
          <w:rFonts w:ascii="Times New Roman" w:hAnsi="Times New Roman"/>
          <w:sz w:val="28"/>
          <w:szCs w:val="28"/>
        </w:rPr>
        <w:t>подростки</w:t>
      </w:r>
      <w:r>
        <w:rPr>
          <w:rFonts w:ascii="Times New Roman" w:hAnsi="Times New Roman"/>
          <w:sz w:val="28"/>
          <w:szCs w:val="28"/>
        </w:rPr>
        <w:t xml:space="preserve">, у которых </w:t>
      </w:r>
      <w:r w:rsidR="00DF2E47">
        <w:rPr>
          <w:rFonts w:ascii="Times New Roman" w:hAnsi="Times New Roman"/>
          <w:sz w:val="28"/>
          <w:szCs w:val="28"/>
        </w:rPr>
        <w:t xml:space="preserve">выявлен истероидный тип акцентуации </w:t>
      </w:r>
      <w:r>
        <w:rPr>
          <w:rFonts w:ascii="Times New Roman" w:hAnsi="Times New Roman"/>
          <w:sz w:val="28"/>
          <w:szCs w:val="28"/>
        </w:rPr>
        <w:t>отличаются</w:t>
      </w:r>
      <w:r w:rsidR="00DF2E47">
        <w:rPr>
          <w:rFonts w:ascii="Times New Roman" w:hAnsi="Times New Roman"/>
          <w:sz w:val="28"/>
          <w:szCs w:val="28"/>
        </w:rPr>
        <w:t xml:space="preserve"> </w:t>
      </w:r>
      <w:r w:rsidR="00DF2E47" w:rsidRPr="00DF2E47">
        <w:rPr>
          <w:rFonts w:ascii="Times New Roman" w:hAnsi="Times New Roman"/>
          <w:sz w:val="28"/>
          <w:szCs w:val="28"/>
        </w:rPr>
        <w:t>чувствительн</w:t>
      </w:r>
      <w:r w:rsidR="00DF2E47">
        <w:rPr>
          <w:rFonts w:ascii="Times New Roman" w:hAnsi="Times New Roman"/>
          <w:sz w:val="28"/>
          <w:szCs w:val="28"/>
        </w:rPr>
        <w:t>остью</w:t>
      </w:r>
      <w:r w:rsidR="00DF2E47" w:rsidRPr="00DF2E47">
        <w:rPr>
          <w:rFonts w:ascii="Times New Roman" w:hAnsi="Times New Roman"/>
          <w:sz w:val="28"/>
          <w:szCs w:val="28"/>
        </w:rPr>
        <w:t xml:space="preserve"> к реакциям других людей, легко</w:t>
      </w:r>
      <w:r w:rsidR="00DF2E47">
        <w:rPr>
          <w:rFonts w:ascii="Times New Roman" w:hAnsi="Times New Roman"/>
          <w:sz w:val="28"/>
          <w:szCs w:val="28"/>
        </w:rPr>
        <w:t>стью</w:t>
      </w:r>
      <w:r w:rsidR="00DF2E47" w:rsidRPr="00DF2E47">
        <w:rPr>
          <w:rFonts w:ascii="Times New Roman" w:hAnsi="Times New Roman"/>
          <w:sz w:val="28"/>
          <w:szCs w:val="28"/>
        </w:rPr>
        <w:t xml:space="preserve"> перестраива</w:t>
      </w:r>
      <w:r w:rsidR="00DF2E47">
        <w:rPr>
          <w:rFonts w:ascii="Times New Roman" w:hAnsi="Times New Roman"/>
          <w:sz w:val="28"/>
          <w:szCs w:val="28"/>
        </w:rPr>
        <w:t>ния, стремлением</w:t>
      </w:r>
      <w:r w:rsidR="00DF2E47" w:rsidRPr="00DF2E47">
        <w:rPr>
          <w:rFonts w:ascii="Times New Roman" w:hAnsi="Times New Roman"/>
          <w:sz w:val="28"/>
          <w:szCs w:val="28"/>
        </w:rPr>
        <w:t xml:space="preserve"> любой ценой добиться внимания, восхищения, удивления, сочувствия или даже ненависти</w:t>
      </w:r>
      <w:r w:rsidR="00DF2E47">
        <w:rPr>
          <w:rFonts w:ascii="Times New Roman" w:hAnsi="Times New Roman"/>
          <w:sz w:val="28"/>
          <w:szCs w:val="28"/>
        </w:rPr>
        <w:t>.</w:t>
      </w:r>
    </w:p>
    <w:p w:rsidR="00376ADA" w:rsidRPr="00F75D61" w:rsidRDefault="00376ADA" w:rsidP="00376AD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5D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376ADA" w:rsidRDefault="00376ADA" w:rsidP="00376AD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Изучить уровень акцентуаций характера подростков</w:t>
      </w:r>
    </w:p>
    <w:p w:rsidR="00376ADA" w:rsidRDefault="00376ADA" w:rsidP="00376AD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реализовать коррекционно-развивающую программу с выявлением группы риска</w:t>
      </w:r>
    </w:p>
    <w:p w:rsidR="00376ADA" w:rsidRDefault="00376ADA" w:rsidP="00376AD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групповую и индивидуальные консультации</w:t>
      </w:r>
    </w:p>
    <w:p w:rsidR="00376ADA" w:rsidRDefault="00376ADA" w:rsidP="00376AD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реализовать программу просветительской работы с подросткам, педагогами, родителями</w:t>
      </w:r>
    </w:p>
    <w:p w:rsidR="00376ADA" w:rsidRDefault="00376ADA" w:rsidP="00376AD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эффективность программы через повторную диагностику и обсуждение результатов профилактики ее субъектов</w:t>
      </w:r>
    </w:p>
    <w:p w:rsidR="00376ADA" w:rsidRDefault="00376ADA" w:rsidP="00376A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ADA" w:rsidRPr="00B863D8" w:rsidRDefault="00376ADA" w:rsidP="00376A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63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профилактики</w:t>
      </w:r>
    </w:p>
    <w:p w:rsidR="00376ADA" w:rsidRDefault="00376ADA" w:rsidP="00376A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ADA" w:rsidRDefault="00376ADA" w:rsidP="00376A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ADA" w:rsidTr="009C6DF8">
        <w:trPr>
          <w:trHeight w:val="1154"/>
        </w:trPr>
        <w:tc>
          <w:tcPr>
            <w:tcW w:w="9571" w:type="dxa"/>
            <w:gridSpan w:val="2"/>
          </w:tcPr>
          <w:p w:rsidR="00376ADA" w:rsidRDefault="00376ADA" w:rsidP="009C6D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6ADA" w:rsidRDefault="00376ADA" w:rsidP="00DF2E4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 предотвращения</w:t>
            </w:r>
            <w:r w:rsidR="00DF2E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гиперчувтвительности</w:t>
            </w:r>
          </w:p>
        </w:tc>
      </w:tr>
      <w:tr w:rsidR="00376ADA" w:rsidTr="009C6DF8">
        <w:trPr>
          <w:trHeight w:val="1114"/>
        </w:trPr>
        <w:tc>
          <w:tcPr>
            <w:tcW w:w="9571" w:type="dxa"/>
            <w:gridSpan w:val="2"/>
          </w:tcPr>
          <w:p w:rsidR="00376ADA" w:rsidRDefault="00376ADA" w:rsidP="009C6D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6ADA" w:rsidRDefault="00376ADA" w:rsidP="009C6D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 формирования учебной мотивации</w:t>
            </w:r>
          </w:p>
        </w:tc>
      </w:tr>
      <w:tr w:rsidR="00376ADA" w:rsidTr="009C6DF8">
        <w:trPr>
          <w:trHeight w:val="1130"/>
        </w:trPr>
        <w:tc>
          <w:tcPr>
            <w:tcW w:w="4785" w:type="dxa"/>
          </w:tcPr>
          <w:p w:rsidR="00376ADA" w:rsidRDefault="00376ADA" w:rsidP="009C6D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6ADA" w:rsidRDefault="00376ADA" w:rsidP="009C6D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 реализации учебной функции</w:t>
            </w:r>
          </w:p>
        </w:tc>
        <w:tc>
          <w:tcPr>
            <w:tcW w:w="4786" w:type="dxa"/>
          </w:tcPr>
          <w:p w:rsidR="00376ADA" w:rsidRDefault="00376ADA" w:rsidP="009C6D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6ADA" w:rsidRDefault="00376ADA" w:rsidP="009C6D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 реализации положительных отношений в классе</w:t>
            </w:r>
          </w:p>
        </w:tc>
      </w:tr>
      <w:tr w:rsidR="00376ADA" w:rsidTr="009C6DF8">
        <w:trPr>
          <w:trHeight w:val="1274"/>
        </w:trPr>
        <w:tc>
          <w:tcPr>
            <w:tcW w:w="9571" w:type="dxa"/>
            <w:gridSpan w:val="2"/>
          </w:tcPr>
          <w:p w:rsidR="00376ADA" w:rsidRDefault="00376ADA" w:rsidP="009C6D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6ADA" w:rsidRDefault="00376ADA" w:rsidP="009C6DF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 учета возрастных особенностей</w:t>
            </w:r>
          </w:p>
        </w:tc>
      </w:tr>
    </w:tbl>
    <w:p w:rsidR="00376ADA" w:rsidRDefault="00376ADA" w:rsidP="00376A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C87" w:rsidRPr="00204C87" w:rsidRDefault="00204C87" w:rsidP="00376AD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C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Программа диагностики</w:t>
      </w:r>
    </w:p>
    <w:p w:rsidR="00204C87" w:rsidRDefault="00204C87" w:rsidP="00376AD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566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376ADA" w:rsidTr="009C6DF8">
        <w:trPr>
          <w:trHeight w:val="464"/>
        </w:trPr>
        <w:tc>
          <w:tcPr>
            <w:tcW w:w="4783" w:type="dxa"/>
          </w:tcPr>
          <w:p w:rsidR="00376ADA" w:rsidRPr="00B863D8" w:rsidRDefault="00DF2E47" w:rsidP="009C6D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F2E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Показатели измерения</w:t>
            </w:r>
          </w:p>
        </w:tc>
        <w:tc>
          <w:tcPr>
            <w:tcW w:w="4783" w:type="dxa"/>
          </w:tcPr>
          <w:p w:rsidR="00376ADA" w:rsidRDefault="00376ADA" w:rsidP="009C6D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63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Методики</w:t>
            </w:r>
          </w:p>
          <w:p w:rsidR="00DF2E47" w:rsidRPr="00B863D8" w:rsidRDefault="00DF2E47" w:rsidP="009C6D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76ADA" w:rsidTr="009C6DF8">
        <w:trPr>
          <w:trHeight w:val="482"/>
        </w:trPr>
        <w:tc>
          <w:tcPr>
            <w:tcW w:w="4783" w:type="dxa"/>
          </w:tcPr>
          <w:p w:rsidR="00376ADA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E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агрессивности и враждебности</w:t>
            </w:r>
          </w:p>
          <w:p w:rsidR="00DF2E47" w:rsidRPr="00B863D8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3" w:type="dxa"/>
          </w:tcPr>
          <w:p w:rsidR="00376ADA" w:rsidRPr="00B863D8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E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Опросник Басса – Дарки диагностика уровня агрессии.</w:t>
            </w:r>
          </w:p>
        </w:tc>
      </w:tr>
      <w:tr w:rsidR="00376ADA" w:rsidTr="009C6DF8">
        <w:trPr>
          <w:trHeight w:val="482"/>
        </w:trPr>
        <w:tc>
          <w:tcPr>
            <w:tcW w:w="4783" w:type="dxa"/>
          </w:tcPr>
          <w:p w:rsidR="00376ADA" w:rsidRPr="00B863D8" w:rsidRDefault="00DF2E47" w:rsidP="00DF2E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E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Уровень тревожности</w:t>
            </w:r>
          </w:p>
        </w:tc>
        <w:tc>
          <w:tcPr>
            <w:tcW w:w="4783" w:type="dxa"/>
          </w:tcPr>
          <w:p w:rsidR="00376ADA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E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Шкала личностной тревожности Кондаш – Прихожан.</w:t>
            </w:r>
          </w:p>
          <w:p w:rsidR="00DF2E47" w:rsidRPr="00B863D8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E47" w:rsidTr="009C6DF8">
        <w:trPr>
          <w:trHeight w:val="482"/>
        </w:trPr>
        <w:tc>
          <w:tcPr>
            <w:tcW w:w="4783" w:type="dxa"/>
          </w:tcPr>
          <w:p w:rsidR="00DF2E47" w:rsidRPr="00B863D8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E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Межличностные отношения в детском коллективе и социометрический статус ребенка</w:t>
            </w:r>
          </w:p>
        </w:tc>
        <w:tc>
          <w:tcPr>
            <w:tcW w:w="4783" w:type="dxa"/>
          </w:tcPr>
          <w:p w:rsidR="00DF2E47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E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Социометрия диагностика структуры детского коллектива.</w:t>
            </w:r>
          </w:p>
          <w:p w:rsidR="00DF2E47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2E47" w:rsidRPr="00B863D8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F2E47" w:rsidTr="009C6DF8">
        <w:trPr>
          <w:trHeight w:val="482"/>
        </w:trPr>
        <w:tc>
          <w:tcPr>
            <w:tcW w:w="4783" w:type="dxa"/>
          </w:tcPr>
          <w:p w:rsidR="00DF2E47" w:rsidRPr="00B863D8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E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акцентуации характера воспитанника</w:t>
            </w:r>
          </w:p>
        </w:tc>
        <w:tc>
          <w:tcPr>
            <w:tcW w:w="4783" w:type="dxa"/>
          </w:tcPr>
          <w:p w:rsidR="00DF2E47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2E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 акцентуации характера «Чертова дюжина».</w:t>
            </w:r>
          </w:p>
          <w:p w:rsidR="00DF2E47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2E47" w:rsidRPr="00B863D8" w:rsidRDefault="00DF2E47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13391" w:rsidTr="009C6DF8">
        <w:trPr>
          <w:trHeight w:val="482"/>
        </w:trPr>
        <w:tc>
          <w:tcPr>
            <w:tcW w:w="4783" w:type="dxa"/>
          </w:tcPr>
          <w:p w:rsidR="00D13391" w:rsidRPr="00DF2E47" w:rsidRDefault="00D13391" w:rsidP="009C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 коммуникативных умений</w:t>
            </w:r>
          </w:p>
        </w:tc>
        <w:tc>
          <w:tcPr>
            <w:tcW w:w="4783" w:type="dxa"/>
          </w:tcPr>
          <w:p w:rsidR="00D13391" w:rsidRPr="00D13391" w:rsidRDefault="00D13391" w:rsidP="00D13391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3391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выявления  коммуникативных склонностей учащихся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>(составлена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 материалов пособия Р.В.О</w:t>
            </w:r>
            <w:r w:rsidRPr="00D13391">
              <w:rPr>
                <w:rFonts w:ascii="Times New Roman" w:hAnsi="Times New Roman" w:cs="Times New Roman"/>
                <w:sz w:val="28"/>
                <w:szCs w:val="28"/>
              </w:rPr>
              <w:t>вчаровой)</w:t>
            </w:r>
          </w:p>
        </w:tc>
      </w:tr>
    </w:tbl>
    <w:p w:rsidR="00376ADA" w:rsidRDefault="00376ADA" w:rsidP="00376A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ADA" w:rsidRDefault="00376ADA" w:rsidP="00376AD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C56" w:rsidRDefault="00BD0C56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70492" w:rsidRDefault="00970492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70492" w:rsidRDefault="00970492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70492" w:rsidRDefault="00970492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70492" w:rsidRDefault="00970492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70492" w:rsidRDefault="00970492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70492" w:rsidRDefault="00970492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70492" w:rsidRDefault="00970492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970492" w:rsidRDefault="00970492" w:rsidP="00D1339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70492" w:rsidRDefault="00970492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D833F6" w:rsidRDefault="00D833F6" w:rsidP="00BD0C56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1A2B4D" w:rsidRDefault="001A2B4D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</w:p>
    <w:p w:rsidR="001A2B4D" w:rsidRDefault="001A2B4D" w:rsidP="00D833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диагностики показали, что характерной особенностью пятиклассников является  низкий уровень коммуникативных особенностей проявления. Школьниками не полностью усвоены способы формирования и формулирования мысли, складывающегося в результате выбора языковых средств в соответствии с целью задачи и ее условиями, нет полного, точного и правильного отражения действительности в тексте решения коммуникативных задач.</w:t>
      </w:r>
      <w:r w:rsidRPr="008F2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Недостаточная сформированность коммуникативных умений может выступать одним из факторов, затрудняющих адаптацию к среднему звену школы.</w:t>
      </w:r>
    </w:p>
    <w:p w:rsidR="001A2B4D" w:rsidRPr="00C42B2C" w:rsidRDefault="001A2B4D" w:rsidP="00D833F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B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результатам методики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Басса-Дарки </w:t>
      </w:r>
      <w:r w:rsidRPr="00C42B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были выявлены шкалы с высокими результатами. Это такие шкалы как «косвенная агрессия», «обида» и «вербальная агрессия». Можно предположить, что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школьники отличаю</w:t>
      </w:r>
      <w:r w:rsidRPr="00C42B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тся </w:t>
      </w:r>
      <w:r w:rsidRPr="00C42B2C">
        <w:rPr>
          <w:rFonts w:ascii="Times New Roman" w:hAnsi="Times New Roman" w:cs="Times New Roman"/>
          <w:sz w:val="28"/>
          <w:szCs w:val="28"/>
        </w:rPr>
        <w:t>агрессией, которая не прямо направлена на другое лицо или возможно  ни на кого не направленная. Так же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2B2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C42B2C">
        <w:rPr>
          <w:rFonts w:ascii="Times New Roman" w:hAnsi="Times New Roman" w:cs="Times New Roman"/>
          <w:sz w:val="28"/>
          <w:szCs w:val="28"/>
        </w:rPr>
        <w:t xml:space="preserve"> испытывать зависть и ненависть к окружающим за действительные и вымышленные действия, выражая негативных чувств как через форму (крик, визг), так и через содержание словесных ответов (проклятия, угрозы).</w:t>
      </w:r>
    </w:p>
    <w:p w:rsidR="001A2B4D" w:rsidRPr="00EF2A97" w:rsidRDefault="001A2B4D" w:rsidP="00D833F6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:rsidR="001A2B4D" w:rsidRDefault="001A2B4D" w:rsidP="00D833F6">
      <w:pPr>
        <w:spacing w:line="360" w:lineRule="auto"/>
        <w:ind w:firstLine="709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 касается подсчетов индексов, то здесь высоким оказался индекс агрессивности. Это говорит о том, что для пятиклассников типична </w:t>
      </w:r>
      <w:r w:rsidRPr="00F646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модель поведения,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где</w:t>
      </w:r>
      <w:r w:rsidRPr="00F646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поведение (физическое или словесное), которое направлено на причинение вреда кому-либо.</w:t>
      </w:r>
    </w:p>
    <w:p w:rsidR="00D833F6" w:rsidRPr="00957FBF" w:rsidRDefault="00D833F6" w:rsidP="00D833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FBF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диагностики тревожности</w:t>
      </w:r>
      <w:r w:rsidRPr="00957FBF">
        <w:rPr>
          <w:rFonts w:ascii="Times New Roman" w:hAnsi="Times New Roman"/>
          <w:sz w:val="28"/>
          <w:szCs w:val="28"/>
        </w:rPr>
        <w:t xml:space="preserve"> показали, что характерными особенностями </w:t>
      </w:r>
      <w:r>
        <w:rPr>
          <w:rFonts w:ascii="Times New Roman" w:hAnsi="Times New Roman"/>
          <w:sz w:val="28"/>
          <w:szCs w:val="28"/>
        </w:rPr>
        <w:t>пятиклассников</w:t>
      </w:r>
      <w:r w:rsidRPr="00957FBF">
        <w:rPr>
          <w:rFonts w:ascii="Times New Roman" w:hAnsi="Times New Roman"/>
          <w:sz w:val="28"/>
          <w:szCs w:val="28"/>
        </w:rPr>
        <w:t xml:space="preserve"> являются проявления тревожности разной степени,  выраженная </w:t>
      </w:r>
      <w:r>
        <w:rPr>
          <w:rFonts w:ascii="Times New Roman" w:hAnsi="Times New Roman"/>
          <w:sz w:val="28"/>
          <w:szCs w:val="28"/>
        </w:rPr>
        <w:t>общая, страх проверки знаний</w:t>
      </w:r>
      <w:r w:rsidRPr="00957FBF">
        <w:rPr>
          <w:rFonts w:ascii="Times New Roman" w:hAnsi="Times New Roman"/>
          <w:sz w:val="28"/>
          <w:szCs w:val="28"/>
        </w:rPr>
        <w:t xml:space="preserve">, трудности во взаимодействии с учителем. Школьники имеют трудности преодоления социальных стрессов, то есть, возникающих в результате различных конфликтов, не соответствия оценке окружающих, критического отношения. </w:t>
      </w:r>
      <w:r>
        <w:rPr>
          <w:rFonts w:ascii="Times New Roman" w:hAnsi="Times New Roman"/>
          <w:sz w:val="28"/>
          <w:szCs w:val="28"/>
        </w:rPr>
        <w:t>Менее</w:t>
      </w:r>
      <w:r w:rsidRPr="00957FBF">
        <w:rPr>
          <w:rFonts w:ascii="Times New Roman" w:hAnsi="Times New Roman"/>
          <w:sz w:val="28"/>
          <w:szCs w:val="28"/>
        </w:rPr>
        <w:t xml:space="preserve"> выраженной чертой является </w:t>
      </w:r>
      <w:r>
        <w:rPr>
          <w:rFonts w:ascii="Times New Roman" w:hAnsi="Times New Roman"/>
          <w:sz w:val="28"/>
          <w:szCs w:val="28"/>
        </w:rPr>
        <w:t>страх самовыражения.</w:t>
      </w:r>
    </w:p>
    <w:p w:rsidR="001A2B4D" w:rsidRDefault="001A2B4D" w:rsidP="00D833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B4D" w:rsidRDefault="001A2B4D" w:rsidP="00D833F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76C79">
        <w:rPr>
          <w:rFonts w:ascii="Times New Roman" w:hAnsi="Times New Roman"/>
          <w:color w:val="000000" w:themeColor="text1"/>
          <w:sz w:val="28"/>
          <w:szCs w:val="28"/>
        </w:rPr>
        <w:t>а основании полученных результатов была подобрана коррекционно-развивающая программа, направленная на</w:t>
      </w:r>
      <w:r w:rsidRPr="001A2B4D">
        <w:rPr>
          <w:rFonts w:ascii="Times New Roman" w:hAnsi="Times New Roman" w:cs="Times New Roman"/>
          <w:color w:val="0D0D0D" w:themeColor="text1" w:themeTint="F2"/>
          <w:sz w:val="32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32"/>
          <w:szCs w:val="28"/>
        </w:rPr>
        <w:t xml:space="preserve">создание </w:t>
      </w:r>
      <w:r w:rsidRPr="001A2B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условий по формированию у младших подростков готовности к эффективному общению</w:t>
      </w:r>
    </w:p>
    <w:p w:rsidR="001A2B4D" w:rsidRDefault="001A2B4D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833F6" w:rsidRDefault="00D833F6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70492" w:rsidRPr="00970492" w:rsidRDefault="00970492" w:rsidP="009704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70492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Просветительская работа</w:t>
      </w:r>
    </w:p>
    <w:p w:rsidR="00970492" w:rsidRPr="00970492" w:rsidRDefault="00970492" w:rsidP="009704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0492">
        <w:rPr>
          <w:rFonts w:ascii="Times New Roman" w:hAnsi="Times New Roman" w:cs="Times New Roman"/>
          <w:b/>
          <w:bCs/>
          <w:sz w:val="28"/>
          <w:szCs w:val="28"/>
        </w:rPr>
        <w:t>Формы профилактической работы с обучающимися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Акция «Я выбираю жизнь»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Воспитательный час «Поиск позитивных путей разрешения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конфликтных ситуаций»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Конкурс сочинений о смысле жизни (например, «Несколько слов о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поиске смысла в жизни» или «Классики литературы о смысле жизни»)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Проблемные мастерские для педагогов, родителей, учащихся «Нормы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неконфликтного общения», «Пути получения помощи в ситуации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дискомфорта или стресса»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Тренинговые занятия «Дорога к спасению души»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Круглый стол «Я в этом мире не один» (по проблеме одиночества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личности учащегося в социуме и дома)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Конференция «Наше духовное богатство»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Воспитательный час «Экстремальная ситуация. Как себя вести?»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Психолого-педагогические групповые консультации на темы «Умей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владеть собой», «Приемы снятия психологического напряжения»,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«Экзамен без стресса» и др.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Кинолекторий на тему «Нравственные ценности» и др.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Час информирования «10 сентября – Всемирный день предотвращения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самоубийств»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Цикл классных часов (3 занятия) для учащихся 8 – 11 классов «Жизнь</w:t>
      </w:r>
    </w:p>
    <w:p w:rsidR="00970492" w:rsidRPr="00970492" w:rsidRDefault="00970492" w:rsidP="009704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прекрасна!»</w:t>
      </w:r>
    </w:p>
    <w:p w:rsidR="00970492" w:rsidRDefault="00970492" w:rsidP="00970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0492" w:rsidRDefault="00970492" w:rsidP="00970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0492" w:rsidRDefault="00970492" w:rsidP="00970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0492" w:rsidRDefault="00970492" w:rsidP="00970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0492" w:rsidRPr="00970492" w:rsidRDefault="00970492" w:rsidP="009704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970492" w:rsidRPr="00970492" w:rsidRDefault="00970492" w:rsidP="009704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970492">
        <w:rPr>
          <w:rFonts w:ascii="Times New Roman" w:hAnsi="Times New Roman" w:cs="Times New Roman"/>
          <w:b/>
          <w:bCs/>
          <w:sz w:val="28"/>
          <w:szCs w:val="28"/>
        </w:rPr>
        <w:t>ормы профилактической работы с родителями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Родительский лекторий «Подростковый суицид»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Информационные листы и памятки для родителей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Психолого-педагогическое консультирование родителей по вопросам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проблемных (конфликтных) взаимоотношений с детьми. Психолого-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педагогические консультации на темы: «Роль семьи в развитии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ребенка», «Семейная атмосфера», «Супружеский конфликт и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эмоциональное состояние ребенка», «Детско-родительский конфликт и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способы его преодоления», «Семейная жестокость» и т.д.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Работа с семьѐй ребѐнка, попавшего в трудную жизненную ситуацию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или испытывающего кризисное состояние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Работа "Телефона доверия"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Консультации для родителей по определенному графику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Приглашение родителей и учащихся (по необходимости) на инди-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видуальные беседы с юристом, педагогом, психологом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Работа по профилактике отрицательных привычек: курение,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токсикомания, наркомания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Педагогические поручения, например, организация труда в семье,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семейного праздника, режима дня ребенка, семейного чтения или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написание письма своему ребенку и т.д.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Педагогические практикумы на следующие темы: «Какой вы</w:t>
      </w:r>
    </w:p>
    <w:p w:rsidR="00970492" w:rsidRPr="00970492" w:rsidRDefault="00970492" w:rsidP="00970492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родитель», «Как помочь ребенку учиться», «Какой у вас ребенок»,</w:t>
      </w:r>
    </w:p>
    <w:p w:rsidR="00970492" w:rsidRPr="00970492" w:rsidRDefault="00970492" w:rsidP="0097049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0492">
        <w:rPr>
          <w:rFonts w:ascii="Times New Roman" w:hAnsi="Times New Roman" w:cs="Times New Roman"/>
          <w:sz w:val="28"/>
          <w:szCs w:val="28"/>
        </w:rPr>
        <w:t>«Претензии к моему ребенку» и т.д.</w:t>
      </w:r>
    </w:p>
    <w:p w:rsidR="00970492" w:rsidRDefault="00970492" w:rsidP="0097049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52D9B" w:rsidRDefault="00852D9B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970492" w:rsidRPr="00970492" w:rsidRDefault="00852D9B" w:rsidP="00970492">
      <w:pPr>
        <w:rPr>
          <w:rFonts w:ascii="Times New Roman" w:hAnsi="Times New Roman" w:cs="Times New Roman"/>
          <w:color w:val="000000" w:themeColor="text1"/>
          <w:sz w:val="28"/>
        </w:rPr>
      </w:pPr>
      <w:hyperlink r:id="rId7" w:history="1">
        <w:r w:rsidRPr="00852D9B">
          <w:rPr>
            <w:rStyle w:val="a9"/>
            <w:rFonts w:ascii="Times New Roman" w:hAnsi="Times New Roman" w:cs="Times New Roman"/>
            <w:sz w:val="28"/>
          </w:rPr>
          <w:t>Скачано с www.znanio.ru</w:t>
        </w:r>
      </w:hyperlink>
    </w:p>
    <w:sectPr w:rsidR="00970492" w:rsidRPr="00970492" w:rsidSect="007D113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1E" w:rsidRDefault="004F461E" w:rsidP="007D1134">
      <w:pPr>
        <w:spacing w:after="0" w:line="240" w:lineRule="auto"/>
      </w:pPr>
      <w:r>
        <w:separator/>
      </w:r>
    </w:p>
  </w:endnote>
  <w:endnote w:type="continuationSeparator" w:id="0">
    <w:p w:rsidR="004F461E" w:rsidRDefault="004F461E" w:rsidP="007D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34" w:rsidRDefault="007D11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1E" w:rsidRDefault="004F461E" w:rsidP="007D1134">
      <w:pPr>
        <w:spacing w:after="0" w:line="240" w:lineRule="auto"/>
      </w:pPr>
      <w:r>
        <w:separator/>
      </w:r>
    </w:p>
  </w:footnote>
  <w:footnote w:type="continuationSeparator" w:id="0">
    <w:p w:rsidR="004F461E" w:rsidRDefault="004F461E" w:rsidP="007D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B61"/>
    <w:multiLevelType w:val="hybridMultilevel"/>
    <w:tmpl w:val="E8022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27309"/>
    <w:multiLevelType w:val="hybridMultilevel"/>
    <w:tmpl w:val="DCD43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B7790"/>
    <w:multiLevelType w:val="hybridMultilevel"/>
    <w:tmpl w:val="BD50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C56"/>
    <w:rsid w:val="001A2B4D"/>
    <w:rsid w:val="00204C87"/>
    <w:rsid w:val="002168EC"/>
    <w:rsid w:val="00376ADA"/>
    <w:rsid w:val="003A1CC0"/>
    <w:rsid w:val="004F461E"/>
    <w:rsid w:val="006530D3"/>
    <w:rsid w:val="00657D44"/>
    <w:rsid w:val="007D1134"/>
    <w:rsid w:val="00852D9B"/>
    <w:rsid w:val="00926BFE"/>
    <w:rsid w:val="00970492"/>
    <w:rsid w:val="00972B42"/>
    <w:rsid w:val="00A9425D"/>
    <w:rsid w:val="00BD0C56"/>
    <w:rsid w:val="00C079C4"/>
    <w:rsid w:val="00D13391"/>
    <w:rsid w:val="00D25C32"/>
    <w:rsid w:val="00D833F6"/>
    <w:rsid w:val="00D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1012D-522B-406E-A03E-D9F5CE83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ADA"/>
    <w:pPr>
      <w:ind w:left="720"/>
      <w:contextualSpacing/>
    </w:pPr>
  </w:style>
  <w:style w:type="table" w:styleId="a4">
    <w:name w:val="Table Grid"/>
    <w:basedOn w:val="a1"/>
    <w:uiPriority w:val="59"/>
    <w:rsid w:val="0037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D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134"/>
  </w:style>
  <w:style w:type="paragraph" w:styleId="a7">
    <w:name w:val="footer"/>
    <w:basedOn w:val="a"/>
    <w:link w:val="a8"/>
    <w:uiPriority w:val="99"/>
    <w:unhideWhenUsed/>
    <w:rsid w:val="007D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134"/>
  </w:style>
  <w:style w:type="character" w:styleId="a9">
    <w:name w:val="Hyperlink"/>
    <w:basedOn w:val="a0"/>
    <w:uiPriority w:val="99"/>
    <w:unhideWhenUsed/>
    <w:rsid w:val="00852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nan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Viktar</cp:lastModifiedBy>
  <cp:revision>3</cp:revision>
  <cp:lastPrinted>2015-03-28T09:52:00Z</cp:lastPrinted>
  <dcterms:created xsi:type="dcterms:W3CDTF">2020-04-14T15:44:00Z</dcterms:created>
  <dcterms:modified xsi:type="dcterms:W3CDTF">2020-04-17T16:46:00Z</dcterms:modified>
</cp:coreProperties>
</file>