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E5" w:rsidRDefault="00BD41E5" w:rsidP="00BD41E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2"/>
          <w:szCs w:val="22"/>
          <w:u w:val="single"/>
        </w:rPr>
      </w:pPr>
    </w:p>
    <w:p w:rsidR="00BD41E5" w:rsidRPr="00CF14CF" w:rsidRDefault="00BD41E5" w:rsidP="00BD41E5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 w:rsidRPr="00CF14CF">
        <w:rPr>
          <w:rStyle w:val="c2"/>
          <w:b/>
          <w:bCs/>
          <w:color w:val="000000"/>
          <w:sz w:val="28"/>
          <w:szCs w:val="28"/>
          <w:u w:val="single"/>
        </w:rPr>
        <w:t>Подвижные игры и их роли в жизни до</w:t>
      </w:r>
      <w:r w:rsidR="00B9060A">
        <w:rPr>
          <w:rStyle w:val="c2"/>
          <w:b/>
          <w:bCs/>
          <w:color w:val="000000"/>
          <w:sz w:val="28"/>
          <w:szCs w:val="28"/>
          <w:u w:val="single"/>
        </w:rPr>
        <w:t>ш</w:t>
      </w:r>
      <w:r w:rsidRPr="00CF14CF">
        <w:rPr>
          <w:rStyle w:val="c2"/>
          <w:b/>
          <w:bCs/>
          <w:color w:val="000000"/>
          <w:sz w:val="28"/>
          <w:szCs w:val="28"/>
          <w:u w:val="single"/>
        </w:rPr>
        <w:t>кольника</w:t>
      </w:r>
    </w:p>
    <w:p w:rsidR="00BD41E5" w:rsidRPr="00CF14CF" w:rsidRDefault="00BD41E5" w:rsidP="00BD41E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D41E5" w:rsidRPr="00CF14CF" w:rsidRDefault="00BD41E5" w:rsidP="00BD41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2"/>
          <w:b/>
          <w:bCs/>
          <w:color w:val="000000"/>
          <w:sz w:val="28"/>
          <w:szCs w:val="28"/>
          <w:u w:val="single"/>
        </w:rPr>
        <w:t>«Лиса в курятнике»</w:t>
      </w:r>
    </w:p>
    <w:p w:rsidR="00BD41E5" w:rsidRPr="00CF14CF" w:rsidRDefault="00BD41E5" w:rsidP="00BD41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2"/>
          <w:b/>
          <w:bCs/>
          <w:color w:val="000000"/>
          <w:sz w:val="28"/>
          <w:szCs w:val="28"/>
        </w:rPr>
        <w:t>Цель:</w:t>
      </w:r>
      <w:r w:rsidRPr="00CF14CF">
        <w:rPr>
          <w:rStyle w:val="c5"/>
          <w:color w:val="000000"/>
          <w:sz w:val="28"/>
          <w:szCs w:val="28"/>
        </w:rPr>
        <w:t xml:space="preserve"> учить мягко спрыгивать, сгибая ноги в коленях; </w:t>
      </w:r>
      <w:proofErr w:type="gramStart"/>
      <w:r w:rsidRPr="00CF14CF">
        <w:rPr>
          <w:rStyle w:val="c5"/>
          <w:color w:val="000000"/>
          <w:sz w:val="28"/>
          <w:szCs w:val="28"/>
        </w:rPr>
        <w:t>бегать</w:t>
      </w:r>
      <w:proofErr w:type="gramEnd"/>
      <w:r w:rsidRPr="00CF14CF">
        <w:rPr>
          <w:rStyle w:val="c5"/>
          <w:color w:val="000000"/>
          <w:sz w:val="28"/>
          <w:szCs w:val="28"/>
        </w:rPr>
        <w:t xml:space="preserve"> не задевая друг друга, увертываться от ловящего.</w:t>
      </w:r>
    </w:p>
    <w:p w:rsidR="00BD41E5" w:rsidRPr="00CF14CF" w:rsidRDefault="00BD41E5" w:rsidP="00BD41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2"/>
          <w:b/>
          <w:bCs/>
          <w:color w:val="000000"/>
          <w:sz w:val="28"/>
          <w:szCs w:val="28"/>
        </w:rPr>
        <w:t>Ход игры:</w:t>
      </w:r>
      <w:r w:rsidRPr="00CF14CF">
        <w:rPr>
          <w:rStyle w:val="c5"/>
          <w:color w:val="000000"/>
          <w:sz w:val="28"/>
          <w:szCs w:val="28"/>
        </w:rPr>
        <w:t> На одной стороне площадки очерчивается «курятник». В нем на насесте (на скамейках) сидят «куры».</w:t>
      </w:r>
    </w:p>
    <w:p w:rsidR="00BD41E5" w:rsidRPr="00CF14CF" w:rsidRDefault="00BD41E5" w:rsidP="00BD41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5"/>
          <w:color w:val="000000"/>
          <w:sz w:val="28"/>
          <w:szCs w:val="28"/>
        </w:rPr>
        <w:t>На противоположной стороне площадки находится нора лисы. Все остальное место – двор. Один из играющих назначается «лисой», остальные – «куры». По сигналу «куры» спрыгивают с насеста, ходят и бегают по двору, клюют зерна, хлопают крыльями. По сигналу: «Лиса!» - «куры» убегают в курятник и взбираются на насест, а «лиса» старается утащить «курицу», не успевшую спастись, и уводит ее в свою нору. Остальные «куры» снова спрыгивают с насеста, и игра возобновляется. Игра заканчивается, когда «лиса» поймает двух-трех «кур».</w:t>
      </w:r>
    </w:p>
    <w:p w:rsidR="0029516B" w:rsidRPr="00CF14CF" w:rsidRDefault="0029516B">
      <w:pPr>
        <w:rPr>
          <w:rFonts w:ascii="Times New Roman" w:hAnsi="Times New Roman" w:cs="Times New Roman"/>
          <w:sz w:val="28"/>
          <w:szCs w:val="28"/>
        </w:rPr>
      </w:pP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2"/>
          <w:b/>
          <w:bCs/>
          <w:color w:val="000000"/>
          <w:sz w:val="28"/>
          <w:szCs w:val="28"/>
          <w:u w:val="single"/>
        </w:rPr>
        <w:t>«Самолеты»</w:t>
      </w: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2"/>
          <w:b/>
          <w:bCs/>
          <w:color w:val="000000"/>
          <w:sz w:val="28"/>
          <w:szCs w:val="28"/>
        </w:rPr>
        <w:t>Цель:</w:t>
      </w:r>
      <w:r w:rsidRPr="00CF14CF">
        <w:rPr>
          <w:rStyle w:val="c5"/>
          <w:color w:val="000000"/>
          <w:sz w:val="28"/>
          <w:szCs w:val="28"/>
        </w:rPr>
        <w:t> учить легкости движений, действовать после сигнала.</w:t>
      </w: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2"/>
          <w:b/>
          <w:bCs/>
          <w:color w:val="000000"/>
          <w:sz w:val="28"/>
          <w:szCs w:val="28"/>
        </w:rPr>
        <w:t>Ход игры:</w:t>
      </w:r>
      <w:r w:rsidRPr="00CF14CF">
        <w:rPr>
          <w:rStyle w:val="c5"/>
          <w:color w:val="000000"/>
          <w:sz w:val="28"/>
          <w:szCs w:val="28"/>
        </w:rPr>
        <w:t xml:space="preserve"> Перед игрой необходимо показать все игровые движения. Дети становятся на одной стороне площадки. Воспитатель говорит «К полету </w:t>
      </w:r>
      <w:proofErr w:type="gramStart"/>
      <w:r w:rsidRPr="00CF14CF">
        <w:rPr>
          <w:rStyle w:val="c5"/>
          <w:color w:val="000000"/>
          <w:sz w:val="28"/>
          <w:szCs w:val="28"/>
        </w:rPr>
        <w:t>готовы</w:t>
      </w:r>
      <w:proofErr w:type="gramEnd"/>
      <w:r w:rsidRPr="00CF14CF">
        <w:rPr>
          <w:rStyle w:val="c5"/>
          <w:color w:val="000000"/>
          <w:sz w:val="28"/>
          <w:szCs w:val="28"/>
        </w:rPr>
        <w:t>. Завести моторы!». Дети делают вращательные движения руками перед грудью. После сигнала «Полетели!» разводят руки в стороны и разбегаются по залу. По сигналу «На посадку!» играющие направляются на свою сторону площадки.</w:t>
      </w:r>
    </w:p>
    <w:p w:rsidR="00CF14CF" w:rsidRPr="00CF14CF" w:rsidRDefault="00CF14CF">
      <w:pPr>
        <w:rPr>
          <w:rFonts w:ascii="Times New Roman" w:hAnsi="Times New Roman" w:cs="Times New Roman"/>
          <w:sz w:val="28"/>
          <w:szCs w:val="28"/>
        </w:rPr>
      </w:pP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2"/>
          <w:b/>
          <w:bCs/>
          <w:color w:val="000000"/>
          <w:sz w:val="28"/>
          <w:szCs w:val="28"/>
          <w:u w:val="single"/>
        </w:rPr>
        <w:t>«Жмурки»</w:t>
      </w: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2"/>
          <w:b/>
          <w:bCs/>
          <w:color w:val="000000"/>
          <w:sz w:val="28"/>
          <w:szCs w:val="28"/>
        </w:rPr>
        <w:t>Цель:</w:t>
      </w:r>
      <w:r w:rsidRPr="00CF14CF">
        <w:rPr>
          <w:rStyle w:val="c5"/>
          <w:color w:val="000000"/>
          <w:sz w:val="28"/>
          <w:szCs w:val="28"/>
        </w:rPr>
        <w:t xml:space="preserve"> учить </w:t>
      </w:r>
      <w:proofErr w:type="gramStart"/>
      <w:r w:rsidRPr="00CF14CF">
        <w:rPr>
          <w:rStyle w:val="c5"/>
          <w:color w:val="000000"/>
          <w:sz w:val="28"/>
          <w:szCs w:val="28"/>
        </w:rPr>
        <w:t>внимательно</w:t>
      </w:r>
      <w:proofErr w:type="gramEnd"/>
      <w:r w:rsidRPr="00CF14CF">
        <w:rPr>
          <w:rStyle w:val="c5"/>
          <w:color w:val="000000"/>
          <w:sz w:val="28"/>
          <w:szCs w:val="28"/>
        </w:rPr>
        <w:t xml:space="preserve"> слушать текст; развивать координацию в пространстве.</w:t>
      </w: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2"/>
          <w:b/>
          <w:bCs/>
          <w:color w:val="000000"/>
          <w:sz w:val="28"/>
          <w:szCs w:val="28"/>
        </w:rPr>
        <w:t>Ход игры: </w:t>
      </w:r>
      <w:proofErr w:type="spellStart"/>
      <w:r w:rsidRPr="00CF14CF">
        <w:rPr>
          <w:rStyle w:val="c5"/>
          <w:color w:val="000000"/>
          <w:sz w:val="28"/>
          <w:szCs w:val="28"/>
        </w:rPr>
        <w:t>Жмурка</w:t>
      </w:r>
      <w:proofErr w:type="spellEnd"/>
      <w:r w:rsidRPr="00CF14CF">
        <w:rPr>
          <w:rStyle w:val="c5"/>
          <w:color w:val="000000"/>
          <w:sz w:val="28"/>
          <w:szCs w:val="28"/>
        </w:rPr>
        <w:t xml:space="preserve"> выбирается при помощи считалки. Ему завязывают глаза, отводят на середину площадки, и поворачивают несколько раз вокруг себя. Разговор с ним:</w:t>
      </w: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5"/>
          <w:color w:val="000000"/>
          <w:sz w:val="28"/>
          <w:szCs w:val="28"/>
        </w:rPr>
        <w:t> - </w:t>
      </w:r>
      <w:r w:rsidRPr="00CF14CF">
        <w:rPr>
          <w:rStyle w:val="c0"/>
          <w:i/>
          <w:iCs/>
          <w:color w:val="000000"/>
          <w:sz w:val="28"/>
          <w:szCs w:val="28"/>
        </w:rPr>
        <w:t>Кот, кот, на чем стоишь?</w:t>
      </w: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0"/>
          <w:i/>
          <w:iCs/>
          <w:color w:val="000000"/>
          <w:sz w:val="28"/>
          <w:szCs w:val="28"/>
        </w:rPr>
        <w:t>- На мосту.</w:t>
      </w: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0"/>
          <w:i/>
          <w:iCs/>
          <w:color w:val="000000"/>
          <w:sz w:val="28"/>
          <w:szCs w:val="28"/>
        </w:rPr>
        <w:t>- Что в руках?</w:t>
      </w: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0"/>
          <w:i/>
          <w:iCs/>
          <w:color w:val="000000"/>
          <w:sz w:val="28"/>
          <w:szCs w:val="28"/>
        </w:rPr>
        <w:t>- Квас.</w:t>
      </w: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0"/>
          <w:i/>
          <w:iCs/>
          <w:color w:val="000000"/>
          <w:sz w:val="28"/>
          <w:szCs w:val="28"/>
        </w:rPr>
        <w:t>- Лови мышей, а не нас!</w:t>
      </w:r>
    </w:p>
    <w:p w:rsidR="00CF14CF" w:rsidRPr="00CF14CF" w:rsidRDefault="00CF14CF" w:rsidP="00CF14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4CF">
        <w:rPr>
          <w:rStyle w:val="c5"/>
          <w:color w:val="000000"/>
          <w:sz w:val="28"/>
          <w:szCs w:val="28"/>
        </w:rPr>
        <w:t xml:space="preserve">Игроки разбегаются, а </w:t>
      </w:r>
      <w:proofErr w:type="spellStart"/>
      <w:r w:rsidRPr="00CF14CF">
        <w:rPr>
          <w:rStyle w:val="c5"/>
          <w:color w:val="000000"/>
          <w:sz w:val="28"/>
          <w:szCs w:val="28"/>
        </w:rPr>
        <w:t>жмурка</w:t>
      </w:r>
      <w:proofErr w:type="spellEnd"/>
      <w:r w:rsidRPr="00CF14CF">
        <w:rPr>
          <w:rStyle w:val="c5"/>
          <w:color w:val="000000"/>
          <w:sz w:val="28"/>
          <w:szCs w:val="28"/>
        </w:rPr>
        <w:t xml:space="preserve"> их ловит. Пойманного игрока </w:t>
      </w:r>
      <w:proofErr w:type="spellStart"/>
      <w:r w:rsidRPr="00CF14CF">
        <w:rPr>
          <w:rStyle w:val="c5"/>
          <w:color w:val="000000"/>
          <w:sz w:val="28"/>
          <w:szCs w:val="28"/>
        </w:rPr>
        <w:t>жмурка</w:t>
      </w:r>
      <w:proofErr w:type="spellEnd"/>
      <w:r w:rsidRPr="00CF14CF">
        <w:rPr>
          <w:rStyle w:val="c5"/>
          <w:color w:val="000000"/>
          <w:sz w:val="28"/>
          <w:szCs w:val="28"/>
        </w:rPr>
        <w:t xml:space="preserve"> должен узнать, назвать его по имени, не снимая повязки. Тот становится </w:t>
      </w:r>
      <w:proofErr w:type="spellStart"/>
      <w:r w:rsidRPr="00CF14CF">
        <w:rPr>
          <w:rStyle w:val="c5"/>
          <w:color w:val="000000"/>
          <w:sz w:val="28"/>
          <w:szCs w:val="28"/>
        </w:rPr>
        <w:t>жмуркой</w:t>
      </w:r>
      <w:proofErr w:type="spellEnd"/>
      <w:r w:rsidRPr="00CF14CF">
        <w:rPr>
          <w:rStyle w:val="c5"/>
          <w:color w:val="000000"/>
          <w:sz w:val="28"/>
          <w:szCs w:val="28"/>
        </w:rPr>
        <w:t>.</w:t>
      </w:r>
    </w:p>
    <w:p w:rsidR="00CF14CF" w:rsidRPr="00CF14CF" w:rsidRDefault="00CF14CF">
      <w:pPr>
        <w:rPr>
          <w:rFonts w:ascii="Times New Roman" w:hAnsi="Times New Roman" w:cs="Times New Roman"/>
          <w:sz w:val="28"/>
          <w:szCs w:val="28"/>
        </w:rPr>
      </w:pPr>
    </w:p>
    <w:sectPr w:rsidR="00CF14CF" w:rsidRPr="00CF14CF" w:rsidSect="004C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D41E5"/>
    <w:rsid w:val="0017503D"/>
    <w:rsid w:val="0029516B"/>
    <w:rsid w:val="004C61B0"/>
    <w:rsid w:val="00B9060A"/>
    <w:rsid w:val="00BD41E5"/>
    <w:rsid w:val="00C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41E5"/>
  </w:style>
  <w:style w:type="character" w:customStyle="1" w:styleId="c5">
    <w:name w:val="c5"/>
    <w:basedOn w:val="a0"/>
    <w:rsid w:val="00BD41E5"/>
  </w:style>
  <w:style w:type="character" w:customStyle="1" w:styleId="c0">
    <w:name w:val="c0"/>
    <w:basedOn w:val="a0"/>
    <w:rsid w:val="00CF1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2020-04-21T16:59:00Z</dcterms:created>
  <dcterms:modified xsi:type="dcterms:W3CDTF">2020-04-21T17:24:00Z</dcterms:modified>
</cp:coreProperties>
</file>