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24" w:rsidRPr="00987642" w:rsidRDefault="004A7524" w:rsidP="00C909E5">
      <w:pPr>
        <w:ind w:right="-30"/>
        <w:jc w:val="center"/>
        <w:rPr>
          <w:rFonts w:ascii="Times New Roman" w:hAnsi="Times New Roman"/>
          <w:b/>
          <w:sz w:val="28"/>
          <w:szCs w:val="28"/>
        </w:rPr>
      </w:pPr>
      <w:r w:rsidRPr="00987642">
        <w:rPr>
          <w:rFonts w:ascii="Times New Roman" w:hAnsi="Times New Roman"/>
          <w:b/>
          <w:sz w:val="28"/>
          <w:szCs w:val="28"/>
        </w:rPr>
        <w:t>План-конспект</w:t>
      </w:r>
      <w:r w:rsidR="00EF7802" w:rsidRPr="00987642">
        <w:rPr>
          <w:rFonts w:ascii="Times New Roman" w:hAnsi="Times New Roman"/>
          <w:b/>
          <w:sz w:val="28"/>
          <w:szCs w:val="28"/>
        </w:rPr>
        <w:t xml:space="preserve"> </w:t>
      </w:r>
      <w:r w:rsidR="00C909E5" w:rsidRPr="00987642">
        <w:rPr>
          <w:rFonts w:ascii="Times New Roman" w:hAnsi="Times New Roman"/>
          <w:b/>
          <w:sz w:val="28"/>
          <w:szCs w:val="28"/>
        </w:rPr>
        <w:t>занятия</w:t>
      </w:r>
      <w:r w:rsidR="00987642" w:rsidRPr="00987642">
        <w:rPr>
          <w:rFonts w:ascii="Times New Roman" w:hAnsi="Times New Roman"/>
          <w:b/>
          <w:sz w:val="28"/>
          <w:szCs w:val="28"/>
        </w:rPr>
        <w:t xml:space="preserve"> по теме</w:t>
      </w:r>
    </w:p>
    <w:p w:rsidR="0033195A" w:rsidRPr="00B439C2" w:rsidRDefault="001078D5" w:rsidP="00B439C2">
      <w:pPr>
        <w:ind w:right="-3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«Корабельная архитектура</w:t>
      </w:r>
      <w:r w:rsidR="00C909E5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33195A" w:rsidRDefault="0033195A" w:rsidP="009A70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361C" w:rsidRPr="000F0633" w:rsidRDefault="004A7524" w:rsidP="009A70F9">
      <w:pPr>
        <w:jc w:val="center"/>
        <w:rPr>
          <w:rFonts w:ascii="Times New Roman" w:hAnsi="Times New Roman"/>
          <w:b/>
          <w:sz w:val="28"/>
          <w:szCs w:val="28"/>
        </w:rPr>
      </w:pPr>
      <w:r w:rsidRPr="000F0633">
        <w:rPr>
          <w:rFonts w:ascii="Times New Roman" w:hAnsi="Times New Roman"/>
          <w:b/>
          <w:sz w:val="28"/>
          <w:szCs w:val="28"/>
        </w:rPr>
        <w:t>Ход занятия</w:t>
      </w:r>
      <w:r w:rsidR="00C1333D" w:rsidRPr="000F0633">
        <w:rPr>
          <w:rFonts w:ascii="Times New Roman" w:hAnsi="Times New Roman"/>
          <w:b/>
          <w:sz w:val="28"/>
          <w:szCs w:val="28"/>
        </w:rPr>
        <w:t>:</w:t>
      </w:r>
    </w:p>
    <w:p w:rsidR="00CC21C3" w:rsidRPr="00CC21C3" w:rsidRDefault="0020728A" w:rsidP="00CC21C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CC21C3" w:rsidRPr="00CC21C3">
        <w:rPr>
          <w:rFonts w:ascii="Times New Roman" w:hAnsi="Times New Roman"/>
          <w:b/>
          <w:bCs/>
          <w:sz w:val="28"/>
          <w:szCs w:val="28"/>
        </w:rPr>
        <w:t>.</w:t>
      </w:r>
      <w:r w:rsidR="00C133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21C3" w:rsidRPr="00CC21C3">
        <w:rPr>
          <w:rFonts w:ascii="Times New Roman" w:hAnsi="Times New Roman"/>
          <w:b/>
          <w:bCs/>
          <w:sz w:val="28"/>
          <w:szCs w:val="28"/>
        </w:rPr>
        <w:t>Организационная часть.</w:t>
      </w:r>
    </w:p>
    <w:p w:rsidR="009110A1" w:rsidRPr="009110A1" w:rsidRDefault="009110A1" w:rsidP="009110A1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10A1">
        <w:rPr>
          <w:rFonts w:ascii="Times New Roman" w:hAnsi="Times New Roman" w:cs="Times New Roman"/>
          <w:i/>
          <w:sz w:val="28"/>
          <w:szCs w:val="28"/>
        </w:rPr>
        <w:t>Оргмомент</w:t>
      </w:r>
      <w:proofErr w:type="spellEnd"/>
      <w:r w:rsidRPr="009110A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110A1" w:rsidRPr="009110A1" w:rsidRDefault="009110A1" w:rsidP="009110A1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10A1">
        <w:rPr>
          <w:rFonts w:ascii="Times New Roman" w:hAnsi="Times New Roman" w:cs="Times New Roman"/>
          <w:sz w:val="28"/>
          <w:szCs w:val="28"/>
        </w:rPr>
        <w:t>Построение в одну шеренгу, расчет по пор</w:t>
      </w:r>
      <w:r>
        <w:rPr>
          <w:rFonts w:ascii="Times New Roman" w:hAnsi="Times New Roman" w:cs="Times New Roman"/>
          <w:sz w:val="28"/>
          <w:szCs w:val="28"/>
        </w:rPr>
        <w:t xml:space="preserve">ядку номеров, рапорт командира </w:t>
      </w:r>
      <w:r w:rsidRPr="009110A1">
        <w:rPr>
          <w:rFonts w:ascii="Times New Roman" w:hAnsi="Times New Roman" w:cs="Times New Roman"/>
          <w:sz w:val="28"/>
          <w:szCs w:val="28"/>
        </w:rPr>
        <w:t xml:space="preserve"> о готовности к занятию. </w:t>
      </w:r>
    </w:p>
    <w:p w:rsidR="009110A1" w:rsidRPr="009110A1" w:rsidRDefault="009110A1" w:rsidP="009110A1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0A1">
        <w:rPr>
          <w:rFonts w:ascii="Times New Roman" w:hAnsi="Times New Roman" w:cs="Times New Roman"/>
          <w:i/>
          <w:sz w:val="28"/>
          <w:szCs w:val="28"/>
        </w:rPr>
        <w:t>Настрой на занятие. Разъяснение цели и задач занятия.</w:t>
      </w:r>
    </w:p>
    <w:p w:rsidR="0015376B" w:rsidRPr="0015376B" w:rsidRDefault="0020728A" w:rsidP="0015376B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371CE" w:rsidRPr="008371CE">
        <w:rPr>
          <w:rFonts w:ascii="Times New Roman" w:hAnsi="Times New Roman" w:cs="Times New Roman"/>
          <w:b/>
          <w:sz w:val="28"/>
          <w:szCs w:val="28"/>
        </w:rPr>
        <w:t xml:space="preserve">. Основная часть </w:t>
      </w:r>
    </w:p>
    <w:p w:rsidR="001078D5" w:rsidRPr="00030B1A" w:rsidRDefault="0015376B" w:rsidP="001078D5">
      <w:pPr>
        <w:tabs>
          <w:tab w:val="left" w:pos="1770"/>
        </w:tabs>
        <w:spacing w:before="30" w:after="30"/>
        <w:rPr>
          <w:rFonts w:ascii="Times New Roman" w:hAnsi="Times New Roman"/>
          <w:i/>
          <w:sz w:val="28"/>
          <w:szCs w:val="28"/>
        </w:rPr>
      </w:pPr>
      <w:r w:rsidRPr="0015376B">
        <w:rPr>
          <w:rFonts w:ascii="Times New Roman" w:hAnsi="Times New Roman"/>
          <w:i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Корабль</w:t>
      </w:r>
      <w:r w:rsidRPr="00030B1A">
        <w:rPr>
          <w:rFonts w:ascii="Times New Roman" w:hAnsi="Times New Roman"/>
          <w:sz w:val="28"/>
          <w:szCs w:val="28"/>
        </w:rPr>
        <w:t xml:space="preserve"> —1) многомачтовое парусное судно с прямыми парусами; 2) в общем смысле — крупное морское судно.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sz w:val="28"/>
          <w:szCs w:val="28"/>
        </w:rPr>
        <w:t xml:space="preserve">В эпоху парусного флота кораблём называлось любое мореходное судно, за исключением маломерных. Чаще всего, однако, под кораблём понимали трёхмачтовый корабль, то есть имеющий прямые паруса на всех трёх мачтах, сейчас — любое многомачтовое парусное судно с прямыми парусами. 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sz w:val="28"/>
          <w:szCs w:val="28"/>
        </w:rPr>
        <w:t>В современной классификации парусных судов корабль — большое судно с прямым парусным вооружением на всех мачтах (числом три и более).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sz w:val="28"/>
          <w:szCs w:val="28"/>
        </w:rPr>
        <w:t>В военно-морском флоте все вооружённые суда (включая подводные лодки, малые ракетные катера, и пр.) называются кораблями.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Судно</w:t>
      </w:r>
      <w:r w:rsidRPr="00030B1A">
        <w:rPr>
          <w:rFonts w:ascii="Times New Roman" w:hAnsi="Times New Roman"/>
          <w:sz w:val="28"/>
          <w:szCs w:val="28"/>
        </w:rPr>
        <w:t xml:space="preserve"> — по определению военно-морского словаря, плавательное средство, используемое в качестве транспортного средства.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sz w:val="28"/>
          <w:szCs w:val="28"/>
        </w:rPr>
        <w:t>Судно — это сооружение, созданное для плавания. Часто полагают, что слова «судно» и «корабль» — синонимы. Однако это не совсем правильно. В современном торговом флоте применяют исключительно термин «судно», в военном — «корабль». Подобное разделение сложилось постепенно. В парусную эпоху кораблём называли лишь определённый тип судов — с прямыми парусами на всех мачтах. Причём число мачт должно было быть не менее трёх. Таким образом, настоящими кораблями считались только линкоры, фрегаты, корветы и некоторые торговые суда. Ещё сто лет назад моряк никогда бы не назвал двухмачтовое военное судно кораблём — это сочли бы безграмотным. Вид парусного судна определяли по типу парусного вооружения, которое включало в себя рангоут (деревянные или стальные элементы мачт и р</w:t>
      </w:r>
      <w:r>
        <w:rPr>
          <w:rFonts w:ascii="Times New Roman" w:hAnsi="Times New Roman"/>
          <w:sz w:val="28"/>
          <w:szCs w:val="28"/>
        </w:rPr>
        <w:t>еев), такелаж (пеньковые или ме</w:t>
      </w:r>
      <w:r w:rsidRPr="00030B1A">
        <w:rPr>
          <w:rFonts w:ascii="Times New Roman" w:hAnsi="Times New Roman"/>
          <w:sz w:val="28"/>
          <w:szCs w:val="28"/>
        </w:rPr>
        <w:t>таллические канаты, расположенные на мачтах) и собственно паруса.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sz w:val="28"/>
          <w:szCs w:val="28"/>
        </w:rPr>
        <w:t xml:space="preserve">Когда государь император российский Пётр Алексеевич в юности, задумав создавать русский флот, поехал учиться корабельному строительству в Голландию. В то время там работали самые лучшие мастера. Пётр работал плотником на судостроительной верфи в городе </w:t>
      </w:r>
      <w:proofErr w:type="spellStart"/>
      <w:r w:rsidRPr="00030B1A">
        <w:rPr>
          <w:rFonts w:ascii="Times New Roman" w:hAnsi="Times New Roman"/>
          <w:sz w:val="28"/>
          <w:szCs w:val="28"/>
        </w:rPr>
        <w:t>Заандаме</w:t>
      </w:r>
      <w:proofErr w:type="spellEnd"/>
      <w:r w:rsidRPr="00030B1A"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z w:val="28"/>
          <w:szCs w:val="28"/>
        </w:rPr>
        <w:t>,</w:t>
      </w:r>
      <w:r w:rsidRPr="00030B1A">
        <w:rPr>
          <w:rFonts w:ascii="Times New Roman" w:hAnsi="Times New Roman"/>
          <w:sz w:val="28"/>
          <w:szCs w:val="28"/>
        </w:rPr>
        <w:t xml:space="preserve"> конечно же</w:t>
      </w:r>
      <w:r>
        <w:rPr>
          <w:rFonts w:ascii="Times New Roman" w:hAnsi="Times New Roman"/>
          <w:sz w:val="28"/>
          <w:szCs w:val="28"/>
        </w:rPr>
        <w:t>,</w:t>
      </w:r>
      <w:r w:rsidRPr="00030B1A">
        <w:rPr>
          <w:rFonts w:ascii="Times New Roman" w:hAnsi="Times New Roman"/>
          <w:sz w:val="28"/>
          <w:szCs w:val="28"/>
        </w:rPr>
        <w:t xml:space="preserve"> усвоил там голландские морские термины. 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Рассмотрим главные элементы маломерного судна.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lastRenderedPageBreak/>
        <w:t>Корпус</w:t>
      </w:r>
      <w:r w:rsidRPr="00030B1A">
        <w:rPr>
          <w:rFonts w:ascii="Times New Roman" w:hAnsi="Times New Roman"/>
          <w:sz w:val="28"/>
          <w:szCs w:val="28"/>
        </w:rPr>
        <w:t xml:space="preserve"> — основная часть любого судна, состоящая из набора (каркаса) и обшивки. Набор представляет собой совокупность продольных и поперечных связей, обеспечивающих корпус жесткостью и придающих ему соответствующую форму.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Нос судна</w:t>
      </w:r>
      <w:r w:rsidRPr="00030B1A">
        <w:rPr>
          <w:rFonts w:ascii="Times New Roman" w:hAnsi="Times New Roman"/>
          <w:sz w:val="28"/>
          <w:szCs w:val="28"/>
        </w:rPr>
        <w:t xml:space="preserve"> — передняя по ходу часть судна.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Корма</w:t>
      </w:r>
      <w:r w:rsidRPr="00030B1A">
        <w:rPr>
          <w:rFonts w:ascii="Times New Roman" w:hAnsi="Times New Roman"/>
          <w:sz w:val="28"/>
          <w:szCs w:val="28"/>
        </w:rPr>
        <w:t xml:space="preserve"> — задняя часть судна.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Борт</w:t>
      </w:r>
      <w:r w:rsidRPr="00030B1A">
        <w:rPr>
          <w:rFonts w:ascii="Times New Roman" w:hAnsi="Times New Roman"/>
          <w:sz w:val="28"/>
          <w:szCs w:val="28"/>
        </w:rPr>
        <w:t xml:space="preserve"> — боковая сторона корпуса. Каждое судно имеет два борта — правый и левый. Для определения бортов нужно стать лицом </w:t>
      </w:r>
      <w:proofErr w:type="gramStart"/>
      <w:r w:rsidRPr="00030B1A">
        <w:rPr>
          <w:rFonts w:ascii="Times New Roman" w:hAnsi="Times New Roman"/>
          <w:sz w:val="28"/>
          <w:szCs w:val="28"/>
        </w:rPr>
        <w:t>К</w:t>
      </w:r>
      <w:proofErr w:type="gramEnd"/>
      <w:r w:rsidRPr="00030B1A">
        <w:rPr>
          <w:rFonts w:ascii="Times New Roman" w:hAnsi="Times New Roman"/>
          <w:sz w:val="28"/>
          <w:szCs w:val="28"/>
        </w:rPr>
        <w:t xml:space="preserve"> носу судна, при этом справа будет правый борт, слева — левый.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Ватерлиния</w:t>
      </w:r>
      <w:r w:rsidRPr="00030B1A">
        <w:rPr>
          <w:rFonts w:ascii="Times New Roman" w:hAnsi="Times New Roman"/>
          <w:sz w:val="28"/>
          <w:szCs w:val="28"/>
        </w:rPr>
        <w:t xml:space="preserve"> — теоретическая или условная линия, получающаяся от пересечения поверхности корпуса судна с горизонтальной плоскостью или уровнем воды. Грузовая ватерлиния — ватерлиния при наличии на судне установленного для него количества грузов и пассажиров. Грузовую ватерлинию рекомендуется провести контрастной краской вокруг всего корпуса. Грузить судно на осадку выше грузовой ватерлинии нельзя.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Осадка</w:t>
      </w:r>
      <w:r w:rsidRPr="00030B1A">
        <w:rPr>
          <w:rFonts w:ascii="Times New Roman" w:hAnsi="Times New Roman"/>
          <w:sz w:val="28"/>
          <w:szCs w:val="28"/>
        </w:rPr>
        <w:t xml:space="preserve"> — размер погружения в воду корпуса судна. Различают осадку груженого судна и порожнего. Измеряется осадка от нижней кромки днища судна или от кромки лопасти гребного винта до действующей ватерлинии. Каждому водителю необходимо точно знать осадку своего судна в зависимости от загрузки, чтобы при плавании на мелководных участках не допускать посадки судна на мель или повреждения гребного винта.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Надводный борт</w:t>
      </w:r>
      <w:r w:rsidRPr="00030B1A">
        <w:rPr>
          <w:rFonts w:ascii="Times New Roman" w:hAnsi="Times New Roman"/>
          <w:sz w:val="28"/>
          <w:szCs w:val="28"/>
        </w:rPr>
        <w:t xml:space="preserve"> — часть борта, находящаяся выше грузовой ватерлинии. В связи с тем</w:t>
      </w:r>
      <w:r>
        <w:rPr>
          <w:rFonts w:ascii="Times New Roman" w:hAnsi="Times New Roman"/>
          <w:sz w:val="28"/>
          <w:szCs w:val="28"/>
        </w:rPr>
        <w:t>,</w:t>
      </w:r>
      <w:r w:rsidRPr="00030B1A">
        <w:rPr>
          <w:rFonts w:ascii="Times New Roman" w:hAnsi="Times New Roman"/>
          <w:sz w:val="28"/>
          <w:szCs w:val="28"/>
        </w:rPr>
        <w:t xml:space="preserve"> что при правильной загрузке судна надводный борт в обычных условиях не погружается в воду, его иногда называют «сухим бортом».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Минимальная высота надводного борта</w:t>
      </w:r>
      <w:r w:rsidRPr="00030B1A">
        <w:rPr>
          <w:rFonts w:ascii="Times New Roman" w:hAnsi="Times New Roman"/>
          <w:sz w:val="28"/>
          <w:szCs w:val="28"/>
        </w:rPr>
        <w:t xml:space="preserve"> — наименьшее расстояние от действующей ватерлинии до линии палубы или выреза в транце при полном водоизмещении судна.</w:t>
      </w:r>
    </w:p>
    <w:p w:rsidR="001078D5" w:rsidRPr="0036577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32"/>
          <w:szCs w:val="32"/>
        </w:rPr>
      </w:pPr>
    </w:p>
    <w:p w:rsidR="001078D5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36577A">
        <w:rPr>
          <w:rFonts w:ascii="Times New Roman" w:hAnsi="Times New Roman"/>
          <w:i/>
          <w:sz w:val="28"/>
          <w:szCs w:val="28"/>
        </w:rPr>
        <w:t>Изучение основных частей корпуса шлюпки</w:t>
      </w:r>
    </w:p>
    <w:p w:rsidR="001078D5" w:rsidRPr="0036577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1078D5" w:rsidRPr="0036577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36577A">
        <w:rPr>
          <w:rFonts w:ascii="Times New Roman" w:hAnsi="Times New Roman"/>
          <w:sz w:val="28"/>
          <w:szCs w:val="28"/>
        </w:rPr>
        <w:t xml:space="preserve">Для начала рассмотрим костяк корабельного корпуса, его скелет. Кстати, он похож на скелет громадного морского животного. Корабельный скелет называется </w:t>
      </w:r>
      <w:r w:rsidRPr="0036577A">
        <w:rPr>
          <w:rFonts w:ascii="Times New Roman" w:hAnsi="Times New Roman"/>
          <w:b/>
          <w:sz w:val="28"/>
          <w:szCs w:val="28"/>
        </w:rPr>
        <w:t>набор</w:t>
      </w:r>
      <w:r w:rsidRPr="0036577A">
        <w:rPr>
          <w:rFonts w:ascii="Times New Roman" w:hAnsi="Times New Roman"/>
          <w:sz w:val="28"/>
          <w:szCs w:val="28"/>
        </w:rPr>
        <w:t>.</w:t>
      </w:r>
    </w:p>
    <w:p w:rsidR="001078D5" w:rsidRPr="0036577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3100" cy="27527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D5" w:rsidRPr="0036577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36577A">
        <w:rPr>
          <w:rFonts w:ascii="Times New Roman" w:hAnsi="Times New Roman"/>
          <w:b/>
          <w:i/>
          <w:sz w:val="28"/>
          <w:szCs w:val="28"/>
        </w:rPr>
        <w:t>Рис. 1</w:t>
      </w:r>
      <w:r w:rsidRPr="0036577A">
        <w:rPr>
          <w:rFonts w:ascii="Times New Roman" w:hAnsi="Times New Roman"/>
          <w:i/>
          <w:sz w:val="28"/>
          <w:szCs w:val="28"/>
        </w:rPr>
        <w:t xml:space="preserve"> Корпус шлюпки.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Форштевень</w:t>
      </w:r>
      <w:r w:rsidRPr="00030B1A">
        <w:rPr>
          <w:rFonts w:ascii="Times New Roman" w:hAnsi="Times New Roman"/>
          <w:sz w:val="28"/>
          <w:szCs w:val="28"/>
        </w:rPr>
        <w:t xml:space="preserve"> - носовая оконечность судна, являющаяся продолжением киля.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Киль</w:t>
      </w:r>
      <w:r w:rsidRPr="00030B1A">
        <w:rPr>
          <w:rFonts w:ascii="Times New Roman" w:hAnsi="Times New Roman"/>
          <w:sz w:val="28"/>
          <w:szCs w:val="28"/>
        </w:rPr>
        <w:t xml:space="preserve"> - балка, служащая основным продольным креплением и связью днища судна.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Стрингер</w:t>
      </w:r>
      <w:r w:rsidRPr="00030B1A">
        <w:rPr>
          <w:rFonts w:ascii="Times New Roman" w:hAnsi="Times New Roman"/>
          <w:sz w:val="28"/>
          <w:szCs w:val="28"/>
        </w:rPr>
        <w:t xml:space="preserve"> - продольный брус вдоль корпуса судна, являющийся опорой для шпангоутов.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Бортовая обшивка</w:t>
      </w:r>
      <w:r w:rsidRPr="00030B1A">
        <w:rPr>
          <w:rFonts w:ascii="Times New Roman" w:hAnsi="Times New Roman"/>
          <w:sz w:val="28"/>
          <w:szCs w:val="28"/>
        </w:rPr>
        <w:t xml:space="preserve"> - основная часть судна, состоящая из оболочки и каркаса (набора корпуса </w:t>
      </w:r>
      <w:r w:rsidR="0033195A" w:rsidRPr="00030B1A">
        <w:rPr>
          <w:rFonts w:ascii="Times New Roman" w:hAnsi="Times New Roman"/>
          <w:sz w:val="28"/>
          <w:szCs w:val="28"/>
        </w:rPr>
        <w:t>судна)</w:t>
      </w:r>
      <w:r w:rsidRPr="00030B1A">
        <w:rPr>
          <w:rFonts w:ascii="Times New Roman" w:hAnsi="Times New Roman"/>
          <w:sz w:val="28"/>
          <w:szCs w:val="28"/>
        </w:rPr>
        <w:t xml:space="preserve"> обеспечивает плавучесть, общую и местную прочность судна, а также возможность размещения людей, грузов, оборудования, вооружения.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Транец</w:t>
      </w:r>
      <w:r w:rsidRPr="00030B1A">
        <w:rPr>
          <w:rFonts w:ascii="Times New Roman" w:hAnsi="Times New Roman"/>
          <w:sz w:val="28"/>
          <w:szCs w:val="28"/>
        </w:rPr>
        <w:t xml:space="preserve"> - плоский срез кормы судна. Транец может быть вертикальным или наклонным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Шпангоут</w:t>
      </w:r>
      <w:r w:rsidRPr="00030B1A">
        <w:rPr>
          <w:rFonts w:ascii="Times New Roman" w:hAnsi="Times New Roman"/>
          <w:sz w:val="28"/>
          <w:szCs w:val="28"/>
        </w:rPr>
        <w:t xml:space="preserve"> - поперечный кривой брус в корпусе судна, обеспечивающий прочность и устойчивость бортов и днища.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Бимс</w:t>
      </w:r>
      <w:r w:rsidRPr="00030B1A">
        <w:rPr>
          <w:rFonts w:ascii="Times New Roman" w:hAnsi="Times New Roman"/>
          <w:sz w:val="28"/>
          <w:szCs w:val="28"/>
        </w:rPr>
        <w:t xml:space="preserve"> - поперечные балки, соединяющие борта судна и служащие основанием палубы.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Палуба</w:t>
      </w:r>
      <w:r w:rsidRPr="00030B1A">
        <w:rPr>
          <w:rFonts w:ascii="Times New Roman" w:hAnsi="Times New Roman"/>
          <w:sz w:val="28"/>
          <w:szCs w:val="28"/>
        </w:rPr>
        <w:t xml:space="preserve"> - горизонтальное перекрытие из настила и набора (бимсов, </w:t>
      </w:r>
      <w:proofErr w:type="spellStart"/>
      <w:r w:rsidRPr="00030B1A">
        <w:rPr>
          <w:rFonts w:ascii="Times New Roman" w:hAnsi="Times New Roman"/>
          <w:sz w:val="28"/>
          <w:szCs w:val="28"/>
        </w:rPr>
        <w:t>карлингсов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 и др.) в корпусе судна. Верхняя палуба обеспечивает общую прочность и поперечную жесткость судна. Нижние палубы разделяют корпус по высоте и служат для размещения пассажиров, грузов, оборудования. Палубы, ограничивающие сверху надстройки, называются палубами надстроек</w:t>
      </w:r>
    </w:p>
    <w:p w:rsidR="001078D5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Ахтерштевень</w:t>
      </w:r>
      <w:r w:rsidRPr="00030B1A">
        <w:rPr>
          <w:rFonts w:ascii="Times New Roman" w:hAnsi="Times New Roman"/>
          <w:sz w:val="28"/>
          <w:szCs w:val="28"/>
        </w:rPr>
        <w:t xml:space="preserve"> - брус, составляющий заднюю оконечность корабля; к нему подвешивается руль.</w:t>
      </w:r>
    </w:p>
    <w:p w:rsidR="001078D5" w:rsidRDefault="001078D5" w:rsidP="001078D5">
      <w:pPr>
        <w:tabs>
          <w:tab w:val="left" w:pos="1770"/>
        </w:tabs>
        <w:spacing w:before="30" w:after="30"/>
        <w:ind w:firstLine="426"/>
        <w:jc w:val="center"/>
        <w:rPr>
          <w:rFonts w:ascii="Times New Roman" w:hAnsi="Times New Roman"/>
          <w:b/>
          <w:sz w:val="36"/>
          <w:szCs w:val="32"/>
        </w:rPr>
      </w:pPr>
      <w:r w:rsidRPr="0036577A">
        <w:rPr>
          <w:rFonts w:ascii="Times New Roman" w:hAnsi="Times New Roman"/>
          <w:b/>
          <w:sz w:val="36"/>
          <w:szCs w:val="32"/>
        </w:rPr>
        <w:t>Занятие 2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030B1A">
        <w:rPr>
          <w:rFonts w:ascii="Times New Roman" w:hAnsi="Times New Roman"/>
          <w:i/>
          <w:sz w:val="28"/>
          <w:szCs w:val="28"/>
        </w:rPr>
        <w:t>Изучение рангоута судна.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Рангоут судна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Рангоут</w:t>
      </w:r>
      <w:r w:rsidRPr="00030B1A">
        <w:rPr>
          <w:rFonts w:ascii="Times New Roman" w:hAnsi="Times New Roman"/>
          <w:sz w:val="28"/>
          <w:szCs w:val="28"/>
        </w:rPr>
        <w:t xml:space="preserve"> (от </w:t>
      </w:r>
      <w:proofErr w:type="spellStart"/>
      <w:r w:rsidRPr="00030B1A">
        <w:rPr>
          <w:rFonts w:ascii="Times New Roman" w:hAnsi="Times New Roman"/>
          <w:sz w:val="28"/>
          <w:szCs w:val="28"/>
        </w:rPr>
        <w:t>нидерл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0B1A">
        <w:rPr>
          <w:rFonts w:ascii="Times New Roman" w:hAnsi="Times New Roman"/>
          <w:sz w:val="28"/>
          <w:szCs w:val="28"/>
        </w:rPr>
        <w:t>rondhout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, букв. — круглое дерево) — общее название устройств для подъёма и растягивания парусов, он обеспечивает их </w:t>
      </w:r>
      <w:r w:rsidRPr="00030B1A">
        <w:rPr>
          <w:rFonts w:ascii="Times New Roman" w:hAnsi="Times New Roman"/>
          <w:sz w:val="28"/>
          <w:szCs w:val="28"/>
        </w:rPr>
        <w:lastRenderedPageBreak/>
        <w:t xml:space="preserve">постановку и удержание в штатном (рабочем) положении. С древних времён, когда рангоут изготовляли исключительно из дерева, все его части называют рангоутными деревьями, несмотря на то, что в настоящее время для сооружения рангоута используют многие материалы нерастительного происхождения. </w:t>
      </w:r>
    </w:p>
    <w:p w:rsidR="001078D5" w:rsidRPr="0036577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78D5" w:rsidRPr="0036577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3457575"/>
            <wp:effectExtent l="19050" t="0" r="9525" b="0"/>
            <wp:docPr id="30" name="Рисунок 6" descr="ранго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нгоу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2562225"/>
            <wp:effectExtent l="19050" t="0" r="0" b="0"/>
            <wp:docPr id="31" name="Рисунок 7" descr="Гик гаф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ик гафел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D5" w:rsidRPr="0036577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36577A">
        <w:rPr>
          <w:rFonts w:ascii="Times New Roman" w:hAnsi="Times New Roman"/>
          <w:b/>
          <w:i/>
          <w:sz w:val="28"/>
          <w:szCs w:val="28"/>
        </w:rPr>
        <w:t>Рис 2.</w:t>
      </w:r>
      <w:r w:rsidRPr="0036577A">
        <w:rPr>
          <w:rFonts w:ascii="Times New Roman" w:hAnsi="Times New Roman"/>
          <w:i/>
          <w:sz w:val="28"/>
          <w:szCs w:val="28"/>
        </w:rPr>
        <w:t xml:space="preserve"> Рангоут парусного корабля</w:t>
      </w:r>
    </w:p>
    <w:p w:rsidR="001078D5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sz w:val="28"/>
          <w:szCs w:val="28"/>
        </w:rPr>
        <w:t>К рангоуту относятся: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Мачты</w:t>
      </w:r>
      <w:r w:rsidRPr="00030B1A">
        <w:rPr>
          <w:rFonts w:ascii="Times New Roman" w:hAnsi="Times New Roman"/>
          <w:sz w:val="28"/>
          <w:szCs w:val="28"/>
        </w:rPr>
        <w:t xml:space="preserve"> — вертикально стоящие рангоутные деревья, являющиеся основой для крепления реев и такелажа.</w:t>
      </w:r>
    </w:p>
    <w:p w:rsidR="001078D5" w:rsidRPr="00030B1A" w:rsidRDefault="001078D5" w:rsidP="001078D5">
      <w:pPr>
        <w:widowControl/>
        <w:numPr>
          <w:ilvl w:val="0"/>
          <w:numId w:val="22"/>
        </w:numPr>
        <w:tabs>
          <w:tab w:val="left" w:pos="993"/>
        </w:tabs>
        <w:suppressAutoHyphens w:val="0"/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Фок-мачта</w:t>
      </w:r>
      <w:r w:rsidRPr="00030B1A">
        <w:rPr>
          <w:rFonts w:ascii="Times New Roman" w:hAnsi="Times New Roman"/>
          <w:sz w:val="28"/>
          <w:szCs w:val="28"/>
        </w:rPr>
        <w:t>-первая, считая от носа к корме, мачта.</w:t>
      </w:r>
    </w:p>
    <w:p w:rsidR="001078D5" w:rsidRPr="00030B1A" w:rsidRDefault="001078D5" w:rsidP="001078D5">
      <w:pPr>
        <w:widowControl/>
        <w:numPr>
          <w:ilvl w:val="0"/>
          <w:numId w:val="22"/>
        </w:numPr>
        <w:tabs>
          <w:tab w:val="left" w:pos="993"/>
        </w:tabs>
        <w:suppressAutoHyphens w:val="0"/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Грот мачта</w:t>
      </w:r>
      <w:r w:rsidRPr="00030B1A">
        <w:rPr>
          <w:rFonts w:ascii="Times New Roman" w:hAnsi="Times New Roman"/>
          <w:sz w:val="28"/>
          <w:szCs w:val="28"/>
        </w:rPr>
        <w:t>-вторая мачта (если 4 и более мачт, то первая грот-мачта, вторая грот-мачта).</w:t>
      </w:r>
    </w:p>
    <w:p w:rsidR="001078D5" w:rsidRPr="00030B1A" w:rsidRDefault="001078D5" w:rsidP="001078D5">
      <w:pPr>
        <w:widowControl/>
        <w:numPr>
          <w:ilvl w:val="0"/>
          <w:numId w:val="22"/>
        </w:numPr>
        <w:tabs>
          <w:tab w:val="left" w:pos="993"/>
        </w:tabs>
        <w:suppressAutoHyphens w:val="0"/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Бизань-мачта</w:t>
      </w:r>
      <w:r w:rsidRPr="00030B1A">
        <w:rPr>
          <w:rFonts w:ascii="Times New Roman" w:hAnsi="Times New Roman"/>
          <w:sz w:val="28"/>
          <w:szCs w:val="28"/>
        </w:rPr>
        <w:t>- кормовая мачта.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Стеньги</w:t>
      </w:r>
      <w:r w:rsidRPr="00030B1A">
        <w:rPr>
          <w:rFonts w:ascii="Times New Roman" w:hAnsi="Times New Roman"/>
          <w:sz w:val="28"/>
          <w:szCs w:val="28"/>
        </w:rPr>
        <w:t xml:space="preserve"> — вертикально стоящие рангоутные деревья, являющиеся продолжением мачт.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sz w:val="28"/>
          <w:szCs w:val="28"/>
        </w:rPr>
        <w:t>В местах соединения мачты и стеньги устанавливались марсы и салинги.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Реи</w:t>
      </w:r>
      <w:r w:rsidRPr="00030B1A">
        <w:rPr>
          <w:rFonts w:ascii="Times New Roman" w:hAnsi="Times New Roman"/>
          <w:sz w:val="28"/>
          <w:szCs w:val="28"/>
        </w:rPr>
        <w:t xml:space="preserve"> — горизонтальные рангоутные деревья, служащие для несения прямых парусов, которые крепятся к реям своей верхней шкаториной.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0B1A">
        <w:rPr>
          <w:rFonts w:ascii="Times New Roman" w:hAnsi="Times New Roman"/>
          <w:b/>
          <w:sz w:val="28"/>
          <w:szCs w:val="28"/>
        </w:rPr>
        <w:t>Рю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 (латинские реи) — служат для несения латинского паруса.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Гафели</w:t>
      </w:r>
      <w:r w:rsidRPr="00030B1A">
        <w:rPr>
          <w:rFonts w:ascii="Times New Roman" w:hAnsi="Times New Roman"/>
          <w:sz w:val="28"/>
          <w:szCs w:val="28"/>
        </w:rPr>
        <w:t xml:space="preserve"> — как и другие части рангоута, служат для несения косых парусов, особенность гафеля — возможность свободно перемещаться от траверза одного борта до траверза противоположного.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Гики</w:t>
      </w:r>
      <w:r w:rsidRPr="00030B1A">
        <w:rPr>
          <w:rFonts w:ascii="Times New Roman" w:hAnsi="Times New Roman"/>
          <w:sz w:val="28"/>
          <w:szCs w:val="28"/>
        </w:rPr>
        <w:t xml:space="preserve"> — рангоутные деревья, служащие для растягивания нижней шкаторины косых парусов, могут быть глухо закреплены или быть </w:t>
      </w:r>
      <w:r w:rsidRPr="00030B1A">
        <w:rPr>
          <w:rFonts w:ascii="Times New Roman" w:hAnsi="Times New Roman"/>
          <w:sz w:val="28"/>
          <w:szCs w:val="28"/>
        </w:rPr>
        <w:lastRenderedPageBreak/>
        <w:t>подвижными.</w:t>
      </w:r>
    </w:p>
    <w:p w:rsidR="001078D5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Бушприт</w:t>
      </w:r>
      <w:r w:rsidRPr="00030B1A">
        <w:rPr>
          <w:rFonts w:ascii="Times New Roman" w:hAnsi="Times New Roman"/>
          <w:sz w:val="28"/>
          <w:szCs w:val="28"/>
        </w:rPr>
        <w:t xml:space="preserve"> — наклонная мачта, устанавливаемая на носу судна, служит для подъёма и крепления кливеров, а также разноса стоячего такелажа, продолжением бушприта может быть утлегарь и бом-утлегарь.</w:t>
      </w:r>
    </w:p>
    <w:p w:rsidR="001078D5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36577A">
        <w:rPr>
          <w:rFonts w:ascii="Times New Roman" w:hAnsi="Times New Roman"/>
          <w:i/>
          <w:sz w:val="28"/>
          <w:szCs w:val="28"/>
        </w:rPr>
        <w:t>Изучение парусного</w:t>
      </w:r>
      <w:r>
        <w:rPr>
          <w:rFonts w:ascii="Times New Roman" w:hAnsi="Times New Roman"/>
          <w:i/>
          <w:sz w:val="28"/>
          <w:szCs w:val="28"/>
        </w:rPr>
        <w:t xml:space="preserve"> вооружения</w:t>
      </w:r>
      <w:r w:rsidRPr="0036577A">
        <w:rPr>
          <w:rFonts w:ascii="Times New Roman" w:hAnsi="Times New Roman"/>
          <w:i/>
          <w:sz w:val="28"/>
          <w:szCs w:val="28"/>
        </w:rPr>
        <w:t xml:space="preserve"> судов</w:t>
      </w:r>
    </w:p>
    <w:p w:rsidR="001078D5" w:rsidRPr="0036577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Парусное вооружение судов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sz w:val="28"/>
          <w:szCs w:val="28"/>
        </w:rPr>
        <w:t>По типу парусного вооружения выделяют следующие типы судов: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Суда с прямым парусным вооружением</w:t>
      </w:r>
      <w:r w:rsidRPr="00030B1A">
        <w:rPr>
          <w:rFonts w:ascii="Times New Roman" w:hAnsi="Times New Roman"/>
          <w:sz w:val="28"/>
          <w:szCs w:val="28"/>
        </w:rPr>
        <w:t xml:space="preserve"> — имеют прямые паруса на всех мачтах;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Суда со смешанным парусным вооружением</w:t>
      </w:r>
      <w:r w:rsidRPr="00030B1A">
        <w:rPr>
          <w:rFonts w:ascii="Times New Roman" w:hAnsi="Times New Roman"/>
          <w:sz w:val="28"/>
          <w:szCs w:val="28"/>
        </w:rPr>
        <w:t xml:space="preserve"> — имеют как прямые, так и косые паруса на мачтах;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Суда с косым парусным вооружением</w:t>
      </w:r>
      <w:r w:rsidRPr="00030B1A">
        <w:rPr>
          <w:rFonts w:ascii="Times New Roman" w:hAnsi="Times New Roman"/>
          <w:sz w:val="28"/>
          <w:szCs w:val="28"/>
        </w:rPr>
        <w:t xml:space="preserve"> — имеют косые паруса на всех мачтах;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sz w:val="28"/>
          <w:szCs w:val="28"/>
        </w:rPr>
        <w:t>Разделение условно, так как возможны сочетания прямых и косых парусов у всех типов. Однако прямым считается вооружение, при котором главными являются прямые паруса (приспособленное прежде всего для них), а косым — где главные паруса косые. Большие парусные суда могут иметь любой тип парусного вооружения. Малые парусные суда чаще всего имеют только косое вооружение.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Прямые паруса</w:t>
      </w:r>
      <w:r w:rsidRPr="00030B1A">
        <w:rPr>
          <w:rFonts w:ascii="Times New Roman" w:hAnsi="Times New Roman"/>
          <w:sz w:val="28"/>
          <w:szCs w:val="28"/>
        </w:rPr>
        <w:t xml:space="preserve"> — паруса, которые ставятся поперёк судна и крепятся к реям, поднимающимся на мачты и стеньги. Имеют вид равнобокой трапеции.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Косые паруса</w:t>
      </w:r>
      <w:r w:rsidRPr="00030B1A">
        <w:rPr>
          <w:rFonts w:ascii="Times New Roman" w:hAnsi="Times New Roman"/>
          <w:sz w:val="28"/>
          <w:szCs w:val="28"/>
        </w:rPr>
        <w:t xml:space="preserve"> — паруса, которые ставятся близко к диаметральной плоскости судна. Имеют множество видов.</w:t>
      </w:r>
    </w:p>
    <w:p w:rsidR="001078D5" w:rsidRPr="00030B1A" w:rsidRDefault="001078D5" w:rsidP="001078D5">
      <w:pPr>
        <w:widowControl/>
        <w:numPr>
          <w:ilvl w:val="0"/>
          <w:numId w:val="23"/>
        </w:numPr>
        <w:tabs>
          <w:tab w:val="left" w:pos="851"/>
        </w:tabs>
        <w:suppressAutoHyphens w:val="0"/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Латинский парус</w:t>
      </w:r>
      <w:r w:rsidRPr="00030B1A">
        <w:rPr>
          <w:rFonts w:ascii="Times New Roman" w:hAnsi="Times New Roman"/>
          <w:sz w:val="28"/>
          <w:szCs w:val="28"/>
        </w:rPr>
        <w:t xml:space="preserve"> - имеет вид прямоугольного треугольника. Верхней шкаториной (гипотенузой) крепится </w:t>
      </w:r>
      <w:r w:rsidR="0033195A" w:rsidRPr="00030B1A">
        <w:rPr>
          <w:rFonts w:ascii="Times New Roman" w:hAnsi="Times New Roman"/>
          <w:sz w:val="28"/>
          <w:szCs w:val="28"/>
        </w:rPr>
        <w:t>к рейке</w:t>
      </w:r>
      <w:r w:rsidRPr="00030B1A">
        <w:rPr>
          <w:rFonts w:ascii="Times New Roman" w:hAnsi="Times New Roman"/>
          <w:sz w:val="28"/>
          <w:szCs w:val="28"/>
        </w:rPr>
        <w:t>, наклоненному вперед. Для латинских парусов реек носит название «</w:t>
      </w:r>
      <w:proofErr w:type="spellStart"/>
      <w:r w:rsidRPr="00030B1A">
        <w:rPr>
          <w:rFonts w:ascii="Times New Roman" w:hAnsi="Times New Roman"/>
          <w:sz w:val="28"/>
          <w:szCs w:val="28"/>
        </w:rPr>
        <w:t>Рю</w:t>
      </w:r>
      <w:proofErr w:type="spellEnd"/>
      <w:r w:rsidRPr="00030B1A">
        <w:rPr>
          <w:rFonts w:ascii="Times New Roman" w:hAnsi="Times New Roman"/>
          <w:sz w:val="28"/>
          <w:szCs w:val="28"/>
        </w:rPr>
        <w:t>»</w:t>
      </w:r>
    </w:p>
    <w:p w:rsidR="001078D5" w:rsidRPr="00030B1A" w:rsidRDefault="001078D5" w:rsidP="001078D5">
      <w:pPr>
        <w:widowControl/>
        <w:numPr>
          <w:ilvl w:val="0"/>
          <w:numId w:val="23"/>
        </w:numPr>
        <w:tabs>
          <w:tab w:val="left" w:pos="851"/>
        </w:tabs>
        <w:suppressAutoHyphens w:val="0"/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Бермудский парус</w:t>
      </w:r>
      <w:r w:rsidRPr="00030B1A">
        <w:rPr>
          <w:rFonts w:ascii="Times New Roman" w:hAnsi="Times New Roman"/>
          <w:sz w:val="28"/>
          <w:szCs w:val="28"/>
        </w:rPr>
        <w:t xml:space="preserve"> — треугольный парус, передняя шкаторина которого растягивается по мачте, а нижняя по гику.</w:t>
      </w:r>
    </w:p>
    <w:p w:rsidR="001078D5" w:rsidRPr="00030B1A" w:rsidRDefault="001078D5" w:rsidP="001078D5">
      <w:pPr>
        <w:tabs>
          <w:tab w:val="left" w:pos="851"/>
        </w:tabs>
        <w:spacing w:before="30" w:after="30"/>
        <w:ind w:left="720"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sz w:val="28"/>
          <w:szCs w:val="28"/>
        </w:rPr>
        <w:t>На данный момент является наиболее распространённым типом паруса на яхтах. По простоте управления, постановки и тяговым характеристикам является бесспорным лидером.</w:t>
      </w:r>
    </w:p>
    <w:p w:rsidR="001078D5" w:rsidRPr="00030B1A" w:rsidRDefault="001078D5" w:rsidP="001078D5">
      <w:pPr>
        <w:widowControl/>
        <w:numPr>
          <w:ilvl w:val="0"/>
          <w:numId w:val="23"/>
        </w:numPr>
        <w:tabs>
          <w:tab w:val="left" w:pos="851"/>
        </w:tabs>
        <w:suppressAutoHyphens w:val="0"/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0B1A">
        <w:rPr>
          <w:rFonts w:ascii="Times New Roman" w:hAnsi="Times New Roman"/>
          <w:b/>
          <w:sz w:val="28"/>
          <w:szCs w:val="28"/>
        </w:rPr>
        <w:t>Люгерный</w:t>
      </w:r>
      <w:proofErr w:type="spellEnd"/>
      <w:r w:rsidRPr="00030B1A">
        <w:rPr>
          <w:rFonts w:ascii="Times New Roman" w:hAnsi="Times New Roman"/>
          <w:b/>
          <w:sz w:val="28"/>
          <w:szCs w:val="28"/>
        </w:rPr>
        <w:t xml:space="preserve"> (рейковый) парус</w:t>
      </w:r>
      <w:r w:rsidRPr="00030B1A">
        <w:rPr>
          <w:rFonts w:ascii="Times New Roman" w:hAnsi="Times New Roman"/>
          <w:sz w:val="28"/>
          <w:szCs w:val="28"/>
        </w:rPr>
        <w:t xml:space="preserve"> — разновидность косого паруса.</w:t>
      </w:r>
    </w:p>
    <w:p w:rsidR="001078D5" w:rsidRPr="00030B1A" w:rsidRDefault="001078D5" w:rsidP="001078D5">
      <w:pPr>
        <w:tabs>
          <w:tab w:val="left" w:pos="851"/>
        </w:tabs>
        <w:spacing w:before="30" w:after="30"/>
        <w:ind w:left="720"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sz w:val="28"/>
          <w:szCs w:val="28"/>
        </w:rPr>
        <w:t xml:space="preserve">Парус чаще всего в форме неправильной трапеции, верхней шкаториной крепится </w:t>
      </w:r>
      <w:r w:rsidR="0033195A" w:rsidRPr="00030B1A">
        <w:rPr>
          <w:rFonts w:ascii="Times New Roman" w:hAnsi="Times New Roman"/>
          <w:sz w:val="28"/>
          <w:szCs w:val="28"/>
        </w:rPr>
        <w:t>к рейке</w:t>
      </w:r>
      <w:r w:rsidRPr="00030B1A">
        <w:rPr>
          <w:rFonts w:ascii="Times New Roman" w:hAnsi="Times New Roman"/>
          <w:sz w:val="28"/>
          <w:szCs w:val="28"/>
        </w:rPr>
        <w:t>, нижней — к гику.</w:t>
      </w:r>
    </w:p>
    <w:p w:rsidR="001078D5" w:rsidRPr="0036577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419475"/>
            <wp:effectExtent l="19050" t="0" r="9525" b="0"/>
            <wp:docPr id="32" name="Рисунок 18" descr="kor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r_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D5" w:rsidRPr="0036577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36577A">
        <w:rPr>
          <w:rFonts w:ascii="Times New Roman" w:hAnsi="Times New Roman"/>
          <w:b/>
          <w:i/>
          <w:sz w:val="28"/>
          <w:szCs w:val="28"/>
        </w:rPr>
        <w:t>Рис. 3</w:t>
      </w:r>
      <w:r w:rsidRPr="0036577A">
        <w:rPr>
          <w:rFonts w:ascii="Times New Roman" w:hAnsi="Times New Roman"/>
          <w:i/>
          <w:sz w:val="28"/>
          <w:szCs w:val="28"/>
        </w:rPr>
        <w:t xml:space="preserve"> Парусное вооружение барка.</w:t>
      </w:r>
    </w:p>
    <w:p w:rsidR="001078D5" w:rsidRPr="0036577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36577A">
        <w:rPr>
          <w:rFonts w:ascii="Times New Roman" w:hAnsi="Times New Roman"/>
          <w:i/>
          <w:sz w:val="28"/>
          <w:szCs w:val="28"/>
        </w:rPr>
        <w:t>1 — бом-кливер; 2 — кливер; 3 — мидель-кливер; 4 — фор-</w:t>
      </w:r>
      <w:proofErr w:type="spellStart"/>
      <w:r w:rsidRPr="0036577A">
        <w:rPr>
          <w:rFonts w:ascii="Times New Roman" w:hAnsi="Times New Roman"/>
          <w:i/>
          <w:sz w:val="28"/>
          <w:szCs w:val="28"/>
        </w:rPr>
        <w:t>стень</w:t>
      </w:r>
      <w:proofErr w:type="spellEnd"/>
      <w:r w:rsidRPr="0036577A">
        <w:rPr>
          <w:rFonts w:ascii="Times New Roman" w:hAnsi="Times New Roman"/>
          <w:i/>
          <w:sz w:val="28"/>
          <w:szCs w:val="28"/>
        </w:rPr>
        <w:t xml:space="preserve">-стаксель; 5 — фок; 6 — нижний </w:t>
      </w:r>
      <w:proofErr w:type="spellStart"/>
      <w:r w:rsidRPr="0036577A">
        <w:rPr>
          <w:rFonts w:ascii="Times New Roman" w:hAnsi="Times New Roman"/>
          <w:i/>
          <w:sz w:val="28"/>
          <w:szCs w:val="28"/>
        </w:rPr>
        <w:t>формарсель</w:t>
      </w:r>
      <w:proofErr w:type="spellEnd"/>
      <w:r w:rsidRPr="0036577A">
        <w:rPr>
          <w:rFonts w:ascii="Times New Roman" w:hAnsi="Times New Roman"/>
          <w:i/>
          <w:sz w:val="28"/>
          <w:szCs w:val="28"/>
        </w:rPr>
        <w:t xml:space="preserve">; 7 — верхний фор-марсель; 8 — </w:t>
      </w:r>
      <w:proofErr w:type="spellStart"/>
      <w:r w:rsidRPr="0036577A">
        <w:rPr>
          <w:rFonts w:ascii="Times New Roman" w:hAnsi="Times New Roman"/>
          <w:i/>
          <w:sz w:val="28"/>
          <w:szCs w:val="28"/>
        </w:rPr>
        <w:t>форбрамсель</w:t>
      </w:r>
      <w:proofErr w:type="spellEnd"/>
      <w:r w:rsidRPr="0036577A">
        <w:rPr>
          <w:rFonts w:ascii="Times New Roman" w:hAnsi="Times New Roman"/>
          <w:i/>
          <w:sz w:val="28"/>
          <w:szCs w:val="28"/>
        </w:rPr>
        <w:t>; 9 — фор-бом-брамсель; 10 — грот-</w:t>
      </w:r>
      <w:proofErr w:type="spellStart"/>
      <w:r w:rsidRPr="0036577A">
        <w:rPr>
          <w:rFonts w:ascii="Times New Roman" w:hAnsi="Times New Roman"/>
          <w:i/>
          <w:sz w:val="28"/>
          <w:szCs w:val="28"/>
        </w:rPr>
        <w:t>стень</w:t>
      </w:r>
      <w:proofErr w:type="spellEnd"/>
      <w:r w:rsidRPr="0036577A">
        <w:rPr>
          <w:rFonts w:ascii="Times New Roman" w:hAnsi="Times New Roman"/>
          <w:i/>
          <w:sz w:val="28"/>
          <w:szCs w:val="28"/>
        </w:rPr>
        <w:t>-стаксель; 11 — грот-брам-стаксель;12 — грот-бом-</w:t>
      </w:r>
      <w:proofErr w:type="spellStart"/>
      <w:r w:rsidRPr="0036577A">
        <w:rPr>
          <w:rFonts w:ascii="Times New Roman" w:hAnsi="Times New Roman"/>
          <w:i/>
          <w:sz w:val="28"/>
          <w:szCs w:val="28"/>
        </w:rPr>
        <w:t>брам</w:t>
      </w:r>
      <w:proofErr w:type="spellEnd"/>
      <w:r w:rsidRPr="0036577A">
        <w:rPr>
          <w:rFonts w:ascii="Times New Roman" w:hAnsi="Times New Roman"/>
          <w:i/>
          <w:sz w:val="28"/>
          <w:szCs w:val="28"/>
        </w:rPr>
        <w:t xml:space="preserve">-стаксель; 13 — грот; 14 — нижний грот-марсель; 15 — верхний грот-марсель; 76 — грот-брамсель; 17— грот-бом-брамсель; 18 — апсель; 19 — </w:t>
      </w:r>
      <w:proofErr w:type="spellStart"/>
      <w:r w:rsidRPr="0036577A">
        <w:rPr>
          <w:rFonts w:ascii="Times New Roman" w:hAnsi="Times New Roman"/>
          <w:i/>
          <w:sz w:val="28"/>
          <w:szCs w:val="28"/>
        </w:rPr>
        <w:t>крюйс</w:t>
      </w:r>
      <w:proofErr w:type="spellEnd"/>
      <w:r w:rsidRPr="0036577A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36577A">
        <w:rPr>
          <w:rFonts w:ascii="Times New Roman" w:hAnsi="Times New Roman"/>
          <w:i/>
          <w:sz w:val="28"/>
          <w:szCs w:val="28"/>
        </w:rPr>
        <w:t>стень</w:t>
      </w:r>
      <w:proofErr w:type="spellEnd"/>
      <w:r w:rsidRPr="0036577A">
        <w:rPr>
          <w:rFonts w:ascii="Times New Roman" w:hAnsi="Times New Roman"/>
          <w:i/>
          <w:sz w:val="28"/>
          <w:szCs w:val="28"/>
        </w:rPr>
        <w:t>-стаксель; 20 — бизань; 21 — топсель.</w:t>
      </w:r>
    </w:p>
    <w:p w:rsidR="001078D5" w:rsidRPr="0036577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Кливер</w:t>
      </w:r>
      <w:r w:rsidRPr="00030B1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30B1A">
        <w:rPr>
          <w:rFonts w:ascii="Times New Roman" w:hAnsi="Times New Roman"/>
          <w:sz w:val="28"/>
          <w:szCs w:val="28"/>
        </w:rPr>
        <w:t>нидерл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0B1A">
        <w:rPr>
          <w:rFonts w:ascii="Times New Roman" w:hAnsi="Times New Roman"/>
          <w:sz w:val="28"/>
          <w:szCs w:val="28"/>
        </w:rPr>
        <w:t>kluiver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) — </w:t>
      </w:r>
      <w:r w:rsidR="0033195A" w:rsidRPr="00030B1A">
        <w:rPr>
          <w:rFonts w:ascii="Times New Roman" w:hAnsi="Times New Roman"/>
          <w:sz w:val="28"/>
          <w:szCs w:val="28"/>
        </w:rPr>
        <w:t>косой треугольный парус,</w:t>
      </w:r>
      <w:r w:rsidRPr="00030B1A">
        <w:rPr>
          <w:rFonts w:ascii="Times New Roman" w:hAnsi="Times New Roman"/>
          <w:sz w:val="28"/>
          <w:szCs w:val="28"/>
        </w:rPr>
        <w:t xml:space="preserve"> прикреплённый к снасти, идущей от мачты к концу бушприта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0B1A">
        <w:rPr>
          <w:rFonts w:ascii="Times New Roman" w:hAnsi="Times New Roman"/>
          <w:b/>
          <w:sz w:val="28"/>
          <w:szCs w:val="28"/>
        </w:rPr>
        <w:t>Гафельный</w:t>
      </w:r>
      <w:proofErr w:type="spellEnd"/>
      <w:r w:rsidRPr="00030B1A">
        <w:rPr>
          <w:rFonts w:ascii="Times New Roman" w:hAnsi="Times New Roman"/>
          <w:b/>
          <w:sz w:val="28"/>
          <w:szCs w:val="28"/>
        </w:rPr>
        <w:t xml:space="preserve"> парус</w:t>
      </w:r>
      <w:r w:rsidRPr="00030B1A">
        <w:rPr>
          <w:rFonts w:ascii="Times New Roman" w:hAnsi="Times New Roman"/>
          <w:sz w:val="28"/>
          <w:szCs w:val="28"/>
        </w:rPr>
        <w:t xml:space="preserve"> — вид косого паруса, парус в форме неправильной трапеции, который верхней шкаториной крепится к гафелю, нижней — к гику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Стаксель</w:t>
      </w:r>
      <w:r w:rsidRPr="00030B1A">
        <w:rPr>
          <w:rFonts w:ascii="Times New Roman" w:hAnsi="Times New Roman"/>
          <w:sz w:val="28"/>
          <w:szCs w:val="28"/>
        </w:rPr>
        <w:t xml:space="preserve"> (нем. </w:t>
      </w:r>
      <w:proofErr w:type="spellStart"/>
      <w:r w:rsidRPr="00030B1A">
        <w:rPr>
          <w:rFonts w:ascii="Times New Roman" w:hAnsi="Times New Roman"/>
          <w:sz w:val="28"/>
          <w:szCs w:val="28"/>
        </w:rPr>
        <w:t>stagsegel</w:t>
      </w:r>
      <w:proofErr w:type="spellEnd"/>
      <w:r w:rsidRPr="00030B1A">
        <w:rPr>
          <w:rFonts w:ascii="Times New Roman" w:hAnsi="Times New Roman"/>
          <w:sz w:val="28"/>
          <w:szCs w:val="28"/>
        </w:rPr>
        <w:t>, «</w:t>
      </w:r>
      <w:proofErr w:type="spellStart"/>
      <w:r w:rsidRPr="00030B1A">
        <w:rPr>
          <w:rFonts w:ascii="Times New Roman" w:hAnsi="Times New Roman"/>
          <w:sz w:val="28"/>
          <w:szCs w:val="28"/>
        </w:rPr>
        <w:t>штаговый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 парус») — треугольный парус. Ставится передней шкаториной на штаг — снасти стоячего такелажа судна, поддерживающего мачту спереди. В общем случае — треугольный косой парус, поднимаемый по штагу между мачтами или впереди фок-мачты.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Спинакер</w:t>
      </w:r>
      <w:r w:rsidRPr="00030B1A">
        <w:rPr>
          <w:rFonts w:ascii="Times New Roman" w:hAnsi="Times New Roman"/>
          <w:sz w:val="28"/>
          <w:szCs w:val="28"/>
        </w:rPr>
        <w:t xml:space="preserve"> (англ. </w:t>
      </w:r>
      <w:proofErr w:type="spellStart"/>
      <w:r w:rsidRPr="00030B1A">
        <w:rPr>
          <w:rFonts w:ascii="Times New Roman" w:hAnsi="Times New Roman"/>
          <w:sz w:val="28"/>
          <w:szCs w:val="28"/>
        </w:rPr>
        <w:t>spinnaker</w:t>
      </w:r>
      <w:proofErr w:type="spellEnd"/>
      <w:r w:rsidRPr="00030B1A">
        <w:rPr>
          <w:rFonts w:ascii="Times New Roman" w:hAnsi="Times New Roman"/>
          <w:sz w:val="28"/>
          <w:szCs w:val="28"/>
        </w:rPr>
        <w:t>) — тип паруса, предназначенный для использования на полных курсах, от галфвинда до фордевинда. Яхта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78D5" w:rsidRDefault="001078D5" w:rsidP="001078D5">
      <w:pPr>
        <w:tabs>
          <w:tab w:val="left" w:pos="1770"/>
        </w:tabs>
        <w:spacing w:before="30" w:after="3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0B1A">
        <w:rPr>
          <w:rFonts w:ascii="Times New Roman" w:hAnsi="Times New Roman"/>
          <w:i/>
          <w:sz w:val="28"/>
          <w:szCs w:val="28"/>
        </w:rPr>
        <w:t>Изучение типов парусных кораблей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Типы парусных кораблей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sz w:val="28"/>
          <w:szCs w:val="28"/>
        </w:rPr>
        <w:t xml:space="preserve">Независимо от фактических </w:t>
      </w:r>
      <w:proofErr w:type="spellStart"/>
      <w:r w:rsidRPr="00030B1A">
        <w:rPr>
          <w:rFonts w:ascii="Times New Roman" w:hAnsi="Times New Roman"/>
          <w:sz w:val="28"/>
          <w:szCs w:val="28"/>
        </w:rPr>
        <w:t>размерений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 современные парусные суда по типу парусного вооружения делятся на большие и малые парусные суда.</w:t>
      </w:r>
    </w:p>
    <w:p w:rsidR="001078D5" w:rsidRPr="0036577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36577A">
        <w:rPr>
          <w:rFonts w:ascii="Times New Roman" w:hAnsi="Times New Roman"/>
          <w:sz w:val="28"/>
          <w:szCs w:val="28"/>
        </w:rPr>
        <w:t xml:space="preserve">Большие парусные суда имеют две мачты и более. Двухмачтовые большие суда имеют фок-мачту и грот-мачту, остальные — фок-мачту, одну или более </w:t>
      </w:r>
      <w:r w:rsidRPr="0036577A">
        <w:rPr>
          <w:rFonts w:ascii="Times New Roman" w:hAnsi="Times New Roman"/>
          <w:sz w:val="28"/>
          <w:szCs w:val="28"/>
        </w:rPr>
        <w:lastRenderedPageBreak/>
        <w:t>грот-мачт и бизань-мачту.</w:t>
      </w:r>
    </w:p>
    <w:p w:rsidR="001078D5" w:rsidRPr="0036577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36577A">
        <w:rPr>
          <w:rFonts w:ascii="Times New Roman" w:hAnsi="Times New Roman"/>
          <w:sz w:val="28"/>
          <w:szCs w:val="28"/>
        </w:rPr>
        <w:t>Малые парусные суда имеют одну или две мачты. Чтобы подчеркнуть их отличие от больших, малые двухмачтовые парусные суда имеют только грот-мачту (первая от носа) и бизань-мачту (вторая). Бизань-мачта, как правило, значительно меньше грот-мачты, поэтому такие суда иногда называют «полуторамачтовыми». Исторически существовали маломерные парусники с тремя и более мачтами (например</w:t>
      </w:r>
      <w:r>
        <w:rPr>
          <w:rFonts w:ascii="Times New Roman" w:hAnsi="Times New Roman"/>
          <w:sz w:val="28"/>
          <w:szCs w:val="28"/>
        </w:rPr>
        <w:t>,</w:t>
      </w:r>
      <w:r w:rsidRPr="0036577A">
        <w:rPr>
          <w:rFonts w:ascii="Times New Roman" w:hAnsi="Times New Roman"/>
          <w:sz w:val="28"/>
          <w:szCs w:val="28"/>
        </w:rPr>
        <w:t xml:space="preserve"> люггер).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  <w:sectPr w:rsidR="001078D5" w:rsidRPr="00030B1A" w:rsidSect="0036577A"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lastRenderedPageBreak/>
        <w:t>Большие суда с прямым парусным вооружением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  <w:sectPr w:rsidR="001078D5" w:rsidRPr="00030B1A" w:rsidSect="0036577A">
          <w:type w:val="continuous"/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85950" cy="1133475"/>
            <wp:effectExtent l="0" t="0" r="0" b="0"/>
            <wp:docPr id="33" name="Рисунок 19" descr="фрег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рега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Корабль (фрегат)</w:t>
      </w:r>
      <w:r w:rsidRPr="00030B1A">
        <w:rPr>
          <w:rFonts w:ascii="Times New Roman" w:hAnsi="Times New Roman"/>
          <w:sz w:val="28"/>
          <w:szCs w:val="28"/>
        </w:rPr>
        <w:t xml:space="preserve"> имеет прямое вооружение на всех мачтах (числом три и более).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1209675"/>
            <wp:effectExtent l="0" t="0" r="0" b="0"/>
            <wp:docPr id="34" name="Рисунок 20" descr="Бар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Бар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D5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 xml:space="preserve">Барк </w:t>
      </w:r>
      <w:r w:rsidRPr="00030B1A">
        <w:rPr>
          <w:rFonts w:ascii="Times New Roman" w:hAnsi="Times New Roman"/>
          <w:sz w:val="28"/>
          <w:szCs w:val="28"/>
        </w:rPr>
        <w:t>имеет не менее трёх мачт, нес</w:t>
      </w:r>
      <w:r>
        <w:rPr>
          <w:rFonts w:ascii="Times New Roman" w:hAnsi="Times New Roman"/>
          <w:sz w:val="28"/>
          <w:szCs w:val="28"/>
        </w:rPr>
        <w:t xml:space="preserve">ёт косые паруса на бизань-мачте </w:t>
      </w:r>
      <w:r w:rsidRPr="00030B1A">
        <w:rPr>
          <w:rFonts w:ascii="Times New Roman" w:hAnsi="Times New Roman"/>
          <w:sz w:val="28"/>
          <w:szCs w:val="28"/>
        </w:rPr>
        <w:t>и прямые паруса на остальных мачтах.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1228725"/>
            <wp:effectExtent l="19050" t="0" r="0" b="0"/>
            <wp:docPr id="35" name="Рисунок 21" descr="Бр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риг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Бриг</w:t>
      </w:r>
      <w:r w:rsidRPr="00030B1A">
        <w:rPr>
          <w:rFonts w:ascii="Times New Roman" w:hAnsi="Times New Roman"/>
          <w:sz w:val="28"/>
          <w:szCs w:val="28"/>
        </w:rPr>
        <w:t xml:space="preserve"> всегда имеет две мачты с прямыми парусами.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  <w:sectPr w:rsidR="001078D5" w:rsidRPr="00030B1A" w:rsidSect="0036577A">
          <w:type w:val="continuous"/>
          <w:pgSz w:w="11906" w:h="16838"/>
          <w:pgMar w:top="1134" w:right="1133" w:bottom="1134" w:left="1276" w:header="708" w:footer="708" w:gutter="0"/>
          <w:cols w:num="2" w:space="708"/>
          <w:docGrid w:linePitch="360"/>
        </w:sect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jc w:val="both"/>
        <w:rPr>
          <w:rFonts w:ascii="Times New Roman" w:hAnsi="Times New Roman"/>
          <w:b/>
          <w:sz w:val="28"/>
          <w:szCs w:val="28"/>
        </w:rPr>
      </w:pPr>
    </w:p>
    <w:p w:rsidR="001078D5" w:rsidRDefault="001078D5" w:rsidP="001078D5">
      <w:pPr>
        <w:tabs>
          <w:tab w:val="left" w:pos="1770"/>
        </w:tabs>
        <w:spacing w:before="30" w:after="3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Большие суда со смешанным парусным вооружением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  <w:sectPr w:rsidR="001078D5" w:rsidRPr="00030B1A" w:rsidSect="0036577A">
          <w:type w:val="continuous"/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193040</wp:posOffset>
            </wp:positionV>
            <wp:extent cx="2370455" cy="1416050"/>
            <wp:effectExtent l="0" t="0" r="0" b="0"/>
            <wp:wrapSquare wrapText="bothSides"/>
            <wp:docPr id="36" name="Рисунок 2" descr="Баркен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кентин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1400175"/>
            <wp:effectExtent l="19050" t="0" r="9525" b="0"/>
            <wp:docPr id="37" name="Рисунок 22" descr="Бриган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ригантин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Бригантина (шхуна-бриг)</w:t>
      </w:r>
      <w:r w:rsidRPr="00030B1A">
        <w:rPr>
          <w:rFonts w:ascii="Times New Roman" w:hAnsi="Times New Roman"/>
          <w:sz w:val="28"/>
          <w:szCs w:val="28"/>
        </w:rPr>
        <w:t xml:space="preserve"> имеет две мачты, несёт прямые паруса на фок-мачте и косые на грот-мачте.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jc w:val="both"/>
        <w:rPr>
          <w:rFonts w:ascii="Times New Roman" w:hAnsi="Times New Roman"/>
          <w:b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0B1A">
        <w:rPr>
          <w:rFonts w:ascii="Times New Roman" w:hAnsi="Times New Roman"/>
          <w:b/>
          <w:sz w:val="28"/>
          <w:szCs w:val="28"/>
        </w:rPr>
        <w:lastRenderedPageBreak/>
        <w:t>Баркентина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 имеет не менее трех мачт, из которых на первой (фок-) мачте несёт прямые паруса, а </w:t>
      </w:r>
      <w:r w:rsidRPr="00030B1A">
        <w:rPr>
          <w:rFonts w:ascii="Times New Roman" w:hAnsi="Times New Roman"/>
          <w:sz w:val="28"/>
          <w:szCs w:val="28"/>
        </w:rPr>
        <w:lastRenderedPageBreak/>
        <w:t>на остальных — косые.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  <w:sectPr w:rsidR="001078D5" w:rsidRPr="00030B1A" w:rsidSect="0036577A">
          <w:type w:val="continuous"/>
          <w:pgSz w:w="11906" w:h="16838"/>
          <w:pgMar w:top="1134" w:right="1133" w:bottom="1134" w:left="1276" w:header="708" w:footer="708" w:gutter="0"/>
          <w:cols w:num="2" w:space="708"/>
          <w:docGrid w:linePitch="360"/>
        </w:sect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lastRenderedPageBreak/>
        <w:t>Большие суда с косым парусным вооружением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  <w:sectPr w:rsidR="001078D5" w:rsidRPr="00030B1A" w:rsidSect="0036577A">
          <w:type w:val="continuous"/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sz w:val="28"/>
          <w:szCs w:val="28"/>
        </w:rPr>
        <w:lastRenderedPageBreak/>
        <w:t>Большие суда с косым парусным вооружением называются шхунами. Тип шхуны определяется типом основных и дополнительных парусов на мачтах.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  <w:sectPr w:rsidR="001078D5" w:rsidRPr="00030B1A" w:rsidSect="0036577A">
          <w:type w:val="continuous"/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85975" cy="1524000"/>
            <wp:effectExtent l="0" t="0" r="0" b="0"/>
            <wp:docPr id="38" name="Рисунок 23" descr="гафе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афельна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0B1A">
        <w:rPr>
          <w:rFonts w:ascii="Times New Roman" w:hAnsi="Times New Roman"/>
          <w:b/>
          <w:sz w:val="28"/>
          <w:szCs w:val="28"/>
        </w:rPr>
        <w:t>Гафельная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 — оснащена </w:t>
      </w:r>
      <w:proofErr w:type="spellStart"/>
      <w:r w:rsidRPr="00030B1A">
        <w:rPr>
          <w:rFonts w:ascii="Times New Roman" w:hAnsi="Times New Roman"/>
          <w:sz w:val="28"/>
          <w:szCs w:val="28"/>
        </w:rPr>
        <w:t>гафельными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 парусами.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jc w:val="both"/>
        <w:rPr>
          <w:rFonts w:ascii="Times New Roman" w:hAnsi="Times New Roman"/>
          <w:b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2085975"/>
            <wp:effectExtent l="0" t="0" r="0" b="0"/>
            <wp:docPr id="39" name="Рисунок 24" descr="бермуд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ермудска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 xml:space="preserve">Бермудская </w:t>
      </w:r>
      <w:r w:rsidRPr="00030B1A">
        <w:rPr>
          <w:rFonts w:ascii="Times New Roman" w:hAnsi="Times New Roman"/>
          <w:sz w:val="28"/>
          <w:szCs w:val="28"/>
        </w:rPr>
        <w:t>— оснащена бермудскими (треугольными) парусами.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1390650"/>
            <wp:effectExtent l="19050" t="0" r="9525" b="0"/>
            <wp:docPr id="40" name="Рисунок 25" descr="стаксе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таксельная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Стаксельная</w:t>
      </w:r>
      <w:r w:rsidRPr="00030B1A">
        <w:rPr>
          <w:rFonts w:ascii="Times New Roman" w:hAnsi="Times New Roman"/>
          <w:sz w:val="28"/>
          <w:szCs w:val="28"/>
        </w:rPr>
        <w:t xml:space="preserve"> — основными являются стаксели на всех мачтах, их дополняют трисели и бизань.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1390650"/>
            <wp:effectExtent l="19050" t="0" r="9525" b="0"/>
            <wp:docPr id="41" name="Рисунок 26" descr="марсе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арсельная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  <w:sectPr w:rsidR="001078D5" w:rsidRPr="00030B1A" w:rsidSect="0036577A">
          <w:type w:val="continuous"/>
          <w:pgSz w:w="11906" w:h="16838"/>
          <w:pgMar w:top="1134" w:right="1133" w:bottom="1134" w:left="1276" w:header="708" w:footer="708" w:gutter="0"/>
          <w:cols w:num="2" w:space="708"/>
          <w:docGrid w:linePitch="360"/>
        </w:sectPr>
      </w:pPr>
      <w:r w:rsidRPr="00030B1A">
        <w:rPr>
          <w:rFonts w:ascii="Times New Roman" w:hAnsi="Times New Roman"/>
          <w:b/>
          <w:sz w:val="28"/>
          <w:szCs w:val="28"/>
        </w:rPr>
        <w:t>Марсельная</w:t>
      </w:r>
      <w:r w:rsidRPr="00030B1A">
        <w:rPr>
          <w:rFonts w:ascii="Times New Roman" w:hAnsi="Times New Roman"/>
          <w:sz w:val="28"/>
          <w:szCs w:val="28"/>
        </w:rPr>
        <w:t xml:space="preserve"> — дополнительно к косому фоку, имеет прямой марсель на фок-мачте. Может иметь прямой </w:t>
      </w:r>
      <w:proofErr w:type="spellStart"/>
      <w:r w:rsidRPr="00030B1A">
        <w:rPr>
          <w:rFonts w:ascii="Times New Roman" w:hAnsi="Times New Roman"/>
          <w:sz w:val="28"/>
          <w:szCs w:val="28"/>
        </w:rPr>
        <w:t>брифок</w:t>
      </w:r>
      <w:proofErr w:type="spellEnd"/>
    </w:p>
    <w:p w:rsidR="001078D5" w:rsidRPr="00030B1A" w:rsidRDefault="001078D5" w:rsidP="001078D5">
      <w:pPr>
        <w:tabs>
          <w:tab w:val="left" w:pos="1770"/>
        </w:tabs>
        <w:spacing w:before="30" w:after="30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sz w:val="28"/>
          <w:szCs w:val="28"/>
        </w:rPr>
        <w:t xml:space="preserve">Последние два типа являются, строго говоря, </w:t>
      </w:r>
      <w:proofErr w:type="spellStart"/>
      <w:r w:rsidRPr="00030B1A">
        <w:rPr>
          <w:rFonts w:ascii="Times New Roman" w:hAnsi="Times New Roman"/>
          <w:sz w:val="28"/>
          <w:szCs w:val="28"/>
        </w:rPr>
        <w:t>смешаными</w:t>
      </w:r>
      <w:proofErr w:type="spellEnd"/>
      <w:r w:rsidRPr="00030B1A">
        <w:rPr>
          <w:rFonts w:ascii="Times New Roman" w:hAnsi="Times New Roman"/>
          <w:sz w:val="28"/>
          <w:szCs w:val="28"/>
        </w:rPr>
        <w:t>. Однако по традиции называются шхунами и относятся судам с косым вооружением. Отличие двухмачтовой марсельной шхуны от бригантины в том, что у первой рангоут и такелаж приспособлены прежде всего под косые паруса, а прямые устанавливаются дополнительно.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jc w:val="both"/>
        <w:rPr>
          <w:rFonts w:ascii="Times New Roman" w:hAnsi="Times New Roman"/>
          <w:b/>
          <w:sz w:val="28"/>
          <w:szCs w:val="28"/>
        </w:rPr>
        <w:sectPr w:rsidR="001078D5" w:rsidRPr="00030B1A" w:rsidSect="0036577A">
          <w:type w:val="continuous"/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1078D5" w:rsidRPr="00030B1A" w:rsidRDefault="001078D5" w:rsidP="001078D5">
      <w:pPr>
        <w:tabs>
          <w:tab w:val="left" w:pos="1770"/>
        </w:tabs>
        <w:rPr>
          <w:rFonts w:ascii="Times New Roman" w:hAnsi="Times New Roman"/>
          <w:b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Малые суда</w:t>
      </w:r>
    </w:p>
    <w:p w:rsidR="001078D5" w:rsidRPr="00030B1A" w:rsidRDefault="001078D5" w:rsidP="001078D5">
      <w:pPr>
        <w:tabs>
          <w:tab w:val="left" w:pos="1770"/>
        </w:tabs>
        <w:jc w:val="both"/>
        <w:rPr>
          <w:rFonts w:ascii="Times New Roman" w:hAnsi="Times New Roman"/>
          <w:b/>
          <w:sz w:val="28"/>
          <w:szCs w:val="28"/>
        </w:rPr>
        <w:sectPr w:rsidR="001078D5" w:rsidRPr="00030B1A" w:rsidSect="0036577A">
          <w:type w:val="continuous"/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1078D5" w:rsidRPr="00030B1A" w:rsidRDefault="001078D5" w:rsidP="001078D5">
      <w:pPr>
        <w:tabs>
          <w:tab w:val="left" w:pos="1770"/>
        </w:tabs>
        <w:jc w:val="both"/>
        <w:rPr>
          <w:rFonts w:ascii="Times New Roman" w:hAnsi="Times New Roman"/>
          <w:b/>
          <w:sz w:val="28"/>
          <w:szCs w:val="28"/>
        </w:rPr>
        <w:sectPr w:rsidR="001078D5" w:rsidRPr="00030B1A" w:rsidSect="0036577A">
          <w:type w:val="continuous"/>
          <w:pgSz w:w="11906" w:h="16838"/>
          <w:pgMar w:top="1134" w:right="1133" w:bottom="1134" w:left="1276" w:header="708" w:footer="708" w:gutter="0"/>
          <w:cols w:num="2" w:space="708"/>
          <w:docGrid w:linePitch="360"/>
        </w:sectPr>
      </w:pPr>
    </w:p>
    <w:p w:rsidR="001078D5" w:rsidRPr="00030B1A" w:rsidRDefault="001078D5" w:rsidP="001078D5">
      <w:pPr>
        <w:tabs>
          <w:tab w:val="left" w:pos="1770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lastRenderedPageBreak/>
        <w:t>Двухмачтовые</w:t>
      </w:r>
    </w:p>
    <w:p w:rsidR="001078D5" w:rsidRPr="00030B1A" w:rsidRDefault="001078D5" w:rsidP="001078D5">
      <w:pPr>
        <w:tabs>
          <w:tab w:val="left" w:pos="1770"/>
        </w:tabs>
        <w:ind w:firstLine="426"/>
        <w:jc w:val="both"/>
        <w:rPr>
          <w:rFonts w:ascii="Times New Roman" w:hAnsi="Times New Roman"/>
          <w:sz w:val="28"/>
          <w:szCs w:val="28"/>
        </w:rPr>
        <w:sectPr w:rsidR="001078D5" w:rsidRPr="00030B1A" w:rsidSect="0036577A">
          <w:type w:val="continuous"/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43075" cy="1743075"/>
            <wp:effectExtent l="0" t="0" r="0" b="0"/>
            <wp:docPr id="42" name="Рисунок 27" descr="ке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еч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Кеч</w:t>
      </w:r>
      <w:r w:rsidRPr="00030B1A">
        <w:rPr>
          <w:rFonts w:ascii="Times New Roman" w:hAnsi="Times New Roman"/>
          <w:sz w:val="28"/>
          <w:szCs w:val="28"/>
        </w:rPr>
        <w:t xml:space="preserve"> — тип парусного вооружения. Судно имеет грот- и бизань- мачты. Определяющим признаком является то, что у кеча головка </w:t>
      </w:r>
      <w:proofErr w:type="spellStart"/>
      <w:r w:rsidRPr="00030B1A">
        <w:rPr>
          <w:rFonts w:ascii="Times New Roman" w:hAnsi="Times New Roman"/>
          <w:sz w:val="28"/>
          <w:szCs w:val="28"/>
        </w:rPr>
        <w:t>баллера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 руля расположена позади бизань-мачты. При вооружении судна Кечем площадь бизани составляет 15 — 25 %% от общей парусности.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43075" cy="1581150"/>
            <wp:effectExtent l="0" t="0" r="0" b="0"/>
            <wp:docPr id="43" name="Рисунок 28" descr="й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йол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0B1A">
        <w:rPr>
          <w:rFonts w:ascii="Times New Roman" w:hAnsi="Times New Roman"/>
          <w:b/>
          <w:sz w:val="28"/>
          <w:szCs w:val="28"/>
        </w:rPr>
        <w:t>Йол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 — тип косого вооружения. Двухмачтовое судно, имеет грот- и бизань- мачты. В отличие от Кеча, у </w:t>
      </w:r>
      <w:proofErr w:type="spellStart"/>
      <w:r w:rsidRPr="00030B1A">
        <w:rPr>
          <w:rFonts w:ascii="Times New Roman" w:hAnsi="Times New Roman"/>
          <w:sz w:val="28"/>
          <w:szCs w:val="28"/>
        </w:rPr>
        <w:t>Йола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 головка </w:t>
      </w:r>
      <w:proofErr w:type="spellStart"/>
      <w:r w:rsidRPr="00030B1A">
        <w:rPr>
          <w:rFonts w:ascii="Times New Roman" w:hAnsi="Times New Roman"/>
          <w:sz w:val="28"/>
          <w:szCs w:val="28"/>
        </w:rPr>
        <w:t>баллера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 руля расположена впереди бизань-мачты. Площадь бизани составляет 8 — 10 %% от общей парусности.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jc w:val="both"/>
        <w:rPr>
          <w:rFonts w:ascii="Times New Roman" w:hAnsi="Times New Roman"/>
          <w:b/>
          <w:sz w:val="28"/>
          <w:szCs w:val="28"/>
        </w:rPr>
        <w:sectPr w:rsidR="001078D5" w:rsidRPr="00030B1A" w:rsidSect="0036577A">
          <w:type w:val="continuous"/>
          <w:pgSz w:w="11906" w:h="16838"/>
          <w:pgMar w:top="1134" w:right="1133" w:bottom="1134" w:left="1276" w:header="708" w:footer="708" w:gutter="0"/>
          <w:cols w:num="2" w:space="708"/>
          <w:docGrid w:linePitch="360"/>
        </w:sect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33195A" w:rsidRDefault="0033195A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jc w:val="center"/>
        <w:rPr>
          <w:rFonts w:ascii="Times New Roman" w:hAnsi="Times New Roman"/>
          <w:b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Одномачтовые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  <w:sectPr w:rsidR="001078D5" w:rsidRPr="00030B1A" w:rsidSect="0036577A">
          <w:type w:val="continuous"/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28800" cy="1781175"/>
            <wp:effectExtent l="0" t="0" r="0" b="0"/>
            <wp:docPr id="44" name="Рисунок 29" descr="тенд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тендер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Тендер</w:t>
      </w:r>
      <w:r w:rsidRPr="00030B1A">
        <w:rPr>
          <w:rFonts w:ascii="Times New Roman" w:hAnsi="Times New Roman"/>
          <w:sz w:val="28"/>
          <w:szCs w:val="28"/>
        </w:rPr>
        <w:t xml:space="preserve"> — одномачтовый тип со сдвинутой к миделю мачтой, имеющий </w:t>
      </w:r>
      <w:proofErr w:type="spellStart"/>
      <w:r w:rsidRPr="00030B1A">
        <w:rPr>
          <w:rFonts w:ascii="Times New Roman" w:hAnsi="Times New Roman"/>
          <w:sz w:val="28"/>
          <w:szCs w:val="28"/>
        </w:rPr>
        <w:t>гафельный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 или бермудский грот, топсель, несколько стакселей и кливеров. Тип грота определяет тип тендера — </w:t>
      </w:r>
      <w:proofErr w:type="spellStart"/>
      <w:r w:rsidRPr="00030B1A">
        <w:rPr>
          <w:rFonts w:ascii="Times New Roman" w:hAnsi="Times New Roman"/>
          <w:sz w:val="28"/>
          <w:szCs w:val="28"/>
        </w:rPr>
        <w:t>гафельный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 или бермудский.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1685925"/>
            <wp:effectExtent l="0" t="0" r="0" b="0"/>
            <wp:docPr id="45" name="Рисунок 30" descr="шлю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шлюп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 xml:space="preserve">Шлюп </w:t>
      </w:r>
      <w:r w:rsidRPr="00030B1A">
        <w:rPr>
          <w:rFonts w:ascii="Times New Roman" w:hAnsi="Times New Roman"/>
          <w:sz w:val="28"/>
          <w:szCs w:val="28"/>
        </w:rPr>
        <w:t xml:space="preserve">— тип вооружения с косым гротом и одним стакселем. Если имеется </w:t>
      </w:r>
      <w:proofErr w:type="spellStart"/>
      <w:r w:rsidRPr="00030B1A">
        <w:rPr>
          <w:rFonts w:ascii="Times New Roman" w:hAnsi="Times New Roman"/>
          <w:sz w:val="28"/>
          <w:szCs w:val="28"/>
        </w:rPr>
        <w:t>гафельный</w:t>
      </w:r>
      <w:proofErr w:type="spellEnd"/>
      <w:r w:rsidRPr="00030B1A">
        <w:rPr>
          <w:rFonts w:ascii="Times New Roman" w:hAnsi="Times New Roman"/>
          <w:sz w:val="28"/>
          <w:szCs w:val="28"/>
        </w:rPr>
        <w:t xml:space="preserve"> грот, то над ним ставится и второй парус — </w:t>
      </w:r>
      <w:proofErr w:type="spellStart"/>
      <w:r w:rsidRPr="00030B1A">
        <w:rPr>
          <w:rFonts w:ascii="Times New Roman" w:hAnsi="Times New Roman"/>
          <w:sz w:val="28"/>
          <w:szCs w:val="28"/>
        </w:rPr>
        <w:t>гаф</w:t>
      </w:r>
      <w:proofErr w:type="spellEnd"/>
      <w:r w:rsidRPr="00030B1A">
        <w:rPr>
          <w:rFonts w:ascii="Times New Roman" w:hAnsi="Times New Roman"/>
          <w:sz w:val="28"/>
          <w:szCs w:val="28"/>
        </w:rPr>
        <w:t>-топсель.</w:t>
      </w:r>
    </w:p>
    <w:p w:rsidR="001078D5" w:rsidRPr="00030B1A" w:rsidRDefault="001078D5" w:rsidP="001078D5">
      <w:pPr>
        <w:tabs>
          <w:tab w:val="left" w:pos="1770"/>
        </w:tabs>
        <w:spacing w:before="30" w:after="30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078D5" w:rsidRPr="00030B1A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1524000"/>
            <wp:effectExtent l="0" t="0" r="0" b="0"/>
            <wp:docPr id="46" name="Рисунок 31" descr="кэ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эт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2B" w:rsidRPr="001078D5" w:rsidRDefault="001078D5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030B1A">
        <w:rPr>
          <w:rFonts w:ascii="Times New Roman" w:hAnsi="Times New Roman"/>
          <w:b/>
          <w:sz w:val="28"/>
          <w:szCs w:val="28"/>
        </w:rPr>
        <w:t>Кэт</w:t>
      </w:r>
      <w:r w:rsidRPr="00030B1A">
        <w:rPr>
          <w:rFonts w:ascii="Times New Roman" w:hAnsi="Times New Roman"/>
          <w:sz w:val="28"/>
          <w:szCs w:val="28"/>
        </w:rPr>
        <w:t xml:space="preserve"> — тип вооружения с одним косым парусом.</w:t>
      </w:r>
    </w:p>
    <w:p w:rsidR="009A622B" w:rsidRDefault="006D41EE" w:rsidP="009110A1">
      <w:pPr>
        <w:jc w:val="both"/>
        <w:rPr>
          <w:rFonts w:ascii="Times New Roman" w:hAnsi="Times New Roman"/>
          <w:b/>
          <w:sz w:val="28"/>
          <w:szCs w:val="28"/>
        </w:rPr>
      </w:pPr>
      <w:r w:rsidRPr="00C1333D">
        <w:rPr>
          <w:rFonts w:ascii="Times New Roman" w:hAnsi="Times New Roman"/>
          <w:b/>
          <w:iCs/>
          <w:sz w:val="28"/>
          <w:szCs w:val="28"/>
          <w:lang w:val="en-US"/>
        </w:rPr>
        <w:t>III</w:t>
      </w:r>
      <w:r w:rsidRPr="00C1333D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C1333D"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0F0633" w:rsidRPr="001078D5" w:rsidRDefault="009110A1" w:rsidP="001078D5">
      <w:pPr>
        <w:jc w:val="both"/>
        <w:rPr>
          <w:rFonts w:ascii="Times New Roman" w:hAnsi="Times New Roman"/>
          <w:i/>
          <w:sz w:val="28"/>
          <w:szCs w:val="28"/>
        </w:rPr>
      </w:pPr>
      <w:r w:rsidRPr="001078D5">
        <w:rPr>
          <w:rFonts w:ascii="Times New Roman" w:hAnsi="Times New Roman"/>
          <w:i/>
          <w:sz w:val="28"/>
          <w:szCs w:val="28"/>
        </w:rPr>
        <w:t xml:space="preserve">Инструктор: </w:t>
      </w:r>
      <w:r w:rsidRPr="001078D5">
        <w:rPr>
          <w:rFonts w:ascii="Times New Roman" w:hAnsi="Times New Roman"/>
          <w:sz w:val="28"/>
          <w:szCs w:val="28"/>
        </w:rPr>
        <w:t xml:space="preserve">А теперь я предлагаю провести зачёт по полученным знаниям. </w:t>
      </w:r>
    </w:p>
    <w:p w:rsidR="0015376B" w:rsidRPr="001078D5" w:rsidRDefault="001078D5" w:rsidP="001078D5">
      <w:pPr>
        <w:tabs>
          <w:tab w:val="left" w:pos="1770"/>
        </w:tabs>
        <w:spacing w:before="30" w:after="30"/>
        <w:ind w:firstLine="426"/>
        <w:rPr>
          <w:rFonts w:ascii="Times New Roman" w:hAnsi="Times New Roman"/>
          <w:sz w:val="28"/>
          <w:szCs w:val="28"/>
        </w:rPr>
      </w:pPr>
      <w:r w:rsidRPr="001078D5">
        <w:rPr>
          <w:rFonts w:ascii="Times New Roman" w:hAnsi="Times New Roman"/>
          <w:sz w:val="28"/>
          <w:szCs w:val="28"/>
        </w:rPr>
        <w:t xml:space="preserve">Студенты рассаживаются в актовом </w:t>
      </w:r>
      <w:proofErr w:type="gramStart"/>
      <w:r w:rsidRPr="001078D5">
        <w:rPr>
          <w:rFonts w:ascii="Times New Roman" w:hAnsi="Times New Roman"/>
          <w:sz w:val="28"/>
          <w:szCs w:val="28"/>
        </w:rPr>
        <w:t>зале ,</w:t>
      </w:r>
      <w:proofErr w:type="gramEnd"/>
      <w:r w:rsidRPr="001078D5">
        <w:rPr>
          <w:rFonts w:ascii="Times New Roman" w:hAnsi="Times New Roman"/>
          <w:sz w:val="28"/>
          <w:szCs w:val="28"/>
        </w:rPr>
        <w:t xml:space="preserve"> каждому из них выдаётся лист формата А4. Они должны как можно дальше сесть друг от друга чтобы избежать процесса </w:t>
      </w:r>
      <w:proofErr w:type="gramStart"/>
      <w:r w:rsidRPr="001078D5">
        <w:rPr>
          <w:rFonts w:ascii="Times New Roman" w:hAnsi="Times New Roman"/>
          <w:sz w:val="28"/>
          <w:szCs w:val="28"/>
        </w:rPr>
        <w:t>списывания ,</w:t>
      </w:r>
      <w:proofErr w:type="gramEnd"/>
      <w:r w:rsidRPr="001078D5">
        <w:rPr>
          <w:rFonts w:ascii="Times New Roman" w:hAnsi="Times New Roman"/>
          <w:sz w:val="28"/>
          <w:szCs w:val="28"/>
        </w:rPr>
        <w:t xml:space="preserve"> Инструктор предупреждает, что в случае того если кто – то будет замечен среди подростков  в списывании либо у соседа либо с внешних источников ,то он автоматически удалятся с зачета и получает неудовлетворительный балл . По окончанию экзамена листы собираются </w:t>
      </w:r>
      <w:proofErr w:type="gramStart"/>
      <w:r w:rsidRPr="001078D5">
        <w:rPr>
          <w:rFonts w:ascii="Times New Roman" w:hAnsi="Times New Roman"/>
          <w:sz w:val="28"/>
          <w:szCs w:val="28"/>
        </w:rPr>
        <w:t>инструктором ,им</w:t>
      </w:r>
      <w:proofErr w:type="gramEnd"/>
      <w:r w:rsidRPr="001078D5">
        <w:rPr>
          <w:rFonts w:ascii="Times New Roman" w:hAnsi="Times New Roman"/>
          <w:sz w:val="28"/>
          <w:szCs w:val="28"/>
        </w:rPr>
        <w:t xml:space="preserve"> же проверяются ,а после все результаты фиксируются в желтом холле. Непосредственно сам экзамен прилагается дидактическим материалом. </w:t>
      </w:r>
    </w:p>
    <w:p w:rsidR="00D2361C" w:rsidRDefault="00D2361C" w:rsidP="00D2361C">
      <w:pPr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Литература</w:t>
      </w:r>
      <w:r w:rsidR="00E774FF">
        <w:rPr>
          <w:rFonts w:ascii="Times New Roman" w:hAnsi="Times New Roman"/>
          <w:b/>
          <w:bCs/>
          <w:sz w:val="28"/>
          <w:szCs w:val="28"/>
        </w:rPr>
        <w:t>:</w:t>
      </w:r>
    </w:p>
    <w:p w:rsidR="001078D5" w:rsidRPr="001078D5" w:rsidRDefault="00B439C2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1078D5" w:rsidRPr="001078D5">
          <w:rPr>
            <w:rStyle w:val="a9"/>
            <w:rFonts w:ascii="Times New Roman" w:hAnsi="Times New Roman"/>
            <w:sz w:val="28"/>
            <w:szCs w:val="28"/>
          </w:rPr>
          <w:t>http://www.kum-parus.kiev.ua/</w:t>
        </w:r>
      </w:hyperlink>
      <w:r w:rsidR="001078D5" w:rsidRPr="001078D5">
        <w:rPr>
          <w:rFonts w:ascii="Times New Roman" w:hAnsi="Times New Roman"/>
          <w:sz w:val="28"/>
          <w:szCs w:val="28"/>
        </w:rPr>
        <w:t xml:space="preserve"> сайт юных моряков «Парус»;</w:t>
      </w:r>
    </w:p>
    <w:p w:rsidR="001078D5" w:rsidRPr="001078D5" w:rsidRDefault="00B439C2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1078D5" w:rsidRPr="001078D5">
          <w:rPr>
            <w:rStyle w:val="a9"/>
            <w:rFonts w:ascii="Times New Roman" w:hAnsi="Times New Roman"/>
            <w:sz w:val="28"/>
            <w:szCs w:val="28"/>
          </w:rPr>
          <w:t>http://www.shipbottle.ru/projects/txt/mybooks/</w:t>
        </w:r>
      </w:hyperlink>
      <w:r w:rsidR="001078D5" w:rsidRPr="001078D5">
        <w:rPr>
          <w:rFonts w:ascii="Times New Roman" w:hAnsi="Times New Roman"/>
          <w:sz w:val="28"/>
          <w:szCs w:val="28"/>
        </w:rPr>
        <w:t xml:space="preserve"> «Корабли в бутылках»;</w:t>
      </w:r>
    </w:p>
    <w:p w:rsidR="001078D5" w:rsidRPr="001078D5" w:rsidRDefault="00B439C2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1078D5" w:rsidRPr="001078D5">
          <w:rPr>
            <w:rStyle w:val="a9"/>
            <w:rFonts w:ascii="Times New Roman" w:hAnsi="Times New Roman"/>
            <w:sz w:val="28"/>
            <w:szCs w:val="28"/>
          </w:rPr>
          <w:t>http://flot7.narod.ru/</w:t>
        </w:r>
      </w:hyperlink>
      <w:r w:rsidR="001078D5" w:rsidRPr="001078D5">
        <w:rPr>
          <w:rFonts w:ascii="Times New Roman" w:hAnsi="Times New Roman"/>
          <w:sz w:val="28"/>
          <w:szCs w:val="28"/>
        </w:rPr>
        <w:t xml:space="preserve"> Парусные суда и их история;</w:t>
      </w:r>
    </w:p>
    <w:p w:rsidR="001078D5" w:rsidRPr="001078D5" w:rsidRDefault="00B439C2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1078D5" w:rsidRPr="001078D5">
          <w:rPr>
            <w:rStyle w:val="a9"/>
            <w:rFonts w:ascii="Times New Roman" w:hAnsi="Times New Roman"/>
            <w:sz w:val="28"/>
            <w:szCs w:val="28"/>
          </w:rPr>
          <w:t>http://www.museum.ru/museum/ships/</w:t>
        </w:r>
      </w:hyperlink>
      <w:r w:rsidR="001078D5" w:rsidRPr="001078D5">
        <w:rPr>
          <w:rFonts w:ascii="Times New Roman" w:hAnsi="Times New Roman"/>
          <w:sz w:val="28"/>
          <w:szCs w:val="28"/>
        </w:rPr>
        <w:t xml:space="preserve"> сайт музея парусных судов;</w:t>
      </w:r>
    </w:p>
    <w:p w:rsidR="001078D5" w:rsidRPr="001078D5" w:rsidRDefault="00B439C2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1078D5" w:rsidRPr="001078D5">
          <w:rPr>
            <w:rStyle w:val="a9"/>
            <w:rFonts w:ascii="Times New Roman" w:hAnsi="Times New Roman"/>
            <w:sz w:val="28"/>
            <w:szCs w:val="28"/>
          </w:rPr>
          <w:t>http://korabli.xe0.ru/</w:t>
        </w:r>
      </w:hyperlink>
      <w:r w:rsidR="001078D5" w:rsidRPr="001078D5">
        <w:rPr>
          <w:rFonts w:ascii="Times New Roman" w:hAnsi="Times New Roman"/>
          <w:sz w:val="28"/>
          <w:szCs w:val="28"/>
        </w:rPr>
        <w:t xml:space="preserve"> сайт о судах и кораблях;</w:t>
      </w:r>
    </w:p>
    <w:p w:rsidR="001078D5" w:rsidRPr="001078D5" w:rsidRDefault="00B439C2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1078D5" w:rsidRPr="001078D5">
          <w:rPr>
            <w:rStyle w:val="a9"/>
            <w:rFonts w:ascii="Times New Roman" w:hAnsi="Times New Roman"/>
            <w:sz w:val="28"/>
            <w:szCs w:val="28"/>
          </w:rPr>
          <w:t>http://hotel-krugosvetka.narod.ru/classif.htm</w:t>
        </w:r>
      </w:hyperlink>
      <w:r w:rsidR="001078D5" w:rsidRPr="001078D5">
        <w:rPr>
          <w:rFonts w:ascii="Times New Roman" w:hAnsi="Times New Roman"/>
          <w:sz w:val="28"/>
          <w:szCs w:val="28"/>
        </w:rPr>
        <w:t xml:space="preserve"> классификация парусников;</w:t>
      </w:r>
    </w:p>
    <w:p w:rsidR="001078D5" w:rsidRPr="001078D5" w:rsidRDefault="00B439C2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1078D5" w:rsidRPr="001078D5">
          <w:rPr>
            <w:rStyle w:val="a9"/>
            <w:rFonts w:ascii="Times New Roman" w:hAnsi="Times New Roman"/>
            <w:sz w:val="28"/>
            <w:szCs w:val="28"/>
          </w:rPr>
          <w:t>http://shipmodeling.ru/</w:t>
        </w:r>
      </w:hyperlink>
      <w:r w:rsidR="001078D5" w:rsidRPr="001078D5">
        <w:rPr>
          <w:rFonts w:ascii="Times New Roman" w:hAnsi="Times New Roman"/>
          <w:sz w:val="28"/>
          <w:szCs w:val="28"/>
        </w:rPr>
        <w:t xml:space="preserve"> верфь на столе;</w:t>
      </w:r>
    </w:p>
    <w:p w:rsidR="001078D5" w:rsidRPr="001078D5" w:rsidRDefault="00B439C2" w:rsidP="001078D5">
      <w:pPr>
        <w:tabs>
          <w:tab w:val="left" w:pos="1770"/>
        </w:tabs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1078D5" w:rsidRPr="001078D5">
          <w:rPr>
            <w:rStyle w:val="a9"/>
            <w:rFonts w:ascii="Times New Roman" w:hAnsi="Times New Roman"/>
            <w:sz w:val="28"/>
            <w:szCs w:val="28"/>
          </w:rPr>
          <w:t>http://enc-dic.com/sea/</w:t>
        </w:r>
      </w:hyperlink>
      <w:r w:rsidR="001078D5" w:rsidRPr="001078D5">
        <w:rPr>
          <w:rFonts w:ascii="Times New Roman" w:hAnsi="Times New Roman"/>
          <w:sz w:val="28"/>
          <w:szCs w:val="28"/>
        </w:rPr>
        <w:t xml:space="preserve"> словарь морских терминов.</w:t>
      </w:r>
    </w:p>
    <w:p w:rsidR="009068A1" w:rsidRPr="00CD5565" w:rsidRDefault="009068A1" w:rsidP="00CD5565">
      <w:pPr>
        <w:rPr>
          <w:rFonts w:ascii="Times New Roman" w:hAnsi="Times New Roman"/>
          <w:i/>
          <w:sz w:val="28"/>
          <w:szCs w:val="28"/>
        </w:rPr>
      </w:pPr>
    </w:p>
    <w:sectPr w:rsidR="009068A1" w:rsidRPr="00CD5565" w:rsidSect="00136A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Courier New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435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4"/>
    <w:multiLevelType w:val="multilevel"/>
    <w:tmpl w:val="000000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63E1FF3"/>
    <w:multiLevelType w:val="hybridMultilevel"/>
    <w:tmpl w:val="7ACE9CA4"/>
    <w:lvl w:ilvl="0" w:tplc="AC549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3F7BD0"/>
    <w:multiLevelType w:val="hybridMultilevel"/>
    <w:tmpl w:val="1890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024F8"/>
    <w:multiLevelType w:val="hybridMultilevel"/>
    <w:tmpl w:val="082A9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04F1B"/>
    <w:multiLevelType w:val="hybridMultilevel"/>
    <w:tmpl w:val="FE2C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0633F"/>
    <w:multiLevelType w:val="hybridMultilevel"/>
    <w:tmpl w:val="842C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07F94"/>
    <w:multiLevelType w:val="hybridMultilevel"/>
    <w:tmpl w:val="6002C6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1C92503"/>
    <w:multiLevelType w:val="hybridMultilevel"/>
    <w:tmpl w:val="2DCC3D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3123AB"/>
    <w:multiLevelType w:val="hybridMultilevel"/>
    <w:tmpl w:val="8D6AC3C0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1F460632">
      <w:start w:val="1"/>
      <w:numFmt w:val="bullet"/>
      <w:lvlText w:val=""/>
      <w:lvlJc w:val="left"/>
      <w:pPr>
        <w:tabs>
          <w:tab w:val="num" w:pos="1934"/>
        </w:tabs>
        <w:ind w:left="1083" w:firstLine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6A396541"/>
    <w:multiLevelType w:val="hybridMultilevel"/>
    <w:tmpl w:val="6774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C1876"/>
    <w:multiLevelType w:val="hybridMultilevel"/>
    <w:tmpl w:val="37AE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2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1"/>
  </w:num>
  <w:num w:numId="21">
    <w:abstractNumId w:val="19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1C"/>
    <w:rsid w:val="000B74C2"/>
    <w:rsid w:val="000F0633"/>
    <w:rsid w:val="000F2D72"/>
    <w:rsid w:val="001078D5"/>
    <w:rsid w:val="00136AF9"/>
    <w:rsid w:val="00141161"/>
    <w:rsid w:val="00147B0C"/>
    <w:rsid w:val="0015376B"/>
    <w:rsid w:val="001E3202"/>
    <w:rsid w:val="001E6E02"/>
    <w:rsid w:val="001F0F60"/>
    <w:rsid w:val="0020728A"/>
    <w:rsid w:val="00237615"/>
    <w:rsid w:val="002954F2"/>
    <w:rsid w:val="002F6D0B"/>
    <w:rsid w:val="00306CFE"/>
    <w:rsid w:val="0033195A"/>
    <w:rsid w:val="003E3B16"/>
    <w:rsid w:val="004046FB"/>
    <w:rsid w:val="004A10D0"/>
    <w:rsid w:val="004A37AC"/>
    <w:rsid w:val="004A7524"/>
    <w:rsid w:val="004F3CC2"/>
    <w:rsid w:val="004F7E99"/>
    <w:rsid w:val="00525443"/>
    <w:rsid w:val="005325FB"/>
    <w:rsid w:val="00563950"/>
    <w:rsid w:val="005A367F"/>
    <w:rsid w:val="005D33FE"/>
    <w:rsid w:val="00631A8B"/>
    <w:rsid w:val="00654BC0"/>
    <w:rsid w:val="006D41EE"/>
    <w:rsid w:val="00782615"/>
    <w:rsid w:val="00786E02"/>
    <w:rsid w:val="007D1F98"/>
    <w:rsid w:val="008371CE"/>
    <w:rsid w:val="00866BA1"/>
    <w:rsid w:val="00880D96"/>
    <w:rsid w:val="008D4925"/>
    <w:rsid w:val="009068A1"/>
    <w:rsid w:val="009110A1"/>
    <w:rsid w:val="00953177"/>
    <w:rsid w:val="009562E9"/>
    <w:rsid w:val="00987642"/>
    <w:rsid w:val="009A622B"/>
    <w:rsid w:val="009A70F9"/>
    <w:rsid w:val="009E2625"/>
    <w:rsid w:val="00A07CCA"/>
    <w:rsid w:val="00A103C6"/>
    <w:rsid w:val="00A165A8"/>
    <w:rsid w:val="00A271A1"/>
    <w:rsid w:val="00A50E7F"/>
    <w:rsid w:val="00A56E00"/>
    <w:rsid w:val="00AB6D18"/>
    <w:rsid w:val="00B3157B"/>
    <w:rsid w:val="00B439C2"/>
    <w:rsid w:val="00BB46E1"/>
    <w:rsid w:val="00C1333D"/>
    <w:rsid w:val="00C23298"/>
    <w:rsid w:val="00C4535A"/>
    <w:rsid w:val="00C909E5"/>
    <w:rsid w:val="00C9432B"/>
    <w:rsid w:val="00CC21C3"/>
    <w:rsid w:val="00CD5565"/>
    <w:rsid w:val="00D2361C"/>
    <w:rsid w:val="00D56BE4"/>
    <w:rsid w:val="00D7127B"/>
    <w:rsid w:val="00E0414D"/>
    <w:rsid w:val="00E774FF"/>
    <w:rsid w:val="00EF7802"/>
    <w:rsid w:val="00F9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5D47"/>
  <w15:docId w15:val="{0A7F68E5-FE68-4648-AFC8-A44DF2DD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1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361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2361C"/>
    <w:rPr>
      <w:rFonts w:ascii="Arial" w:eastAsia="Arial Unicode MS" w:hAnsi="Arial" w:cs="Times New Roman"/>
      <w:kern w:val="1"/>
      <w:sz w:val="20"/>
      <w:szCs w:val="24"/>
    </w:rPr>
  </w:style>
  <w:style w:type="paragraph" w:styleId="a5">
    <w:name w:val="Normal (Web)"/>
    <w:basedOn w:val="a"/>
    <w:semiHidden/>
    <w:unhideWhenUsed/>
    <w:rsid w:val="00D2361C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ker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2361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table" w:styleId="a7">
    <w:name w:val="Table Grid"/>
    <w:basedOn w:val="a1"/>
    <w:uiPriority w:val="59"/>
    <w:rsid w:val="004A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15376B"/>
    <w:pPr>
      <w:widowControl/>
    </w:pPr>
    <w:rPr>
      <w:rFonts w:ascii="Courier New" w:eastAsia="Times New Roman" w:hAnsi="Courier New" w:cs="Courier New"/>
      <w:kern w:val="0"/>
      <w:szCs w:val="20"/>
      <w:lang w:eastAsia="ar-SA"/>
    </w:rPr>
  </w:style>
  <w:style w:type="paragraph" w:styleId="a8">
    <w:name w:val="No Spacing"/>
    <w:uiPriority w:val="1"/>
    <w:qFormat/>
    <w:rsid w:val="001537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5376B"/>
  </w:style>
  <w:style w:type="character" w:styleId="a9">
    <w:name w:val="Hyperlink"/>
    <w:uiPriority w:val="99"/>
    <w:unhideWhenUsed/>
    <w:rsid w:val="001078D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078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78D5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://www.museum.ru/museum/ship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hyperlink" Target="http://flot7.narod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hyperlink" Target="http://shipmodeling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www.shipbottle.ru/projects/txt/mybooks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://www.kum-parus.kiev.ua/" TargetMode="External"/><Relationship Id="rId28" Type="http://schemas.openxmlformats.org/officeDocument/2006/relationships/hyperlink" Target="http://hotel-krugosvetka.narod.ru/classif.htm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://korabli.xe0.ru/" TargetMode="External"/><Relationship Id="rId30" Type="http://schemas.openxmlformats.org/officeDocument/2006/relationships/hyperlink" Target="http://enc-dic.com/s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ВДЦ "Орлёнок"</dc:creator>
  <cp:lastModifiedBy>Штормовой_СВ</cp:lastModifiedBy>
  <cp:revision>2</cp:revision>
  <cp:lastPrinted>2017-04-29T07:20:00Z</cp:lastPrinted>
  <dcterms:created xsi:type="dcterms:W3CDTF">2020-01-28T06:09:00Z</dcterms:created>
  <dcterms:modified xsi:type="dcterms:W3CDTF">2020-01-28T06:09:00Z</dcterms:modified>
</cp:coreProperties>
</file>