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98" w:rsidRDefault="00DE08AF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</w:t>
      </w:r>
      <w:r w:rsidR="00CE727A" w:rsidRPr="00CE727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E727A" w:rsidRDefault="00343124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Введение………………………………………………………………3</w:t>
      </w:r>
    </w:p>
    <w:p w:rsidR="00343124" w:rsidRPr="00343124" w:rsidRDefault="00EA4DDA" w:rsidP="00025E39">
      <w:pPr>
        <w:pStyle w:val="ListParagraph"/>
        <w:numPr>
          <w:ilvl w:val="0"/>
          <w:numId w:val="9"/>
        </w:numPr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3124">
        <w:rPr>
          <w:rFonts w:ascii="Times New Roman" w:hAnsi="Times New Roman" w:cs="Times New Roman"/>
          <w:bCs/>
          <w:sz w:val="28"/>
          <w:szCs w:val="28"/>
        </w:rPr>
        <w:t>Сибирский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343124">
        <w:rPr>
          <w:rFonts w:ascii="Times New Roman" w:hAnsi="Times New Roman" w:cs="Times New Roman"/>
          <w:bCs/>
          <w:sz w:val="28"/>
          <w:szCs w:val="28"/>
        </w:rPr>
        <w:t>хореографический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343124">
        <w:rPr>
          <w:rFonts w:ascii="Times New Roman" w:hAnsi="Times New Roman" w:cs="Times New Roman"/>
          <w:bCs/>
          <w:sz w:val="28"/>
          <w:szCs w:val="28"/>
        </w:rPr>
        <w:t>ансамбль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431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43124">
        <w:rPr>
          <w:rFonts w:ascii="Times New Roman" w:hAnsi="Times New Roman" w:cs="Times New Roman"/>
          <w:bCs/>
          <w:sz w:val="28"/>
          <w:szCs w:val="28"/>
        </w:rPr>
        <w:t>Русь</w:t>
      </w:r>
      <w:r w:rsidRPr="0034312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43124">
        <w:rPr>
          <w:rFonts w:ascii="Times New Roman" w:hAnsi="Times New Roman" w:cs="Times New Roman"/>
          <w:bCs/>
          <w:sz w:val="28"/>
          <w:szCs w:val="28"/>
        </w:rPr>
        <w:t>.....................4-6</w:t>
      </w:r>
    </w:p>
    <w:p w:rsidR="00343124" w:rsidRPr="00343124" w:rsidRDefault="00D167F1" w:rsidP="00025E39">
      <w:pPr>
        <w:pStyle w:val="ListParagraph"/>
        <w:numPr>
          <w:ilvl w:val="0"/>
          <w:numId w:val="9"/>
        </w:numPr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3124">
        <w:rPr>
          <w:rFonts w:ascii="Times New Roman" w:hAnsi="Times New Roman" w:cs="Times New Roman"/>
          <w:bCs/>
          <w:sz w:val="28"/>
          <w:szCs w:val="28"/>
        </w:rPr>
        <w:t>Русский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343124">
        <w:rPr>
          <w:rFonts w:ascii="Times New Roman" w:hAnsi="Times New Roman" w:cs="Times New Roman"/>
          <w:bCs/>
          <w:sz w:val="28"/>
          <w:szCs w:val="28"/>
        </w:rPr>
        <w:t>камерный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343124">
        <w:rPr>
          <w:rFonts w:ascii="Times New Roman" w:hAnsi="Times New Roman" w:cs="Times New Roman"/>
          <w:bCs/>
          <w:sz w:val="28"/>
          <w:szCs w:val="28"/>
        </w:rPr>
        <w:t>оркестр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343124">
        <w:rPr>
          <w:rFonts w:ascii="Times New Roman" w:hAnsi="Times New Roman" w:cs="Times New Roman"/>
          <w:bCs/>
          <w:sz w:val="28"/>
          <w:szCs w:val="28"/>
        </w:rPr>
        <w:t>«Лад»</w:t>
      </w:r>
      <w:r w:rsidR="00343124">
        <w:rPr>
          <w:rFonts w:ascii="Times New Roman" w:hAnsi="Times New Roman" w:cs="Times New Roman"/>
          <w:bCs/>
          <w:sz w:val="28"/>
          <w:szCs w:val="28"/>
        </w:rPr>
        <w:t>……………………………8-10</w:t>
      </w:r>
    </w:p>
    <w:p w:rsidR="00343124" w:rsidRPr="00343124" w:rsidRDefault="00343124" w:rsidP="00025E39">
      <w:pPr>
        <w:pStyle w:val="ListParagraph"/>
        <w:numPr>
          <w:ilvl w:val="0"/>
          <w:numId w:val="9"/>
        </w:numPr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3124">
        <w:rPr>
          <w:rFonts w:ascii="Times New Roman" w:hAnsi="Times New Roman" w:cs="Times New Roman"/>
          <w:bCs/>
          <w:sz w:val="28"/>
          <w:szCs w:val="28"/>
        </w:rPr>
        <w:t>Ансамбль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343124">
        <w:rPr>
          <w:rFonts w:ascii="Times New Roman" w:hAnsi="Times New Roman" w:cs="Times New Roman"/>
          <w:bCs/>
          <w:sz w:val="28"/>
          <w:szCs w:val="28"/>
        </w:rPr>
        <w:t>танца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343124">
        <w:rPr>
          <w:rFonts w:ascii="Times New Roman" w:hAnsi="Times New Roman" w:cs="Times New Roman"/>
          <w:bCs/>
          <w:sz w:val="28"/>
          <w:szCs w:val="28"/>
        </w:rPr>
        <w:t>«Иртыш»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……………………………………10-14</w:t>
      </w:r>
    </w:p>
    <w:p w:rsidR="00343124" w:rsidRPr="00343124" w:rsidRDefault="002E0F08" w:rsidP="00025E39">
      <w:pPr>
        <w:pStyle w:val="ListParagraph"/>
        <w:numPr>
          <w:ilvl w:val="0"/>
          <w:numId w:val="9"/>
        </w:numPr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3124">
        <w:rPr>
          <w:rFonts w:ascii="Times New Roman" w:hAnsi="Times New Roman" w:cs="Times New Roman"/>
          <w:bCs/>
          <w:sz w:val="28"/>
          <w:szCs w:val="28"/>
        </w:rPr>
        <w:t>Камерный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343124">
        <w:rPr>
          <w:rFonts w:ascii="Times New Roman" w:hAnsi="Times New Roman" w:cs="Times New Roman"/>
          <w:bCs/>
          <w:sz w:val="28"/>
          <w:szCs w:val="28"/>
        </w:rPr>
        <w:t>ансамбль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343124">
        <w:rPr>
          <w:rFonts w:ascii="Times New Roman" w:hAnsi="Times New Roman" w:cs="Times New Roman"/>
          <w:bCs/>
          <w:sz w:val="28"/>
          <w:szCs w:val="28"/>
        </w:rPr>
        <w:t>«Мюзет»</w:t>
      </w:r>
      <w:r w:rsidR="00343124">
        <w:rPr>
          <w:rFonts w:ascii="Times New Roman" w:hAnsi="Times New Roman" w:cs="Times New Roman"/>
          <w:bCs/>
          <w:sz w:val="28"/>
          <w:szCs w:val="28"/>
        </w:rPr>
        <w:t>………………………………..14-16</w:t>
      </w:r>
    </w:p>
    <w:p w:rsidR="00CE727A" w:rsidRPr="00304022" w:rsidRDefault="00343124" w:rsidP="00025E39">
      <w:pPr>
        <w:pStyle w:val="ListParagraph"/>
        <w:numPr>
          <w:ilvl w:val="0"/>
          <w:numId w:val="9"/>
        </w:numPr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Омский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драмтеатр…………………………………………….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16-21</w:t>
      </w:r>
    </w:p>
    <w:p w:rsidR="00304022" w:rsidRPr="00304022" w:rsidRDefault="00304022" w:rsidP="00025E39">
      <w:pPr>
        <w:pStyle w:val="ListParagraph"/>
        <w:numPr>
          <w:ilvl w:val="0"/>
          <w:numId w:val="9"/>
        </w:numPr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используемой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литературы……………………………22</w:t>
      </w:r>
    </w:p>
    <w:p w:rsidR="00CE727A" w:rsidRPr="00304022" w:rsidRDefault="00480ED4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Заключение………………………………………………………….</w:t>
      </w: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E29" w:rsidRPr="00383E29" w:rsidRDefault="00383E2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="00DE08AF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вопроса: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актуальны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нужны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творчески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коллективы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наше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время?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</w:p>
    <w:p w:rsidR="00CE727A" w:rsidRPr="00304022" w:rsidRDefault="00304022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DE08AF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проекта:</w:t>
      </w:r>
      <w:r w:rsidR="00DE08AF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тво</w:t>
      </w:r>
      <w:r w:rsidR="00480ED4">
        <w:rPr>
          <w:rFonts w:ascii="Times New Roman" w:hAnsi="Times New Roman" w:cs="Times New Roman"/>
          <w:sz w:val="28"/>
          <w:szCs w:val="28"/>
        </w:rPr>
        <w:t>рческие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="00480ED4">
        <w:rPr>
          <w:rFonts w:ascii="Times New Roman" w:hAnsi="Times New Roman" w:cs="Times New Roman"/>
          <w:sz w:val="28"/>
          <w:szCs w:val="28"/>
        </w:rPr>
        <w:t>коллективы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="00480ED4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="00480ED4">
        <w:rPr>
          <w:rFonts w:ascii="Times New Roman" w:hAnsi="Times New Roman" w:cs="Times New Roman"/>
          <w:sz w:val="28"/>
          <w:szCs w:val="28"/>
        </w:rPr>
        <w:t>каких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="00480ED4">
        <w:rPr>
          <w:rFonts w:ascii="Times New Roman" w:hAnsi="Times New Roman" w:cs="Times New Roman"/>
          <w:sz w:val="28"/>
          <w:szCs w:val="28"/>
        </w:rPr>
        <w:t>видов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="00480ED4">
        <w:rPr>
          <w:rFonts w:ascii="Times New Roman" w:hAnsi="Times New Roman" w:cs="Times New Roman"/>
          <w:sz w:val="28"/>
          <w:szCs w:val="28"/>
        </w:rPr>
        <w:t>они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="00480ED4">
        <w:rPr>
          <w:rFonts w:ascii="Times New Roman" w:hAnsi="Times New Roman" w:cs="Times New Roman"/>
          <w:sz w:val="28"/>
          <w:szCs w:val="28"/>
        </w:rPr>
        <w:t>бывают.</w:t>
      </w:r>
    </w:p>
    <w:p w:rsidR="00CE727A" w:rsidRDefault="00304022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DE08AF">
        <w:rPr>
          <w:rFonts w:ascii="Times New Roman" w:hAnsi="Times New Roman" w:cs="Times New Roman"/>
          <w:b/>
          <w:sz w:val="28"/>
          <w:szCs w:val="28"/>
        </w:rPr>
        <w:t> </w:t>
      </w:r>
    </w:p>
    <w:p w:rsidR="00CE727A" w:rsidRDefault="00383E29" w:rsidP="00025E39">
      <w:pPr>
        <w:pStyle w:val="ListParagraph"/>
        <w:numPr>
          <w:ilvl w:val="0"/>
          <w:numId w:val="20"/>
        </w:numPr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ближе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искусством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</w:p>
    <w:p w:rsidR="00383E29" w:rsidRDefault="00383E29" w:rsidP="00025E39">
      <w:pPr>
        <w:pStyle w:val="ListParagraph"/>
        <w:numPr>
          <w:ilvl w:val="0"/>
          <w:numId w:val="20"/>
        </w:numPr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каждым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коллективом</w:t>
      </w:r>
    </w:p>
    <w:p w:rsidR="00383E29" w:rsidRDefault="00383E29" w:rsidP="00025E39">
      <w:pPr>
        <w:pStyle w:val="ListParagraph"/>
        <w:numPr>
          <w:ilvl w:val="0"/>
          <w:numId w:val="20"/>
        </w:numPr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сторию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коллективов</w:t>
      </w:r>
    </w:p>
    <w:p w:rsidR="00383E29" w:rsidRPr="00383E29" w:rsidRDefault="00383E29" w:rsidP="00025E39">
      <w:pPr>
        <w:pStyle w:val="ListParagraph"/>
        <w:numPr>
          <w:ilvl w:val="0"/>
          <w:numId w:val="20"/>
        </w:numPr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выделяет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каждый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коллектив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39" w:rsidRDefault="00DE08AF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 </w:t>
      </w: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7A" w:rsidRDefault="00DE08AF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       </w:t>
      </w:r>
      <w:r w:rsidR="00CE727A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E727A">
        <w:rPr>
          <w:rFonts w:ascii="Times New Roman" w:hAnsi="Times New Roman" w:cs="Times New Roman"/>
          <w:sz w:val="28"/>
          <w:szCs w:val="28"/>
        </w:rPr>
        <w:t>Муниципальный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bCs/>
          <w:sz w:val="28"/>
          <w:szCs w:val="28"/>
        </w:rPr>
        <w:t>творческий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bCs/>
          <w:sz w:val="28"/>
          <w:szCs w:val="28"/>
        </w:rPr>
        <w:t>коллектив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-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bCs/>
          <w:sz w:val="28"/>
          <w:szCs w:val="28"/>
        </w:rPr>
        <w:t>это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группа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исполнителей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любого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жанра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bCs/>
          <w:sz w:val="28"/>
          <w:szCs w:val="28"/>
        </w:rPr>
        <w:t>творчества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(хор,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оркестр,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цирковой,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хореографический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bCs/>
          <w:sz w:val="28"/>
          <w:szCs w:val="28"/>
        </w:rPr>
        <w:t>коллектив</w:t>
      </w:r>
      <w:r w:rsidRPr="00CE727A">
        <w:rPr>
          <w:rFonts w:ascii="Times New Roman" w:hAnsi="Times New Roman" w:cs="Times New Roman"/>
          <w:sz w:val="28"/>
          <w:szCs w:val="28"/>
        </w:rPr>
        <w:t>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другое),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которая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отличие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от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самодеятельного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bCs/>
          <w:sz w:val="28"/>
          <w:szCs w:val="28"/>
        </w:rPr>
        <w:t>коллектива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получает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финансирование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из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бюджета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штат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CE727A" w:rsidRP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27A">
        <w:rPr>
          <w:rFonts w:ascii="Times New Roman" w:hAnsi="Times New Roman" w:cs="Times New Roman"/>
          <w:b/>
          <w:bCs/>
          <w:sz w:val="28"/>
          <w:szCs w:val="28"/>
        </w:rPr>
        <w:t>Виды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E727A">
        <w:rPr>
          <w:rFonts w:ascii="Times New Roman" w:hAnsi="Times New Roman" w:cs="Times New Roman"/>
          <w:b/>
          <w:bCs/>
          <w:sz w:val="28"/>
          <w:szCs w:val="28"/>
        </w:rPr>
        <w:t>творческих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E727A">
        <w:rPr>
          <w:rFonts w:ascii="Times New Roman" w:hAnsi="Times New Roman" w:cs="Times New Roman"/>
          <w:b/>
          <w:bCs/>
          <w:sz w:val="28"/>
          <w:szCs w:val="28"/>
        </w:rPr>
        <w:t>коллективов</w:t>
      </w:r>
    </w:p>
    <w:p w:rsidR="00CE727A" w:rsidRP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E727A">
        <w:rPr>
          <w:rFonts w:ascii="Times New Roman" w:hAnsi="Times New Roman" w:cs="Times New Roman"/>
          <w:sz w:val="28"/>
          <w:szCs w:val="28"/>
        </w:rPr>
        <w:t>Творческие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работники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широком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смысле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встречаются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только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сцене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театра,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музыкальных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группах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или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индустрии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создания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кинофильмов.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Креативные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сотрудники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присутствуют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во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всех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сферах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бизнеса,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именно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они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--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главные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разработчики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двигатели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новых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идей.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Однако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результат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работы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принадлежит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только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компании.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Так,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если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человек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создает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знание,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оно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только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частично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принадлежит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компании,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полном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объеме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остается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собственности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создателя.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этом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кроются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основные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риски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работе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творческим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коллективом: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если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руководителю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удается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удерживать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творческих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людей,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бизнес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могут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ожидать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серьезные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проблемы.</w:t>
      </w:r>
    </w:p>
    <w:p w:rsidR="00CE727A" w:rsidRP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E727A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данной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работе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мы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рассмотрели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коллективы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непосредственно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занятые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творческой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CE727A" w:rsidRP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E727A">
        <w:rPr>
          <w:rFonts w:ascii="Times New Roman" w:hAnsi="Times New Roman" w:cs="Times New Roman"/>
          <w:sz w:val="28"/>
          <w:szCs w:val="28"/>
        </w:rPr>
        <w:t>Специфика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творческого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коллектива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заключается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следующем:</w:t>
      </w:r>
    </w:p>
    <w:p w:rsidR="00CE727A" w:rsidRP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E727A">
        <w:rPr>
          <w:rFonts w:ascii="Times New Roman" w:hAnsi="Times New Roman" w:cs="Times New Roman"/>
          <w:sz w:val="28"/>
          <w:szCs w:val="28"/>
        </w:rPr>
        <w:t>1.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Творческий,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исполнительский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коллектив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продолжает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своим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коллективным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творчеством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когда-то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кем-то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начатый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творческий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процесс;</w:t>
      </w:r>
    </w:p>
    <w:p w:rsidR="00CE727A" w:rsidRP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E727A">
        <w:rPr>
          <w:rFonts w:ascii="Times New Roman" w:hAnsi="Times New Roman" w:cs="Times New Roman"/>
          <w:sz w:val="28"/>
          <w:szCs w:val="28"/>
        </w:rPr>
        <w:t>2.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Творческий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коллектив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создаёт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собственную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интерпретацию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исполняемого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произведения;</w:t>
      </w:r>
    </w:p>
    <w:p w:rsidR="00CE727A" w:rsidRP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E727A">
        <w:rPr>
          <w:rFonts w:ascii="Times New Roman" w:hAnsi="Times New Roman" w:cs="Times New Roman"/>
          <w:sz w:val="28"/>
          <w:szCs w:val="28"/>
        </w:rPr>
        <w:t>3.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Лидер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коллектива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совмещает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лидерство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формальное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неформальное;</w:t>
      </w:r>
    </w:p>
    <w:p w:rsidR="00CE727A" w:rsidRP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E727A">
        <w:rPr>
          <w:rFonts w:ascii="Times New Roman" w:hAnsi="Times New Roman" w:cs="Times New Roman"/>
          <w:sz w:val="28"/>
          <w:szCs w:val="28"/>
        </w:rPr>
        <w:t>4.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Любой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участник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творческого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коллектива,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реализующий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общий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для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всех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творческий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замысел,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таким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способом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проявляет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своё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индивидуальное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творческое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CE727A">
        <w:rPr>
          <w:rFonts w:ascii="Times New Roman" w:hAnsi="Times New Roman" w:cs="Times New Roman"/>
          <w:sz w:val="28"/>
          <w:szCs w:val="28"/>
        </w:rPr>
        <w:t>начало.</w:t>
      </w:r>
    </w:p>
    <w:p w:rsidR="00CE727A" w:rsidRDefault="00CE727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A4DDA" w:rsidRDefault="00EA4DD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A4DDA" w:rsidRDefault="00EA4DDA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65BEA" w:rsidRDefault="00165BEA" w:rsidP="00165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DA" w:rsidRPr="00025E39" w:rsidRDefault="00410E01" w:rsidP="00165BEA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E3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EA4DDA" w:rsidRPr="00025E39">
        <w:rPr>
          <w:rFonts w:ascii="Times New Roman" w:hAnsi="Times New Roman" w:cs="Times New Roman"/>
          <w:b/>
          <w:bCs/>
          <w:sz w:val="28"/>
          <w:szCs w:val="28"/>
        </w:rPr>
        <w:t>Сибирский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A4DDA" w:rsidRPr="00025E39">
        <w:rPr>
          <w:rFonts w:ascii="Times New Roman" w:hAnsi="Times New Roman" w:cs="Times New Roman"/>
          <w:b/>
          <w:bCs/>
          <w:sz w:val="28"/>
          <w:szCs w:val="28"/>
        </w:rPr>
        <w:t>хореографический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A4DDA" w:rsidRPr="00025E39">
        <w:rPr>
          <w:rFonts w:ascii="Times New Roman" w:hAnsi="Times New Roman" w:cs="Times New Roman"/>
          <w:b/>
          <w:bCs/>
          <w:sz w:val="28"/>
          <w:szCs w:val="28"/>
        </w:rPr>
        <w:t>ансамбль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A4DDA" w:rsidRPr="00025E39">
        <w:rPr>
          <w:rFonts w:ascii="Times New Roman" w:hAnsi="Times New Roman" w:cs="Times New Roman"/>
          <w:b/>
          <w:bCs/>
          <w:sz w:val="28"/>
          <w:szCs w:val="28"/>
        </w:rPr>
        <w:t>«Русь»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10E01" w:rsidRDefault="00410E0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E01">
        <w:rPr>
          <w:rFonts w:ascii="Times New Roman" w:hAnsi="Times New Roman" w:cs="Times New Roman"/>
          <w:bCs/>
          <w:sz w:val="28"/>
          <w:szCs w:val="28"/>
        </w:rPr>
        <w:t>Сибирский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хореографический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ансамбль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с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гордым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именем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«Русь»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—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один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из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лучших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коллективов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города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Омска,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настоящий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бренд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Омского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Прииртышья.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Дата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основания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коллектива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весьма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символична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—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12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июня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2007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410E01" w:rsidRPr="00410E01" w:rsidRDefault="00410E01" w:rsidP="00025E39">
      <w:pPr>
        <w:tabs>
          <w:tab w:val="left" w:pos="930"/>
        </w:tabs>
        <w:spacing w:after="0" w:line="36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0E01">
        <w:rPr>
          <w:rFonts w:ascii="Times New Roman" w:hAnsi="Times New Roman" w:cs="Times New Roman"/>
          <w:bCs/>
          <w:sz w:val="28"/>
          <w:szCs w:val="28"/>
        </w:rPr>
        <w:t>В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создании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золотого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репертуарного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фонда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коллектива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в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качестве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хореографа-постановщика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принял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участие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знаменитый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московский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балетмейстер,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заслуженный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артист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России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Александр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Ковтун;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специально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для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омского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ансамбля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музыка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к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концертным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номерам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была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написана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известным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столичным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композитором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Владимиром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Корневым,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который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работал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с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ансамблями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«Берёзка»,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«Гжель».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Сценические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костюмы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для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артистов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изготавливаются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в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старейшей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мастерской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Санкт-Петербурга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—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пошивочных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цехах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академического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Мариинского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410E01">
        <w:rPr>
          <w:rFonts w:ascii="Times New Roman" w:hAnsi="Times New Roman" w:cs="Times New Roman"/>
          <w:bCs/>
          <w:sz w:val="28"/>
          <w:szCs w:val="28"/>
        </w:rPr>
        <w:t>театра.</w:t>
      </w:r>
      <w:r w:rsidR="00DE08AF">
        <w:rPr>
          <w:rFonts w:ascii="Times New Roman" w:hAnsi="Times New Roman" w:cs="Times New Roman"/>
          <w:bCs/>
          <w:sz w:val="28"/>
          <w:szCs w:val="28"/>
        </w:rPr>
        <w:t>  </w:t>
      </w:r>
    </w:p>
    <w:p w:rsidR="00410E01" w:rsidRPr="00025E39" w:rsidRDefault="00025E39" w:rsidP="00025E39">
      <w:pPr>
        <w:tabs>
          <w:tab w:val="left" w:pos="930"/>
        </w:tabs>
        <w:spacing w:after="0" w:line="36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Ансамбль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«Русь»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стал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образцом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высокой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сценической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и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профессионализма,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ярким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образцом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русской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традиционной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в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нашем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регионе.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Коллектив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имеет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свой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неповторимый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стиль.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Высокий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уровень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исполнительской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культуры,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тонкое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и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бережное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отношение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к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традициям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народной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хореографии,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интересная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трактовка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музыкального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материала,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разнообразные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концертные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номера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в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точно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подобранных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для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каждого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образа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великолепных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костюмах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—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вот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что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выделяет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ансамбль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="00410E01" w:rsidRPr="00410E01">
        <w:rPr>
          <w:rFonts w:ascii="Times New Roman" w:hAnsi="Times New Roman" w:cs="Times New Roman"/>
          <w:bCs/>
          <w:sz w:val="28"/>
          <w:szCs w:val="28"/>
        </w:rPr>
        <w:t>«Русь».</w:t>
      </w:r>
    </w:p>
    <w:p w:rsidR="00410E01" w:rsidRPr="00410E01" w:rsidRDefault="00410E0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10E01">
        <w:rPr>
          <w:rFonts w:ascii="Times New Roman" w:hAnsi="Times New Roman" w:cs="Times New Roman"/>
          <w:sz w:val="28"/>
          <w:szCs w:val="28"/>
        </w:rPr>
        <w:t>Язык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танца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музыки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требует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перевода.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Нежность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лиризм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хороводов,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задор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удаль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плясок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понятны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всем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без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исключения.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Омскую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«Русь»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неизменным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успехом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встречают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земляки,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жители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других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регионов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страны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зарубежья.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Коллектив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раз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становился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лауреатом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Международных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Всероссийских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конкурсов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фестивалей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Италии,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Германии,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Турции,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Франции,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Казахстане,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Вьетнаме.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Каждое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выступление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ансамбля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—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яркое,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незабываемое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событие,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открывающее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зрителям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волшебный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мир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русской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культуры.</w:t>
      </w:r>
    </w:p>
    <w:p w:rsidR="00410E01" w:rsidRPr="00410E01" w:rsidRDefault="00410E0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10E0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репертуарной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копилке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коллектива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настоящие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шедевры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народной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хореографии,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различные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жанрам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танцы,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вокально-хореографические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композиции,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красочные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хореографические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картины,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яркие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выступления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солистов-вокалистов: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Заслуженного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артиста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Кубани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Виталия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Ивашина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лауреатов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международных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всероссийских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конкурсов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Оксаны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Поляковой,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Татьяны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Гвоздевой.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Разнообразные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стилю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настроению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инструментальные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композиции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зрители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слышат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исполнении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лауреата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международных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всероссийских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конкурсов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Александра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Селюна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(баян,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410E01">
        <w:rPr>
          <w:rFonts w:ascii="Times New Roman" w:hAnsi="Times New Roman" w:cs="Times New Roman"/>
          <w:sz w:val="28"/>
          <w:szCs w:val="28"/>
        </w:rPr>
        <w:t>гармошка).</w:t>
      </w:r>
    </w:p>
    <w:p w:rsidR="00410E01" w:rsidRDefault="00D167F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167F1">
        <w:rPr>
          <w:rFonts w:ascii="Times New Roman" w:hAnsi="Times New Roman" w:cs="Times New Roman"/>
          <w:sz w:val="28"/>
          <w:szCs w:val="28"/>
        </w:rPr>
        <w:t>Юбилейный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10-ый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творческий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сезон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(2018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год)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Сибирский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хореографический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ансамбль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«Русь»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открыл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роскошной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композицией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«Славят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зиму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снегири».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сцене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оживает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удивительно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красочная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картина: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фоне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хрустальной,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белоснежной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зимы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алеют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гроздья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рябины,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появляются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красногрудые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«снегири»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—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юноши-артисты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балета.</w:t>
      </w:r>
    </w:p>
    <w:p w:rsidR="00D167F1" w:rsidRDefault="00D167F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167F1">
        <w:rPr>
          <w:rFonts w:ascii="Times New Roman" w:hAnsi="Times New Roman" w:cs="Times New Roman"/>
          <w:sz w:val="28"/>
          <w:szCs w:val="28"/>
        </w:rPr>
        <w:t>Ни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один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праздник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Омске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обходится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без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участия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ансамбля.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Коллектив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удовольствием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встречают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взрослые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юные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зрители,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особое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место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деятельности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ансамбля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занимают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благотворительные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концерты.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Почти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всех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уголках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Омского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Прииртышья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побывал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муниципальный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Сибирский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хореографический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ансамбль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«Русь».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Выступления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коллектива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—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настоящее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украшение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торжеств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церемоний,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праздничных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концертов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значимых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событий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региона.</w:t>
      </w:r>
    </w:p>
    <w:p w:rsidR="00D167F1" w:rsidRPr="00D167F1" w:rsidRDefault="00D167F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7F1">
        <w:rPr>
          <w:rFonts w:ascii="Times New Roman" w:hAnsi="Times New Roman" w:cs="Times New Roman"/>
          <w:b/>
          <w:bCs/>
          <w:sz w:val="28"/>
          <w:szCs w:val="28"/>
        </w:rPr>
        <w:t>Технические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167F1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</w:p>
    <w:p w:rsidR="00D167F1" w:rsidRPr="00D167F1" w:rsidRDefault="00D167F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167F1">
        <w:rPr>
          <w:rFonts w:ascii="Times New Roman" w:hAnsi="Times New Roman" w:cs="Times New Roman"/>
          <w:sz w:val="28"/>
          <w:szCs w:val="28"/>
        </w:rPr>
        <w:t>Звук: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MD-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CD-проигрыватель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ди-джеем.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Стандартный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клубный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свет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+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(некоторые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номера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требуют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отдельного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согласования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настройке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света,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дым-машину).</w:t>
      </w:r>
    </w:p>
    <w:p w:rsidR="00D167F1" w:rsidRDefault="00D167F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167F1" w:rsidRDefault="00D167F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65BEA" w:rsidRPr="00050F23" w:rsidRDefault="00DE08AF" w:rsidP="00165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8AF" w:rsidRPr="00050F23" w:rsidRDefault="00DE08AF" w:rsidP="00165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F1" w:rsidRPr="00343124" w:rsidRDefault="00343124" w:rsidP="00165BEA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167F1" w:rsidRPr="00343124">
        <w:rPr>
          <w:rFonts w:ascii="Times New Roman" w:hAnsi="Times New Roman" w:cs="Times New Roman"/>
          <w:b/>
          <w:bCs/>
          <w:sz w:val="28"/>
          <w:szCs w:val="28"/>
        </w:rPr>
        <w:t>Русский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167F1" w:rsidRPr="00343124">
        <w:rPr>
          <w:rFonts w:ascii="Times New Roman" w:hAnsi="Times New Roman" w:cs="Times New Roman"/>
          <w:b/>
          <w:bCs/>
          <w:sz w:val="28"/>
          <w:szCs w:val="28"/>
        </w:rPr>
        <w:t>камерный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167F1" w:rsidRPr="00343124">
        <w:rPr>
          <w:rFonts w:ascii="Times New Roman" w:hAnsi="Times New Roman" w:cs="Times New Roman"/>
          <w:b/>
          <w:bCs/>
          <w:sz w:val="28"/>
          <w:szCs w:val="28"/>
        </w:rPr>
        <w:t>оркестр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167F1" w:rsidRPr="00343124">
        <w:rPr>
          <w:rFonts w:ascii="Times New Roman" w:hAnsi="Times New Roman" w:cs="Times New Roman"/>
          <w:b/>
          <w:bCs/>
          <w:sz w:val="28"/>
          <w:szCs w:val="28"/>
        </w:rPr>
        <w:t>«Лад»</w:t>
      </w:r>
    </w:p>
    <w:p w:rsidR="00D167F1" w:rsidRPr="00D167F1" w:rsidRDefault="00D167F1" w:rsidP="00DE08A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167F1">
        <w:rPr>
          <w:rFonts w:ascii="Times New Roman" w:hAnsi="Times New Roman" w:cs="Times New Roman"/>
          <w:sz w:val="28"/>
          <w:szCs w:val="28"/>
        </w:rPr>
        <w:t>Русский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камерный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«Лад»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—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это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современный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творческий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коллектив,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который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протяжении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тридцати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лет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сохраняет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развивает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лучшие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традиции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народной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музыки,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ведет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неоценимую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работу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пропаганде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отечественной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музыкальной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культуры.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Все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эти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годы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бессменным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главным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дирижером,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2001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года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художественным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руководителем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является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лауреат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премии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губернатора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Омской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области,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заслуженный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артист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РФ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Сергей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Безбородов.</w:t>
      </w:r>
      <w:r w:rsidR="00DE08AF">
        <w:rPr>
          <w:rFonts w:ascii="Times New Roman" w:hAnsi="Times New Roman" w:cs="Times New Roman"/>
          <w:sz w:val="28"/>
          <w:szCs w:val="28"/>
        </w:rPr>
        <w:t>  </w:t>
      </w:r>
      <w:r w:rsidR="00025E39">
        <w:rPr>
          <w:rFonts w:ascii="Times New Roman" w:hAnsi="Times New Roman" w:cs="Times New Roman"/>
          <w:sz w:val="28"/>
          <w:szCs w:val="28"/>
        </w:rPr>
        <w:t>Р</w:t>
      </w:r>
      <w:r w:rsidRPr="00D167F1">
        <w:rPr>
          <w:rFonts w:ascii="Times New Roman" w:hAnsi="Times New Roman" w:cs="Times New Roman"/>
          <w:sz w:val="28"/>
          <w:szCs w:val="28"/>
        </w:rPr>
        <w:t>усский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камерный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«Лад»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—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муниципальное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учреждение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культуры,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созданное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целях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осуществления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социально-культурной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деятельности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некоммерческого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характера.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Коллектив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имеет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неповторимый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стиль.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Каждая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встреча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зрителем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становится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ярким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незабываемым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событием,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открывающим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мир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музыкальной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культуры.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Возможности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безграничны,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коллектива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поклонников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друзей.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всякий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раз,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когда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звонким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русским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именем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«Лад»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появляется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сцене,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сердца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зрителей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замирают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радости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ожидания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чуда.</w:t>
      </w:r>
    </w:p>
    <w:p w:rsidR="00D167F1" w:rsidRPr="00D167F1" w:rsidRDefault="00D167F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167F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репертуаре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более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1000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произведений: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народные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песни,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сочинения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отечественных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зарубежных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композиторов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различных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эпох,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стилей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жанров.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Это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виртуозная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обработка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классических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народных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песен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танцев,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произведения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русских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зарубежных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композиторов,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переложения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симфонических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произведений,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оригинальные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сочинения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современных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авторов,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написанные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специально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русского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народного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оркестра.</w:t>
      </w:r>
    </w:p>
    <w:p w:rsidR="00D167F1" w:rsidRPr="00D167F1" w:rsidRDefault="00D167F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167F1">
        <w:rPr>
          <w:rFonts w:ascii="Times New Roman" w:hAnsi="Times New Roman" w:cs="Times New Roman"/>
          <w:sz w:val="28"/>
          <w:szCs w:val="28"/>
        </w:rPr>
        <w:t>Уникальность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коллектива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состоит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том,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что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это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«оркестр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солистов».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Каждый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артист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готов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солировать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удивлять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исполнением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инструменте.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Солисты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демонстрируют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только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виртуозное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исполнение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традиционных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русских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народных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инструментах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(домра,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балалайка,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баян),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гармони,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трещотках,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ложках,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жалейках,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тамбурине,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способны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сыграть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даже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шум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моря.</w:t>
      </w:r>
    </w:p>
    <w:p w:rsidR="00410E01" w:rsidRPr="00410E01" w:rsidRDefault="00D167F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167F1">
        <w:rPr>
          <w:rFonts w:ascii="Times New Roman" w:hAnsi="Times New Roman" w:cs="Times New Roman"/>
          <w:sz w:val="28"/>
          <w:szCs w:val="28"/>
        </w:rPr>
        <w:t>Особое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место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репертуаре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коллектива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занимают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произведения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современных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авторов,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числе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омских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композиторов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поэтов.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Особенностью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</w:t>
      </w:r>
      <w:r w:rsidRPr="00D167F1">
        <w:rPr>
          <w:rFonts w:ascii="Times New Roman" w:hAnsi="Times New Roman" w:cs="Times New Roman"/>
          <w:sz w:val="28"/>
          <w:szCs w:val="28"/>
        </w:rPr>
        <w:lastRenderedPageBreak/>
        <w:t>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является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его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постоянное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стремление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экспериментировать,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соединять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одно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целое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звучание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народных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инструментов,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вокал,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художественное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слово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танец.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свою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30-летнюю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историю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побывал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концертами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многих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уголках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Омской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области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её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пределами.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«Лад»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—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постоянный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участник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фестивалей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конкурсов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русских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народных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инструментов.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лет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сотрудничает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Омской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епархией,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школами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дошкольными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D167F1" w:rsidRPr="00D167F1" w:rsidRDefault="00D167F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167F1">
        <w:rPr>
          <w:rFonts w:ascii="Times New Roman" w:hAnsi="Times New Roman" w:cs="Times New Roman"/>
          <w:sz w:val="28"/>
          <w:szCs w:val="28"/>
        </w:rPr>
        <w:t>Стиль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исполнения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«Лад»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—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академический,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звучании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сочетаются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классическая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строгость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яркая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самобытность,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ритмическая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чёткость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тембровое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многообразие.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Солисты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лауреаты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российских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международных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конкурсов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Анна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Ракитина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Евгений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Зайцев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любимы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зрителями.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выступали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народный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артист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СССР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Леонид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Сметанников,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народные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артисты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России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Александр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Цыганков,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Виктор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Гридин,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Анна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Литвиненко,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Владимир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Никеев,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Валентина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Шершнёва,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заслуженные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артисты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России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Владимир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Ошкуков,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Светлана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Бородина,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Надежда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Крыгина,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молодые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талантливые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лауреаты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российских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международных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конкурсов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ДжениОкропиридзе,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дуэт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«Аранхуэс»,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народный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ансамбль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песни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танца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«Метелица».</w:t>
      </w:r>
    </w:p>
    <w:p w:rsidR="00D167F1" w:rsidRPr="00D167F1" w:rsidRDefault="00D167F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167F1">
        <w:rPr>
          <w:rFonts w:ascii="Times New Roman" w:hAnsi="Times New Roman" w:cs="Times New Roman"/>
          <w:sz w:val="28"/>
          <w:szCs w:val="28"/>
        </w:rPr>
        <w:t>Оркестр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2017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2018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годах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отмечен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благодарственными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письмами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Комитета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защиты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мира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реализацию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проектов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«Культура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имя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мира».</w:t>
      </w:r>
    </w:p>
    <w:p w:rsidR="00D167F1" w:rsidRPr="00D167F1" w:rsidRDefault="00D167F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167F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репертуаре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программы,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предназначенные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зрителей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разного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возраста.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самых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маленьких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интерес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вызывают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программы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«Играем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музыку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вместе»,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«Сказ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русских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народных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инструментах»,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«Новогодние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забавы».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школьников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реализовывает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проекты,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посвящённые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Дню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Победы,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Дню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защитника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Отечества,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проекты,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посвященные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русским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поэтам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Сергею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Есенину,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Владимиру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Маяковскому,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Александру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Пушкину,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Фёдору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Тютчеву,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Михаилу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Лермонтову.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Особой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популярностью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пользуются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концерты,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посвященные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государственным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православным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праздникам.</w:t>
      </w:r>
    </w:p>
    <w:p w:rsidR="00D167F1" w:rsidRPr="00D167F1" w:rsidRDefault="00D167F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167F1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целью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популяризации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народных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инструментов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сотрудничает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концертные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программы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совместно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учащимися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детских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школ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искусств,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студентами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училища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им.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В.Я.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Шебалина,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факультета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культуры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искусств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ОмГУ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им.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Ф.М.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Достоевского.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Концерты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проходят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Органном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зале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Омской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филармонии,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Музыкальном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театре,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Концертном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зале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Омской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филармонии,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Дворце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искусств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«Сибиряк»,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«Кировский»,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«Железнодорожник»,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«Дом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учителя»,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«Красной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Гвардии»,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им.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Малунцева,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театре-студии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имени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Любови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Ермолаевой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других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площадках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города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области.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забывает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жителей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дальних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микрорайонов.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Всегда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ждут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артистов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жители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микрорайона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Загородный,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Первокирпичный,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пос.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Дальний,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Крутая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горка,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Чернолучье,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Красноярка.</w:t>
      </w:r>
    </w:p>
    <w:p w:rsidR="00D167F1" w:rsidRPr="00D167F1" w:rsidRDefault="00D167F1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167F1">
        <w:rPr>
          <w:rFonts w:ascii="Times New Roman" w:hAnsi="Times New Roman" w:cs="Times New Roman"/>
          <w:sz w:val="28"/>
          <w:szCs w:val="28"/>
        </w:rPr>
        <w:t>Диапазон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творческой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деятельности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оркестра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«Лад»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чрезвычайно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широк: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более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50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концертов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ежегодно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городе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Омске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Омской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области,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выступления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регионах,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зарубежные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гастроли;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поддержка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молодых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167F1">
        <w:rPr>
          <w:rFonts w:ascii="Times New Roman" w:hAnsi="Times New Roman" w:cs="Times New Roman"/>
          <w:sz w:val="28"/>
          <w:szCs w:val="28"/>
        </w:rPr>
        <w:t>исполнителей.</w:t>
      </w:r>
    </w:p>
    <w:p w:rsidR="003147AD" w:rsidRPr="003147AD" w:rsidRDefault="003147AD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_56_INSTANCE_Ffb9"/>
      <w:bookmarkEnd w:id="0"/>
    </w:p>
    <w:p w:rsidR="00025E39" w:rsidRDefault="00025E39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_56_INSTANCE_sNp8"/>
      <w:bookmarkEnd w:id="1"/>
    </w:p>
    <w:p w:rsidR="00025E39" w:rsidRDefault="00025E39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E39" w:rsidRDefault="00025E39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E39" w:rsidRDefault="00025E39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E39" w:rsidRDefault="00025E39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E39" w:rsidRDefault="00025E39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E39" w:rsidRDefault="00025E39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E39" w:rsidRDefault="00025E39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E39" w:rsidRDefault="00025E39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E39" w:rsidRDefault="00025E39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E39" w:rsidRDefault="00025E39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EA" w:rsidRPr="00050F23" w:rsidRDefault="00165BEA" w:rsidP="00165BEA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08AF" w:rsidRPr="00050F23" w:rsidRDefault="00DE08AF" w:rsidP="00165BEA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EA" w:rsidRDefault="00DE08AF" w:rsidP="00165BEA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 </w:t>
      </w:r>
      <w:r w:rsidR="00165BEA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65BEA">
        <w:rPr>
          <w:rFonts w:ascii="Times New Roman" w:hAnsi="Times New Roman" w:cs="Times New Roman"/>
          <w:b/>
          <w:bCs/>
          <w:sz w:val="28"/>
          <w:szCs w:val="28"/>
        </w:rPr>
        <w:t>Ансамбаль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65BEA">
        <w:rPr>
          <w:rFonts w:ascii="Times New Roman" w:hAnsi="Times New Roman" w:cs="Times New Roman"/>
          <w:b/>
          <w:bCs/>
          <w:sz w:val="28"/>
          <w:szCs w:val="28"/>
        </w:rPr>
        <w:t>танца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65BEA" w:rsidRPr="00165BEA">
        <w:rPr>
          <w:rFonts w:ascii="Times New Roman" w:hAnsi="Times New Roman" w:cs="Times New Roman"/>
          <w:b/>
          <w:bCs/>
          <w:sz w:val="28"/>
          <w:szCs w:val="28"/>
        </w:rPr>
        <w:t>«Иртыш»</w:t>
      </w:r>
    </w:p>
    <w:p w:rsidR="003147AD" w:rsidRPr="003147AD" w:rsidRDefault="003147AD" w:rsidP="00165BEA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AD">
        <w:rPr>
          <w:rFonts w:ascii="Times New Roman" w:hAnsi="Times New Roman" w:cs="Times New Roman"/>
          <w:sz w:val="28"/>
          <w:szCs w:val="28"/>
        </w:rPr>
        <w:lastRenderedPageBreak/>
        <w:t>Ансамбль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«Иртыш»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создан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феврале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1991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года,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его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первым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художественным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руководителем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стала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заслуженная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артистка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России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Светлана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Титова,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как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раз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завершившая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карьеру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Омском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хоре.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только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что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созданный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коллектив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пришли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юные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танцоры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—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лучшие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выпускники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высших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средних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специальных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учебных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заведений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города.</w:t>
      </w:r>
    </w:p>
    <w:p w:rsidR="003147AD" w:rsidRPr="003147AD" w:rsidRDefault="003147AD" w:rsidP="00165BEA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147AD">
        <w:rPr>
          <w:rFonts w:ascii="Times New Roman" w:hAnsi="Times New Roman" w:cs="Times New Roman"/>
          <w:sz w:val="28"/>
          <w:szCs w:val="28"/>
        </w:rPr>
        <w:t>Коллектив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быстро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покорил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омских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зрителей,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после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поездки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московский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фестиваль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ВДНХ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коллектив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окунулся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водоворот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гастролей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за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неполные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десять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лет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объехал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полмира.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Несколько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туров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Европе,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концерты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Аргентине,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США,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Турции.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одной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только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Испании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побывали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двенадцать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раз,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Бразилии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—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трижды.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первых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лет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«Иртыш»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позиционировал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себя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как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коллектив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танца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народов,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проживающих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территории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Омской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области.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Это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были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молдавский,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украинский,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белорусский,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казахский,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татарский,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польский,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румынский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танцы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—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многонациональная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палитра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бывших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советских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="00165BEA">
        <w:rPr>
          <w:rFonts w:ascii="Times New Roman" w:hAnsi="Times New Roman" w:cs="Times New Roman"/>
          <w:sz w:val="28"/>
          <w:szCs w:val="28"/>
        </w:rPr>
        <w:t>республик.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февраля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2001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года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ансамбль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приобрел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статус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юридического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лица,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2007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году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«Иртыш»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был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признан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лучшим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среди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20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коллективов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мира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международном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фольклорном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фестивале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«Пражская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ярмарка»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удостоен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Гран-при.</w:t>
      </w:r>
    </w:p>
    <w:p w:rsidR="00165BEA" w:rsidRDefault="003147AD" w:rsidP="00165BEA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147AD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разные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годы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многие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признанные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мастера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трудились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над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созданием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концертных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программ,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например,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Заслуженный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артист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России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Леонид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Алексеевич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Титов,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главный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балетмейстер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Омского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хора.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материале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этого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концертного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коллектива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разрешения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постановщика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Я.А.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Коломейского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художественного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руководителя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Г.Н.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Пантюкова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репертуар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«Иртыша»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вошел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«Большой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сибирский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пляс».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Титовым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также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была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поставлена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«Старинная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сибирская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кадриль».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Выдающийся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балетмейстер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Григорий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Гальперин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разрешил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показывать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свой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«Казачий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пляс»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интерпретации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ансамбля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="00165BEA">
        <w:rPr>
          <w:rFonts w:ascii="Times New Roman" w:hAnsi="Times New Roman" w:cs="Times New Roman"/>
          <w:sz w:val="28"/>
          <w:szCs w:val="28"/>
        </w:rPr>
        <w:t>«Иртыш».</w:t>
      </w:r>
    </w:p>
    <w:p w:rsidR="003147AD" w:rsidRPr="003147AD" w:rsidRDefault="003147AD" w:rsidP="00165BEA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147AD">
        <w:rPr>
          <w:rFonts w:ascii="Times New Roman" w:hAnsi="Times New Roman" w:cs="Times New Roman"/>
          <w:sz w:val="28"/>
          <w:szCs w:val="28"/>
        </w:rPr>
        <w:t>Сегодняшний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концертный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репертуар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ансамбля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состоит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номеров,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основанных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русском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сибирском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фольклорном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материале.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Такие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композиции,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</w:t>
      </w:r>
      <w:r w:rsidRPr="003147AD">
        <w:rPr>
          <w:rFonts w:ascii="Times New Roman" w:hAnsi="Times New Roman" w:cs="Times New Roman"/>
          <w:sz w:val="28"/>
          <w:szCs w:val="28"/>
        </w:rPr>
        <w:lastRenderedPageBreak/>
        <w:t>ак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«Ликуй,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Сибирь»,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«Мы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рождены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Сибири»,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прославляют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родной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край,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его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историю,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людей,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природу,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традиции.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Концертные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программы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дополняют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патриотические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номера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темы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армии,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содружества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родов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войск,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морского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флота.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Здесь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вам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солдатская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пляска,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суровые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военные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будни,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радость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Победы,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горечь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утрат.</w:t>
      </w:r>
    </w:p>
    <w:p w:rsidR="003147AD" w:rsidRPr="003147AD" w:rsidRDefault="003147AD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147AD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протяжении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многих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лет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коллектив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является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постоянным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участником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всех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значимых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культурно-массовых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мероприятий,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проводимых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департаментом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культуры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Администрации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города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Омска,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Правительством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Министерством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культуры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Омской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области.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Среди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них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творческий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проект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каждый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двор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пришла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Победа»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рамках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праздничных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мероприятий,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посвященных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9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Мая,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творческий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проект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«От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окраин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центру»,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День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города,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областные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праздники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«Душа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России»,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«Певческое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поле»,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«Королева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спорта»,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«Сибирский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международный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марафон»,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«Свеча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памяти»,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также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мероприятия,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посвященные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государственным,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историческим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праздникам.</w:t>
      </w:r>
    </w:p>
    <w:p w:rsidR="003147AD" w:rsidRPr="003147AD" w:rsidRDefault="003147AD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147AD">
        <w:rPr>
          <w:rFonts w:ascii="Times New Roman" w:hAnsi="Times New Roman" w:cs="Times New Roman"/>
          <w:sz w:val="28"/>
          <w:szCs w:val="28"/>
        </w:rPr>
        <w:t>Основные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виды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3147AD" w:rsidRPr="003147AD" w:rsidRDefault="003147AD" w:rsidP="00025E39">
      <w:pPr>
        <w:numPr>
          <w:ilvl w:val="0"/>
          <w:numId w:val="7"/>
        </w:numPr>
        <w:tabs>
          <w:tab w:val="left" w:pos="261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147AD">
        <w:rPr>
          <w:rFonts w:ascii="Times New Roman" w:hAnsi="Times New Roman" w:cs="Times New Roman"/>
          <w:sz w:val="28"/>
          <w:szCs w:val="28"/>
        </w:rPr>
        <w:t>создание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показ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концертных,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художественных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тематических</w:t>
      </w:r>
      <w:r w:rsidR="00DE08AF">
        <w:rPr>
          <w:rFonts w:ascii="Times New Roman" w:hAnsi="Times New Roman" w:cs="Times New Roman"/>
          <w:sz w:val="28"/>
          <w:szCs w:val="28"/>
        </w:rPr>
        <w:t> программ</w:t>
      </w:r>
      <w:r w:rsidR="00DE08AF" w:rsidRPr="00DE08AF">
        <w:rPr>
          <w:rFonts w:ascii="Times New Roman" w:hAnsi="Times New Roman" w:cs="Times New Roman"/>
          <w:sz w:val="28"/>
          <w:szCs w:val="28"/>
        </w:rPr>
        <w:t>;</w:t>
      </w:r>
    </w:p>
    <w:p w:rsidR="003147AD" w:rsidRPr="003147AD" w:rsidRDefault="003147AD" w:rsidP="00025E39">
      <w:pPr>
        <w:numPr>
          <w:ilvl w:val="0"/>
          <w:numId w:val="7"/>
        </w:numPr>
        <w:tabs>
          <w:tab w:val="left" w:pos="261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147AD">
        <w:rPr>
          <w:rFonts w:ascii="Times New Roman" w:hAnsi="Times New Roman" w:cs="Times New Roman"/>
          <w:sz w:val="28"/>
          <w:szCs w:val="28"/>
        </w:rPr>
        <w:t>концертные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выступления,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участие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общегородских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мероприятиях,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гастрольная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3147AD" w:rsidRPr="003147AD" w:rsidRDefault="003147AD" w:rsidP="00025E39">
      <w:pPr>
        <w:numPr>
          <w:ilvl w:val="0"/>
          <w:numId w:val="7"/>
        </w:numPr>
        <w:tabs>
          <w:tab w:val="left" w:pos="261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147AD">
        <w:rPr>
          <w:rFonts w:ascii="Times New Roman" w:hAnsi="Times New Roman" w:cs="Times New Roman"/>
          <w:sz w:val="28"/>
          <w:szCs w:val="28"/>
        </w:rPr>
        <w:t>проведение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творческих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вечеров,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фестивалей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конкурсов;</w:t>
      </w:r>
    </w:p>
    <w:p w:rsidR="003147AD" w:rsidRPr="003147AD" w:rsidRDefault="003147AD" w:rsidP="00025E39">
      <w:pPr>
        <w:numPr>
          <w:ilvl w:val="0"/>
          <w:numId w:val="7"/>
        </w:numPr>
        <w:tabs>
          <w:tab w:val="left" w:pos="261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147AD">
        <w:rPr>
          <w:rFonts w:ascii="Times New Roman" w:hAnsi="Times New Roman" w:cs="Times New Roman"/>
          <w:sz w:val="28"/>
          <w:szCs w:val="28"/>
        </w:rPr>
        <w:t>организация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мероприятий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концертного,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художественно-творческого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характера;</w:t>
      </w:r>
    </w:p>
    <w:p w:rsidR="003147AD" w:rsidRPr="003147AD" w:rsidRDefault="003147AD" w:rsidP="00025E39">
      <w:pPr>
        <w:numPr>
          <w:ilvl w:val="0"/>
          <w:numId w:val="7"/>
        </w:numPr>
        <w:tabs>
          <w:tab w:val="left" w:pos="261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147AD">
        <w:rPr>
          <w:rFonts w:ascii="Times New Roman" w:hAnsi="Times New Roman" w:cs="Times New Roman"/>
          <w:sz w:val="28"/>
          <w:szCs w:val="28"/>
        </w:rPr>
        <w:t>проведение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стажировок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ведущими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мастерами;</w:t>
      </w:r>
    </w:p>
    <w:p w:rsidR="00165BEA" w:rsidRPr="00DE08AF" w:rsidRDefault="003147AD" w:rsidP="00DE08AF">
      <w:pPr>
        <w:numPr>
          <w:ilvl w:val="0"/>
          <w:numId w:val="7"/>
        </w:numPr>
        <w:tabs>
          <w:tab w:val="left" w:pos="261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147AD">
        <w:rPr>
          <w:rFonts w:ascii="Times New Roman" w:hAnsi="Times New Roman" w:cs="Times New Roman"/>
          <w:sz w:val="28"/>
          <w:szCs w:val="28"/>
        </w:rPr>
        <w:t>оказание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услуг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организациям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проведению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концертов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основании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договора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сценических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концертно-постановочных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147AD">
        <w:rPr>
          <w:rFonts w:ascii="Times New Roman" w:hAnsi="Times New Roman" w:cs="Times New Roman"/>
          <w:sz w:val="28"/>
          <w:szCs w:val="28"/>
        </w:rPr>
        <w:t>средствах.</w:t>
      </w:r>
    </w:p>
    <w:p w:rsidR="002E0F08" w:rsidRPr="00343124" w:rsidRDefault="00343124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2E0F08" w:rsidRPr="00343124">
        <w:rPr>
          <w:rFonts w:ascii="Times New Roman" w:hAnsi="Times New Roman" w:cs="Times New Roman"/>
          <w:b/>
          <w:bCs/>
          <w:sz w:val="28"/>
          <w:szCs w:val="28"/>
        </w:rPr>
        <w:t>Камерный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E0F08" w:rsidRPr="00343124">
        <w:rPr>
          <w:rFonts w:ascii="Times New Roman" w:hAnsi="Times New Roman" w:cs="Times New Roman"/>
          <w:b/>
          <w:bCs/>
          <w:sz w:val="28"/>
          <w:szCs w:val="28"/>
        </w:rPr>
        <w:t>ансамбль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E0F08" w:rsidRPr="00343124">
        <w:rPr>
          <w:rFonts w:ascii="Times New Roman" w:hAnsi="Times New Roman" w:cs="Times New Roman"/>
          <w:b/>
          <w:bCs/>
          <w:sz w:val="28"/>
          <w:szCs w:val="28"/>
        </w:rPr>
        <w:t>«Мюзет»</w:t>
      </w:r>
    </w:p>
    <w:p w:rsidR="002E0F08" w:rsidRPr="002E0F08" w:rsidRDefault="002E0F08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составе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ансамбля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пять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артистов-инструменталистов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(2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аккордеона,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ударные,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бас-гитара,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клавишные),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солистка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(вокал)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ведущая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программ.</w:t>
      </w:r>
    </w:p>
    <w:p w:rsidR="002E0F08" w:rsidRPr="002E0F08" w:rsidRDefault="002E0F08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E0F0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репертуар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входят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произведения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различных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стилей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направлений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от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классики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до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джазовых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композиций,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обработки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русского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фольклора,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произведения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стиле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мюзет.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Свой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творческий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путь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коллектив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начал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1992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году.</w:t>
      </w:r>
    </w:p>
    <w:p w:rsidR="00165BEA" w:rsidRDefault="002E0F08" w:rsidP="00165BEA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E0F08">
        <w:rPr>
          <w:rFonts w:ascii="Times New Roman" w:hAnsi="Times New Roman" w:cs="Times New Roman"/>
          <w:sz w:val="28"/>
          <w:szCs w:val="28"/>
        </w:rPr>
        <w:t>Ансамбль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сотрудничает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ведущими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актерами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омской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сцены,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выступает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самых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крупных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концертных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площадках,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постоянно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участвует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новых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интересных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проектах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создает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сольные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="00165BEA">
        <w:rPr>
          <w:rFonts w:ascii="Times New Roman" w:hAnsi="Times New Roman" w:cs="Times New Roman"/>
          <w:sz w:val="28"/>
          <w:szCs w:val="28"/>
        </w:rPr>
        <w:t>программы.</w:t>
      </w:r>
      <w:r w:rsidR="00165BEA">
        <w:rPr>
          <w:rFonts w:ascii="Times New Roman" w:hAnsi="Times New Roman" w:cs="Times New Roman"/>
          <w:sz w:val="28"/>
          <w:szCs w:val="28"/>
        </w:rPr>
        <w:tab/>
      </w:r>
    </w:p>
    <w:p w:rsidR="002E0F08" w:rsidRPr="002E0F08" w:rsidRDefault="002E0F08" w:rsidP="00165BEA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E0F08">
        <w:rPr>
          <w:rFonts w:ascii="Times New Roman" w:hAnsi="Times New Roman" w:cs="Times New Roman"/>
          <w:sz w:val="28"/>
          <w:szCs w:val="28"/>
        </w:rPr>
        <w:t>Ансамбль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известен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как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омском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регионе,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так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других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городах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России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за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её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пределами.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«Мюзет»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выступал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концертами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Москве,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Барнауле,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Тюмени,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Новосибирске,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Петропавловске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Павлодаре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(Казахстан),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Вильнюсе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(Литва),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Даугавпилсе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(Латвия),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Анталии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(Турция),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Минск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(Республика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Беларусь).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Коллектив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принял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участие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международных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фестивалях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аккордеонной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музыки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Латвии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Литве,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международном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фестивале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мастеров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искусств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городе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Чинчжу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(Южная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Корея).Участвовал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международном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конкурсе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ансамблей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городе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Монтезе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(Италия),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где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был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удостоен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звания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лауреата.</w:t>
      </w:r>
      <w:r w:rsidRPr="00165BEA">
        <w:rPr>
          <w:rFonts w:ascii="Times New Roman" w:hAnsi="Times New Roman" w:cs="Times New Roman"/>
          <w:bCs/>
          <w:sz w:val="28"/>
          <w:szCs w:val="28"/>
        </w:rPr>
        <w:t>Программы,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165BEA">
        <w:rPr>
          <w:rFonts w:ascii="Times New Roman" w:hAnsi="Times New Roman" w:cs="Times New Roman"/>
          <w:bCs/>
          <w:sz w:val="28"/>
          <w:szCs w:val="28"/>
        </w:rPr>
        <w:t>выпущенные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165BEA">
        <w:rPr>
          <w:rFonts w:ascii="Times New Roman" w:hAnsi="Times New Roman" w:cs="Times New Roman"/>
          <w:bCs/>
          <w:sz w:val="28"/>
          <w:szCs w:val="28"/>
        </w:rPr>
        <w:t>коллективом: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«Любимые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мелодии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минувшего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века»,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«Памяти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павших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будем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достойны»,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сцене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имени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Земля»,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«Через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всю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войну»,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вновь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звучит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аккордеон,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или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Несколько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штрихов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портрету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коллектива»,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«Воображаемое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путешествие»,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пяти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тысячах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километров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от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Парижа»,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«Для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влюбленных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аккордеон»,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«Мюзет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квадрате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формула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успеха»,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«АккордеонJazzКоктейль»;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«Храните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солдатские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письма»,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«За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полчаса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до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весны»,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нотных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страниц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экран»,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«20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лет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стиле»,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«Играем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театр!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переулках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доброй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памяти»,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«Пять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столиц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пять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признаний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любви»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др.</w:t>
      </w:r>
    </w:p>
    <w:p w:rsidR="002E0F08" w:rsidRDefault="002E0F08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0F08" w:rsidRPr="002E0F08" w:rsidRDefault="002E0F08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F08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E0F08">
        <w:rPr>
          <w:rFonts w:ascii="Times New Roman" w:hAnsi="Times New Roman" w:cs="Times New Roman"/>
          <w:b/>
          <w:bCs/>
          <w:sz w:val="28"/>
          <w:szCs w:val="28"/>
        </w:rPr>
        <w:t>виды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E0F08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2E0F08" w:rsidRPr="002E0F08" w:rsidRDefault="002E0F08" w:rsidP="00025E39">
      <w:pPr>
        <w:numPr>
          <w:ilvl w:val="0"/>
          <w:numId w:val="8"/>
        </w:numPr>
        <w:tabs>
          <w:tab w:val="left" w:pos="261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E0F08">
        <w:rPr>
          <w:rFonts w:ascii="Times New Roman" w:hAnsi="Times New Roman" w:cs="Times New Roman"/>
          <w:sz w:val="28"/>
          <w:szCs w:val="28"/>
        </w:rPr>
        <w:t>Организация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проведение:</w:t>
      </w:r>
    </w:p>
    <w:p w:rsidR="002E0F08" w:rsidRPr="002E0F08" w:rsidRDefault="002E0F08" w:rsidP="00025E39">
      <w:pPr>
        <w:numPr>
          <w:ilvl w:val="1"/>
          <w:numId w:val="8"/>
        </w:numPr>
        <w:tabs>
          <w:tab w:val="left" w:pos="261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E0F08">
        <w:rPr>
          <w:rFonts w:ascii="Times New Roman" w:hAnsi="Times New Roman" w:cs="Times New Roman"/>
          <w:sz w:val="28"/>
          <w:szCs w:val="28"/>
        </w:rPr>
        <w:t>концертов,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концертных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программ,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приуроченных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праздникам;</w:t>
      </w:r>
    </w:p>
    <w:p w:rsidR="002E0F08" w:rsidRPr="002E0F08" w:rsidRDefault="002E0F08" w:rsidP="00025E39">
      <w:pPr>
        <w:numPr>
          <w:ilvl w:val="1"/>
          <w:numId w:val="8"/>
        </w:numPr>
        <w:tabs>
          <w:tab w:val="left" w:pos="261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E0F08">
        <w:rPr>
          <w:rFonts w:ascii="Times New Roman" w:hAnsi="Times New Roman" w:cs="Times New Roman"/>
          <w:sz w:val="28"/>
          <w:szCs w:val="28"/>
        </w:rPr>
        <w:t>официальных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торжественных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приёмов;</w:t>
      </w:r>
    </w:p>
    <w:p w:rsidR="002E0F08" w:rsidRPr="002E0F08" w:rsidRDefault="002E0F08" w:rsidP="00025E39">
      <w:pPr>
        <w:numPr>
          <w:ilvl w:val="1"/>
          <w:numId w:val="8"/>
        </w:numPr>
        <w:tabs>
          <w:tab w:val="left" w:pos="261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E0F08">
        <w:rPr>
          <w:rFonts w:ascii="Times New Roman" w:hAnsi="Times New Roman" w:cs="Times New Roman"/>
          <w:sz w:val="28"/>
          <w:szCs w:val="28"/>
        </w:rPr>
        <w:t>образовательных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лекций-концертов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для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студентов,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школьников;</w:t>
      </w:r>
    </w:p>
    <w:p w:rsidR="002E0F08" w:rsidRPr="002E0F08" w:rsidRDefault="002E0F08" w:rsidP="00025E39">
      <w:pPr>
        <w:numPr>
          <w:ilvl w:val="1"/>
          <w:numId w:val="8"/>
        </w:numPr>
        <w:tabs>
          <w:tab w:val="left" w:pos="261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E0F08">
        <w:rPr>
          <w:rFonts w:ascii="Times New Roman" w:hAnsi="Times New Roman" w:cs="Times New Roman"/>
          <w:sz w:val="28"/>
          <w:szCs w:val="28"/>
        </w:rPr>
        <w:lastRenderedPageBreak/>
        <w:t>детских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праздничных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концертов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утренников;</w:t>
      </w:r>
    </w:p>
    <w:p w:rsidR="002E0F08" w:rsidRPr="002E0F08" w:rsidRDefault="002E0F08" w:rsidP="00025E39">
      <w:pPr>
        <w:numPr>
          <w:ilvl w:val="1"/>
          <w:numId w:val="8"/>
        </w:numPr>
        <w:tabs>
          <w:tab w:val="left" w:pos="261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E0F08">
        <w:rPr>
          <w:rFonts w:ascii="Times New Roman" w:hAnsi="Times New Roman" w:cs="Times New Roman"/>
          <w:sz w:val="28"/>
          <w:szCs w:val="28"/>
        </w:rPr>
        <w:t>презентаций.</w:t>
      </w:r>
    </w:p>
    <w:p w:rsidR="002E0F08" w:rsidRPr="002E0F08" w:rsidRDefault="002E0F08" w:rsidP="00025E39">
      <w:pPr>
        <w:numPr>
          <w:ilvl w:val="0"/>
          <w:numId w:val="8"/>
        </w:numPr>
        <w:tabs>
          <w:tab w:val="left" w:pos="261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E0F08">
        <w:rPr>
          <w:rFonts w:ascii="Times New Roman" w:hAnsi="Times New Roman" w:cs="Times New Roman"/>
          <w:sz w:val="28"/>
          <w:szCs w:val="28"/>
        </w:rPr>
        <w:t>Музыкальное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оформление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корпоративных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торжеств.</w:t>
      </w:r>
    </w:p>
    <w:p w:rsidR="002E0F08" w:rsidRPr="002E0F08" w:rsidRDefault="002E0F08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F08">
        <w:rPr>
          <w:rFonts w:ascii="Times New Roman" w:hAnsi="Times New Roman" w:cs="Times New Roman"/>
          <w:b/>
          <w:bCs/>
          <w:sz w:val="28"/>
          <w:szCs w:val="28"/>
        </w:rPr>
        <w:t>Технические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E0F08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</w:p>
    <w:p w:rsidR="002E0F08" w:rsidRDefault="002E0F08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E0F08">
        <w:rPr>
          <w:rFonts w:ascii="Times New Roman" w:hAnsi="Times New Roman" w:cs="Times New Roman"/>
          <w:sz w:val="28"/>
          <w:szCs w:val="28"/>
        </w:rPr>
        <w:t>Ансамбль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выступает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своём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звукоусиливающем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оборудовании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или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оборудовании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заказчика.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Мощность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зависит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от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акустических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особенностей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помещения,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котором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проходит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2E0F08">
        <w:rPr>
          <w:rFonts w:ascii="Times New Roman" w:hAnsi="Times New Roman" w:cs="Times New Roman"/>
          <w:sz w:val="28"/>
          <w:szCs w:val="28"/>
        </w:rPr>
        <w:t>выступление.</w:t>
      </w:r>
    </w:p>
    <w:p w:rsidR="00165BEA" w:rsidRDefault="00165BEA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BEA" w:rsidRDefault="00165BEA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BEA" w:rsidRDefault="00165BEA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BEA" w:rsidRDefault="00165BEA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BEA" w:rsidRDefault="00165BEA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BEA" w:rsidRDefault="00165BEA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BEA" w:rsidRDefault="00165BEA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BEA" w:rsidRDefault="00165BEA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BEA" w:rsidRDefault="00165BEA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BEA" w:rsidRDefault="00165BEA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BEA" w:rsidRDefault="00165BEA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BEA" w:rsidRDefault="00165BEA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BEA" w:rsidRDefault="00165BEA" w:rsidP="00DE08AF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8AF" w:rsidRDefault="00DE08AF" w:rsidP="00DE08AF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F08" w:rsidRPr="002E0F08" w:rsidRDefault="00343124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E08AF">
        <w:rPr>
          <w:rFonts w:ascii="Times New Roman" w:hAnsi="Times New Roman" w:cs="Times New Roman"/>
          <w:b/>
          <w:sz w:val="28"/>
          <w:szCs w:val="28"/>
        </w:rPr>
        <w:t> </w:t>
      </w:r>
      <w:r w:rsidR="002E0F08" w:rsidRPr="002E0F08">
        <w:rPr>
          <w:rFonts w:ascii="Times New Roman" w:hAnsi="Times New Roman" w:cs="Times New Roman"/>
          <w:b/>
          <w:sz w:val="28"/>
          <w:szCs w:val="28"/>
        </w:rPr>
        <w:t>Омский</w:t>
      </w:r>
      <w:r w:rsidR="00DE08AF">
        <w:rPr>
          <w:rFonts w:ascii="Times New Roman" w:hAnsi="Times New Roman" w:cs="Times New Roman"/>
          <w:b/>
          <w:sz w:val="28"/>
          <w:szCs w:val="28"/>
        </w:rPr>
        <w:t> </w:t>
      </w:r>
      <w:r w:rsidR="002E0F08" w:rsidRPr="002E0F08">
        <w:rPr>
          <w:rFonts w:ascii="Times New Roman" w:hAnsi="Times New Roman" w:cs="Times New Roman"/>
          <w:b/>
          <w:sz w:val="28"/>
          <w:szCs w:val="28"/>
        </w:rPr>
        <w:t>Драмтеатр</w:t>
      </w:r>
      <w:r w:rsidR="00DE08AF">
        <w:rPr>
          <w:rFonts w:ascii="Times New Roman" w:hAnsi="Times New Roman" w:cs="Times New Roman"/>
          <w:b/>
          <w:sz w:val="28"/>
          <w:szCs w:val="28"/>
        </w:rPr>
        <w:t> </w:t>
      </w:r>
    </w:p>
    <w:p w:rsidR="003147AD" w:rsidRDefault="00D51A78" w:rsidP="00025E39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1A78">
        <w:rPr>
          <w:rFonts w:ascii="Times New Roman" w:hAnsi="Times New Roman" w:cs="Times New Roman"/>
          <w:sz w:val="28"/>
          <w:szCs w:val="28"/>
        </w:rPr>
        <w:t>Омский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академический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драмы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старейший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города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Омска,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основан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1874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году.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Нынешнее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театральное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здание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построено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1905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проекту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архитектора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И.Г.Хворинова.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Омский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драматический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богатой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историей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традициями.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его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стенах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работали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работают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великие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артисты,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режиссёры,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художники.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Сегодняшняя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труппа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Омского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академического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отличается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уникальными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качествами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едином,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хорошо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сработанном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слаженном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ансамбле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слышен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голос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каждог</w:t>
      </w:r>
      <w:r w:rsidRPr="00D51A78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таланта,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каждой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яркой,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похожей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личности,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мастерство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передается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одного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театрального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поколения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другому,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«заражая»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театральную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молодежь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особой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атмосферой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Омской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драмы.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течение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многих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десятилетий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Омский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драмы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признают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одним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самых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интересных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ярких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провинциальных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России.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Перед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вами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краткая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летопись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почти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полуторавековой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истории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Омской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драмы...</w:t>
      </w:r>
    </w:p>
    <w:p w:rsidR="00165BEA" w:rsidRDefault="00165BEA" w:rsidP="00165BEA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1872-1898</w:t>
      </w:r>
    </w:p>
    <w:p w:rsidR="00D51A78" w:rsidRPr="00165BEA" w:rsidRDefault="00D51A78" w:rsidP="00165BEA">
      <w:pPr>
        <w:tabs>
          <w:tab w:val="left" w:pos="2610"/>
        </w:tabs>
        <w:spacing w:after="0" w:line="36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BEA">
        <w:rPr>
          <w:rFonts w:ascii="Times New Roman" w:hAnsi="Times New Roman" w:cs="Times New Roman"/>
          <w:bCs/>
          <w:sz w:val="28"/>
          <w:szCs w:val="28"/>
        </w:rPr>
        <w:t>ИСТОКИ: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165BEA">
        <w:rPr>
          <w:rFonts w:ascii="Times New Roman" w:hAnsi="Times New Roman" w:cs="Times New Roman"/>
          <w:bCs/>
          <w:sz w:val="28"/>
          <w:szCs w:val="28"/>
        </w:rPr>
        <w:t>ДЕРЕВЯННЫЙ</w:t>
      </w:r>
      <w:r w:rsid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165BEA">
        <w:rPr>
          <w:rFonts w:ascii="Times New Roman" w:hAnsi="Times New Roman" w:cs="Times New Roman"/>
          <w:bCs/>
          <w:sz w:val="28"/>
          <w:szCs w:val="28"/>
        </w:rPr>
        <w:t>ТЕАТР</w:t>
      </w:r>
    </w:p>
    <w:p w:rsidR="00D51A78" w:rsidRDefault="00D51A78" w:rsidP="00DE08AF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8">
        <w:rPr>
          <w:rFonts w:ascii="Times New Roman" w:hAnsi="Times New Roman" w:cs="Times New Roman"/>
          <w:sz w:val="28"/>
          <w:szCs w:val="28"/>
        </w:rPr>
        <w:t>Первые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упоминания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театральных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представлениях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Омске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относятся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1765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году.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этом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приказу</w:t>
      </w:r>
      <w:r w:rsidR="00DE08AF">
        <w:rPr>
          <w:rFonts w:ascii="Times New Roman" w:hAnsi="Times New Roman" w:cs="Times New Roman"/>
          <w:sz w:val="28"/>
          <w:szCs w:val="28"/>
        </w:rPr>
        <w:t> генерал,</w:t>
      </w:r>
      <w:r w:rsidRPr="00D51A78">
        <w:rPr>
          <w:rFonts w:ascii="Times New Roman" w:hAnsi="Times New Roman" w:cs="Times New Roman"/>
          <w:sz w:val="28"/>
          <w:szCs w:val="28"/>
        </w:rPr>
        <w:t>поручика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И.И.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Шпрингера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военной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чертежне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создали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«Оперный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дом»,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спектакли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которого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шли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под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руководством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капитана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Ивана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Андреева.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хотя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«Оперный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дом»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нельзя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было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назвать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театром,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его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спектакли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продолжали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идти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вплоть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конца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XVIII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века.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Это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одна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самых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ранних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известных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попыток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создания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светского</w:t>
      </w:r>
      <w:r w:rsidR="00DE08AF">
        <w:rPr>
          <w:rFonts w:ascii="Times New Roman" w:hAnsi="Times New Roman" w:cs="Times New Roman"/>
          <w:sz w:val="28"/>
          <w:szCs w:val="28"/>
        </w:rPr>
        <w:t> ,т</w:t>
      </w:r>
      <w:r w:rsidRPr="00D51A78">
        <w:rPr>
          <w:rFonts w:ascii="Times New Roman" w:hAnsi="Times New Roman" w:cs="Times New Roman"/>
          <w:sz w:val="28"/>
          <w:szCs w:val="28"/>
        </w:rPr>
        <w:t>еатра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только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Зауралье,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всей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старой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провинциальной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Руси.</w:t>
      </w:r>
      <w:r w:rsidR="00165BEA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165BEA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1872</w:t>
      </w:r>
      <w:r w:rsidR="00165BEA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году</w:t>
      </w:r>
      <w:r w:rsidR="00165BEA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</w:t>
      </w:r>
      <w:r w:rsidR="00165BEA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предложению</w:t>
      </w:r>
      <w:r w:rsidR="00165BEA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военного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генер</w:t>
      </w:r>
      <w:r w:rsidR="00DE08AF">
        <w:rPr>
          <w:rFonts w:ascii="Times New Roman" w:hAnsi="Times New Roman" w:cs="Times New Roman"/>
          <w:sz w:val="28"/>
          <w:szCs w:val="28"/>
        </w:rPr>
        <w:t>ал,</w:t>
      </w:r>
      <w:r w:rsidRPr="00D51A78">
        <w:rPr>
          <w:rFonts w:ascii="Times New Roman" w:hAnsi="Times New Roman" w:cs="Times New Roman"/>
          <w:sz w:val="28"/>
          <w:szCs w:val="28"/>
        </w:rPr>
        <w:t>губернатора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Г.А.Колпаковского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было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решено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открыть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подписку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сбору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денег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строительство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первого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театрального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здания.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Жители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собрали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деньги,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мае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1874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городской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роще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проекту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архитектора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Э.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Эзета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было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построено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первое,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деревянное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здание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котором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начала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работу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первая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профессиональная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актерская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труппа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образована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первая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театральная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дирекция.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Этот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можно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считать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возникновения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нашего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br/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город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стали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приезжать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актерские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труппы,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возглавляемые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антрепренерами.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Большую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часть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репертуара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тогда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составляли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водевили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комедии,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ставили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также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оперетты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="00165BEA">
        <w:rPr>
          <w:rFonts w:ascii="Times New Roman" w:hAnsi="Times New Roman" w:cs="Times New Roman"/>
          <w:sz w:val="28"/>
          <w:szCs w:val="28"/>
        </w:rPr>
        <w:t>драмы.</w:t>
      </w:r>
      <w:r w:rsidRPr="00D51A78">
        <w:rPr>
          <w:rFonts w:ascii="Times New Roman" w:hAnsi="Times New Roman" w:cs="Times New Roman"/>
          <w:sz w:val="28"/>
          <w:szCs w:val="28"/>
        </w:rPr>
        <w:br/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конце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1877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сгорел,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представления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стали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идти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манеже-казарме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Плац-параде,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здании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Общественного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собрания.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1882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был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выстроен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новый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однако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здание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оказалось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небезопасным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пожарном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отношении,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было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снесено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1891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году.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1898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берегу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купец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П.К.Сичкарев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постро</w:t>
      </w:r>
      <w:r w:rsidRPr="00D51A78">
        <w:rPr>
          <w:rFonts w:ascii="Times New Roman" w:hAnsi="Times New Roman" w:cs="Times New Roman"/>
          <w:sz w:val="28"/>
          <w:szCs w:val="28"/>
        </w:rPr>
        <w:lastRenderedPageBreak/>
        <w:t>ил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театр-цирк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деревянное,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неудобное,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грязное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здание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ареной,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амфитеатром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залом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800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человек,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где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также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шли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театральные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представления.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br/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конце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XIX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века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через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Омск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прошла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железная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дорога,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город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стал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быстро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развиваться.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Было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организовано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драматическое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общество,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все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чаще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приезжали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театральные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труппы.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требовалось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каменное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здание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столичным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образцам.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только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1898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Городская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дума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наконец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признала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необходимым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строительство</w:t>
      </w:r>
      <w:r w:rsidR="00DE08AF">
        <w:rPr>
          <w:rFonts w:ascii="Times New Roman" w:hAnsi="Times New Roman" w:cs="Times New Roman"/>
          <w:sz w:val="28"/>
          <w:szCs w:val="28"/>
        </w:rPr>
        <w:t> здания.</w:t>
      </w:r>
    </w:p>
    <w:p w:rsidR="00D51A78" w:rsidRPr="00DE08AF" w:rsidRDefault="00D51A78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8AF">
        <w:rPr>
          <w:rFonts w:ascii="Times New Roman" w:hAnsi="Times New Roman" w:cs="Times New Roman"/>
          <w:bCs/>
          <w:sz w:val="28"/>
          <w:szCs w:val="28"/>
        </w:rPr>
        <w:t>1905-1920</w:t>
      </w:r>
    </w:p>
    <w:p w:rsidR="00D51A78" w:rsidRPr="00DE08AF" w:rsidRDefault="00D51A78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8AF">
        <w:rPr>
          <w:rFonts w:ascii="Times New Roman" w:hAnsi="Times New Roman" w:cs="Times New Roman"/>
          <w:bCs/>
          <w:sz w:val="28"/>
          <w:szCs w:val="28"/>
        </w:rPr>
        <w:t>ЭПОХА</w:t>
      </w:r>
      <w:r w:rsidR="00DE08AF" w:rsidRP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DE08AF">
        <w:rPr>
          <w:rFonts w:ascii="Times New Roman" w:hAnsi="Times New Roman" w:cs="Times New Roman"/>
          <w:bCs/>
          <w:sz w:val="28"/>
          <w:szCs w:val="28"/>
        </w:rPr>
        <w:t>АНТРЕПРЕНЁРОВ</w:t>
      </w:r>
    </w:p>
    <w:p w:rsidR="00D51A78" w:rsidRPr="00D51A78" w:rsidRDefault="00D51A78" w:rsidP="00DE08A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1A78">
        <w:rPr>
          <w:rFonts w:ascii="Times New Roman" w:hAnsi="Times New Roman" w:cs="Times New Roman"/>
          <w:sz w:val="28"/>
          <w:szCs w:val="28"/>
        </w:rPr>
        <w:t>24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сентября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(7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октября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новому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стилю)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1905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премьерой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спектакля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«Ревизор»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Н.В.Гоголя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был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открыт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публики.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роли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Хлестакова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актер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антрепренер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Евгений</w:t>
      </w:r>
      <w:r w:rsidR="00DE08AF">
        <w:rPr>
          <w:rFonts w:ascii="Times New Roman" w:hAnsi="Times New Roman" w:cs="Times New Roman"/>
          <w:sz w:val="28"/>
          <w:szCs w:val="28"/>
        </w:rPr>
        <w:t> Долин.</w:t>
      </w:r>
      <w:r w:rsidRPr="00D51A78">
        <w:rPr>
          <w:rFonts w:ascii="Times New Roman" w:hAnsi="Times New Roman" w:cs="Times New Roman"/>
          <w:sz w:val="28"/>
          <w:szCs w:val="28"/>
        </w:rPr>
        <w:br/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1905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1908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новом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работала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труппа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антрепренера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Е.М.Долина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режиссера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И.И.Белоконя,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приверженцев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метода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Московского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Художественного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репертуаре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труппы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М.Горький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А.Чехов,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Ф.Шиллер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Ф.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Times New Roman" w:hAnsi="Times New Roman" w:cs="Times New Roman"/>
          <w:sz w:val="28"/>
          <w:szCs w:val="28"/>
        </w:rPr>
        <w:t>оевский,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А.Толстой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Л.Толстой.</w:t>
      </w:r>
      <w:r w:rsidRPr="00D51A78">
        <w:rPr>
          <w:rFonts w:ascii="Times New Roman" w:hAnsi="Times New Roman" w:cs="Times New Roman"/>
          <w:sz w:val="28"/>
          <w:szCs w:val="28"/>
        </w:rPr>
        <w:br/>
        <w:t>После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Долина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антрепризу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Омске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держали:</w:t>
      </w:r>
      <w:r w:rsidRPr="00D51A78">
        <w:rPr>
          <w:rFonts w:ascii="Times New Roman" w:hAnsi="Times New Roman" w:cs="Times New Roman"/>
          <w:sz w:val="28"/>
          <w:szCs w:val="28"/>
        </w:rPr>
        <w:br/>
        <w:t>1908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1911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Н.Д.Кручинин</w:t>
      </w:r>
      <w:r w:rsidRPr="00D51A78">
        <w:rPr>
          <w:rFonts w:ascii="Times New Roman" w:hAnsi="Times New Roman" w:cs="Times New Roman"/>
          <w:sz w:val="28"/>
          <w:szCs w:val="28"/>
        </w:rPr>
        <w:br/>
        <w:t>1911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1914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Д.О.Заречный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br/>
        <w:t>1914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1917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Н.И.Дубов</w:t>
      </w:r>
      <w:r>
        <w:rPr>
          <w:rFonts w:ascii="Times New Roman" w:hAnsi="Times New Roman" w:cs="Times New Roman"/>
          <w:sz w:val="28"/>
          <w:szCs w:val="28"/>
        </w:rPr>
        <w:br/>
        <w:t>1917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1918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Г.К.Невский</w:t>
      </w:r>
      <w:r w:rsidRPr="00D51A78">
        <w:rPr>
          <w:rFonts w:ascii="Times New Roman" w:hAnsi="Times New Roman" w:cs="Times New Roman"/>
          <w:sz w:val="28"/>
          <w:szCs w:val="28"/>
        </w:rPr>
        <w:br/>
        <w:t>Последним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антрепренером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омской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сцене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стал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П.П.Медведев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(1918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1920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годы).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его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труппе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работали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такие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талантливые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актеры,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как: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Г.А.Себастьянов,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В.В.Гарденин,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В.В.Васильчикова,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О.В.Невская,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В.Н.Соломина,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М.В.Аркадьев,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Н.Е.Максимов,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Б.Г.Артаков.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репертуаре: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«Анна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Каренина»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«Живой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труп»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Л.Н.Толстого;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«Без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вины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виноватые»,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«Гроза»,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«Таланты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поклонники»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А.Н.Островского;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«Горе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ума»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А.С.Грибоедова,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«Ревизор»</w:t>
      </w:r>
      <w:r w:rsidR="00DE08AF">
        <w:rPr>
          <w:rFonts w:ascii="Times New Roman" w:hAnsi="Times New Roman" w:cs="Times New Roman"/>
          <w:sz w:val="28"/>
          <w:szCs w:val="28"/>
        </w:rPr>
        <w:t> Н.В.Гоголя. </w:t>
      </w:r>
      <w:r w:rsidRPr="00D51A78">
        <w:rPr>
          <w:rFonts w:ascii="Times New Roman" w:hAnsi="Times New Roman" w:cs="Times New Roman"/>
          <w:sz w:val="28"/>
          <w:szCs w:val="28"/>
        </w:rPr>
        <w:t>Объявление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об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открытии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театра,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1905</w:t>
      </w:r>
    </w:p>
    <w:p w:rsidR="00D51A78" w:rsidRDefault="00D51A78" w:rsidP="00DE08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8">
        <w:rPr>
          <w:rFonts w:ascii="Times New Roman" w:hAnsi="Times New Roman" w:cs="Times New Roman"/>
          <w:sz w:val="28"/>
          <w:szCs w:val="28"/>
        </w:rPr>
        <w:t>Евгений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Долин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роли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Хлестакова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(спектакль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"Ревизор",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D51A78">
        <w:rPr>
          <w:rFonts w:ascii="Times New Roman" w:hAnsi="Times New Roman" w:cs="Times New Roman"/>
          <w:sz w:val="28"/>
          <w:szCs w:val="28"/>
        </w:rPr>
        <w:t>1905)</w:t>
      </w:r>
    </w:p>
    <w:p w:rsidR="001E1EBE" w:rsidRPr="001E1EBE" w:rsidRDefault="001E1EBE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EBE">
        <w:rPr>
          <w:rFonts w:ascii="Times New Roman" w:hAnsi="Times New Roman" w:cs="Times New Roman"/>
          <w:b/>
          <w:bCs/>
          <w:sz w:val="28"/>
          <w:szCs w:val="28"/>
        </w:rPr>
        <w:lastRenderedPageBreak/>
        <w:t>1941-1945</w:t>
      </w:r>
    </w:p>
    <w:p w:rsidR="001E1EBE" w:rsidRPr="001E1EBE" w:rsidRDefault="001E1EBE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EBE">
        <w:rPr>
          <w:rFonts w:ascii="Times New Roman" w:hAnsi="Times New Roman" w:cs="Times New Roman"/>
          <w:b/>
          <w:bCs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E1EB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E1EBE">
        <w:rPr>
          <w:rFonts w:ascii="Times New Roman" w:hAnsi="Times New Roman" w:cs="Times New Roman"/>
          <w:b/>
          <w:bCs/>
          <w:sz w:val="28"/>
          <w:szCs w:val="28"/>
        </w:rPr>
        <w:t>ГОДЫ</w:t>
      </w:r>
      <w:r w:rsidR="00DE08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E1EBE">
        <w:rPr>
          <w:rFonts w:ascii="Times New Roman" w:hAnsi="Times New Roman" w:cs="Times New Roman"/>
          <w:b/>
          <w:bCs/>
          <w:sz w:val="28"/>
          <w:szCs w:val="28"/>
        </w:rPr>
        <w:t>ВОЙНЫ</w:t>
      </w:r>
    </w:p>
    <w:p w:rsidR="001E1EBE" w:rsidRPr="001E1EBE" w:rsidRDefault="001E1EBE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E1EBE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началом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Великой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Отечественной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войны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труппа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изменилась.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Возглавили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ее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Л.С.Самборская,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художественный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руководитель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блистательная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актриса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прекрасный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организатор,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Н.И.Шевелев,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главный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режиссер.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br/>
        <w:t>Омский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этого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времени</w:t>
      </w:r>
      <w:r w:rsidR="00DE08AF">
        <w:rPr>
          <w:rFonts w:ascii="Times New Roman" w:hAnsi="Times New Roman" w:cs="Times New Roman"/>
          <w:sz w:val="28"/>
          <w:szCs w:val="28"/>
        </w:rPr>
        <w:t>-  </w:t>
      </w:r>
      <w:r w:rsidRPr="001E1EBE">
        <w:rPr>
          <w:rFonts w:ascii="Times New Roman" w:hAnsi="Times New Roman" w:cs="Times New Roman"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самобытных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актеров.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нем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работают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Л.Н.Колобов,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М.Н.Потоцкий,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Н.Н.Колесников,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П.С.Некрасов,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Т.И.Найденова,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В.С.Кряжева,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В.Э.Спроге,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М.М.Иловайский,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Е.А.Кузнецова,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Т.Э.Дымзен,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А.Ф.Теплов.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репертуаре: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«Фландрия»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В.Сарду,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«Фельдмаршал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Кутузов»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В.Соловьева,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«Давным-давно»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А.Гладкова,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«Парень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нашего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города»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К.Симонова.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1942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году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появляется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самый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значительный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спектакль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«Нашествие»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Л.Леонова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подвиге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русских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людей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годы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испытаний.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Его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поставил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режиссер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Московского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имени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Евгения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Вахтангова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Б.Е.Захава.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br/>
        <w:t>Вахтанговцы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работали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одном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здании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омским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коллективом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ноября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1941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август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1943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года.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Здесь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родились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великие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спектакли: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«Олеко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Дундич»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А.Ржешевского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М.Каца,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«Фронт»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А.Корнейчука,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«Русские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люди»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К.Симонова,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«Сирано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Бержерак»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Э.Ростана.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Четыре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дня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неделю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шли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спектакли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вахтанговцев,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остальные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три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принадлежали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омской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труппе.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Были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названия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совпадавшие,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омичи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временем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перестали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сравнивать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ходили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как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разные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спектакли.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Влияние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вахтанговцев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омский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коллектив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было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тонким,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оно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дало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свои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результаты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работе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актеров,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режиссеров.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br/>
        <w:t>Как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вахтанговцы,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омские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актеры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выезжали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1944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году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концертными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бригадами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фронт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(две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бригады),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выступали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госпиталях,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мобилизационных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пунктах,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селе.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Отмечая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художественные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достижения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его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морально-политическую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роль,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8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апреля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1945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Всесоюзный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комитет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делам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искусств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решил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перевести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Омский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драматический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первый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тарифный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пояс.</w:t>
      </w:r>
    </w:p>
    <w:p w:rsidR="001E1EBE" w:rsidRPr="00DE08AF" w:rsidRDefault="001E1EBE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8AF">
        <w:rPr>
          <w:rFonts w:ascii="Times New Roman" w:hAnsi="Times New Roman" w:cs="Times New Roman"/>
          <w:bCs/>
          <w:sz w:val="28"/>
          <w:szCs w:val="28"/>
        </w:rPr>
        <w:t>2009-2019</w:t>
      </w:r>
    </w:p>
    <w:p w:rsidR="001E1EBE" w:rsidRPr="00DE08AF" w:rsidRDefault="001E1EBE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8AF">
        <w:rPr>
          <w:rFonts w:ascii="Times New Roman" w:hAnsi="Times New Roman" w:cs="Times New Roman"/>
          <w:bCs/>
          <w:sz w:val="28"/>
          <w:szCs w:val="28"/>
        </w:rPr>
        <w:t>ТЕАТР</w:t>
      </w:r>
      <w:r w:rsidR="00DE08AF" w:rsidRP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DE08AF">
        <w:rPr>
          <w:rFonts w:ascii="Times New Roman" w:hAnsi="Times New Roman" w:cs="Times New Roman"/>
          <w:bCs/>
          <w:sz w:val="28"/>
          <w:szCs w:val="28"/>
        </w:rPr>
        <w:t>XXI</w:t>
      </w:r>
      <w:r w:rsidR="00DE08AF" w:rsidRPr="00DE08AF">
        <w:rPr>
          <w:rFonts w:ascii="Times New Roman" w:hAnsi="Times New Roman" w:cs="Times New Roman"/>
          <w:bCs/>
          <w:sz w:val="28"/>
          <w:szCs w:val="28"/>
        </w:rPr>
        <w:t> </w:t>
      </w:r>
      <w:r w:rsidRPr="00DE08AF">
        <w:rPr>
          <w:rFonts w:ascii="Times New Roman" w:hAnsi="Times New Roman" w:cs="Times New Roman"/>
          <w:bCs/>
          <w:sz w:val="28"/>
          <w:szCs w:val="28"/>
        </w:rPr>
        <w:t>ВЕКА</w:t>
      </w:r>
    </w:p>
    <w:p w:rsidR="001E1EBE" w:rsidRPr="001E1EBE" w:rsidRDefault="001E1EBE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E1EB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2009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главный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режиссер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-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Георгий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Цхвирава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(мастерская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М.О.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Кнебель,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ГИТИС,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Москва).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Его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приход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должность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главного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режиссера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это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новые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шаги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Омского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академического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драмы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очередным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победам,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участию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российских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европейских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фестивалях.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сцене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успехом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идут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поставленные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спектакли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«Поздняя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любовь»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Островского,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«Мария»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И.Бабеля,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«Метод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Грёнхольма»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Ж.Гальсерана,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«Без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ангела»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одноактным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пьесам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М.Зощенко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А.Вампилова,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«Бег»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М.Булгакова,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«Три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товарища»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Э.М.Ремарка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др.</w:t>
      </w:r>
      <w:r w:rsidRPr="001E1EBE">
        <w:rPr>
          <w:rFonts w:ascii="Times New Roman" w:hAnsi="Times New Roman" w:cs="Times New Roman"/>
          <w:sz w:val="28"/>
          <w:szCs w:val="28"/>
        </w:rPr>
        <w:br/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постановки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приглашаются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известные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театральные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режиссеры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Анджей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Бубень,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Алексей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Крикливый,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Дмитрий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Егоров,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Александр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Баргман,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Александр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Кузин,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Борис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Павлович,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спектакли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которых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всегда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становятся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событием.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За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эти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годы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Омский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государственный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академический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драмы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заявляет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себе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международном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уровне,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подтверждая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высокий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профессионализм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спектакля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спектаклю,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праву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считаясь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одним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лучших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России.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выезжает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гастроли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фестивали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за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рубеж: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Хорватию,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Сербию,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Болгарию,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Чехию,</w:t>
      </w:r>
      <w:r w:rsidR="00DE08AF">
        <w:rPr>
          <w:rFonts w:ascii="Times New Roman" w:hAnsi="Times New Roman" w:cs="Times New Roman"/>
          <w:sz w:val="28"/>
          <w:szCs w:val="28"/>
        </w:rPr>
        <w:t> Казахстан.</w:t>
      </w:r>
      <w:r w:rsidRPr="001E1EBE">
        <w:rPr>
          <w:rFonts w:ascii="Times New Roman" w:hAnsi="Times New Roman" w:cs="Times New Roman"/>
          <w:sz w:val="28"/>
          <w:szCs w:val="28"/>
        </w:rPr>
        <w:br/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2011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году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коллективу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была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присуждена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премия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Правительства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Российской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Федерации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имени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Фёдора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Волкова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за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вклад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развитие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театрального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искусства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России.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Такая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высокая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оценка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деятельности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коллектива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–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несомненный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стимул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дальнейшему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развитию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повышению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уровня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творческой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планки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Омской</w:t>
      </w:r>
      <w:r w:rsidR="00DE08AF">
        <w:rPr>
          <w:rFonts w:ascii="Times New Roman" w:hAnsi="Times New Roman" w:cs="Times New Roman"/>
          <w:sz w:val="28"/>
          <w:szCs w:val="28"/>
        </w:rPr>
        <w:t> драмы.</w:t>
      </w:r>
      <w:r w:rsidRPr="001E1EBE">
        <w:rPr>
          <w:rFonts w:ascii="Times New Roman" w:hAnsi="Times New Roman" w:cs="Times New Roman"/>
          <w:sz w:val="28"/>
          <w:szCs w:val="28"/>
        </w:rPr>
        <w:br/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2012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году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Омский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государственный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академический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драмы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числе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15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ведущих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творческих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образовательных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коллективов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страны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(в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числе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четыре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регионов)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стал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получателем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Гранта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Президента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Российской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Федерации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области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театрального</w:t>
      </w:r>
      <w:r w:rsidR="00DE08AF">
        <w:rPr>
          <w:rFonts w:ascii="Times New Roman" w:hAnsi="Times New Roman" w:cs="Times New Roman"/>
          <w:sz w:val="28"/>
          <w:szCs w:val="28"/>
        </w:rPr>
        <w:t> искусства.</w:t>
      </w:r>
      <w:r w:rsidRPr="001E1EBE">
        <w:rPr>
          <w:rFonts w:ascii="Times New Roman" w:hAnsi="Times New Roman" w:cs="Times New Roman"/>
          <w:sz w:val="28"/>
          <w:szCs w:val="28"/>
        </w:rPr>
        <w:br/>
        <w:t>Омский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драмы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ведет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активную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гастрольную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фестивальную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деятельность.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участвует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российских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театральных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фестивалях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«Реальный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«Ново-Сибирский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транзит»,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«Пять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вечеров»,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«Островский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доме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Островского»,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Рос</w:t>
      </w:r>
      <w:r w:rsidRPr="001E1EBE">
        <w:rPr>
          <w:rFonts w:ascii="Times New Roman" w:hAnsi="Times New Roman" w:cs="Times New Roman"/>
          <w:sz w:val="28"/>
          <w:szCs w:val="28"/>
        </w:rPr>
        <w:lastRenderedPageBreak/>
        <w:t>сийском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театральном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фестивале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имени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Максима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Горького,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других.</w:t>
      </w:r>
      <w:r w:rsidRPr="001E1EBE">
        <w:rPr>
          <w:rFonts w:ascii="Times New Roman" w:hAnsi="Times New Roman" w:cs="Times New Roman"/>
          <w:sz w:val="28"/>
          <w:szCs w:val="28"/>
        </w:rPr>
        <w:br/>
        <w:t>Омская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драма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является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постоянным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участником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Национального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театрального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фестиваля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«Золотая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маска»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различных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номинациях: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2010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спектакль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«Игроки»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(режиссер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Юрий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Муравицкий),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2011г.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«Экспонаты»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(режиссер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Дмитрий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Егоров)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были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показаны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рамках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внеконкурсной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программы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«Маска-PLUS»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фестиваля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«Золотая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маска»;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2012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году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«Золотую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маску»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был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номинирован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спектакль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«Август.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Графство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Осэйдж»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(режиссер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Анджей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Бубень);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2016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г.</w:t>
      </w:r>
      <w:r w:rsidR="00DE08AF">
        <w:rPr>
          <w:rFonts w:ascii="Times New Roman" w:hAnsi="Times New Roman" w:cs="Times New Roman"/>
          <w:sz w:val="28"/>
          <w:szCs w:val="28"/>
        </w:rPr>
        <w:t>  </w:t>
      </w:r>
      <w:r w:rsidRPr="001E1EBE">
        <w:rPr>
          <w:rFonts w:ascii="Times New Roman" w:hAnsi="Times New Roman" w:cs="Times New Roman"/>
          <w:sz w:val="28"/>
          <w:szCs w:val="28"/>
        </w:rPr>
        <w:t>«Мария»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(режиссер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Георгий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Цхвирава);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весной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2018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года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конкурсе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«Золотой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маски»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принимает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участие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спектакль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«Жизнь»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(режиссер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Борис</w:t>
      </w:r>
      <w:r w:rsidR="00DE08AF">
        <w:rPr>
          <w:rFonts w:ascii="Times New Roman" w:hAnsi="Times New Roman" w:cs="Times New Roman"/>
          <w:sz w:val="28"/>
          <w:szCs w:val="28"/>
        </w:rPr>
        <w:t> Павлович).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2019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году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наш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участвовал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фестивале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«Золотая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маска»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двумя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спектаклями: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«Время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секонд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хэнд»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С.Алексиевич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(режиссер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Дмитрий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Егоров)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«Отец»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А.Стриндберга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(режиссер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Павел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Зобнин).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Одна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из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9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номинаций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принесла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победу: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народная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артистка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России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Валерия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Прокоп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стала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лауреатом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«Золотой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маски»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номинации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«Драма/Женская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роль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второго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плана»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за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спектакль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«Время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секонд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хэнд»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С.Алексиевич.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Это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седьмая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«Золотая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маска»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Омского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академического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драмы.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всего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за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25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лет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существования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«Золотой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маски»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13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спектаклей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Омского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академического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театра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драмы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были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представлены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в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46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1E1EBE">
        <w:rPr>
          <w:rFonts w:ascii="Times New Roman" w:hAnsi="Times New Roman" w:cs="Times New Roman"/>
          <w:sz w:val="28"/>
          <w:szCs w:val="28"/>
        </w:rPr>
        <w:t>номинациях.</w:t>
      </w:r>
    </w:p>
    <w:p w:rsidR="001E1EBE" w:rsidRPr="00D51A78" w:rsidRDefault="001E1EBE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50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50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Заключение:  </w:t>
      </w:r>
    </w:p>
    <w:p w:rsidR="00025E39" w:rsidRPr="00050F23" w:rsidRDefault="00050F23" w:rsidP="00050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изучил</w:t>
      </w:r>
      <w:r w:rsidRPr="00050F23">
        <w:rPr>
          <w:rFonts w:ascii="Times New Roman" w:hAnsi="Times New Roman" w:cs="Times New Roman"/>
          <w:sz w:val="28"/>
          <w:szCs w:val="28"/>
        </w:rPr>
        <w:t> творческие коллективы и каких видов они бываю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F23" w:rsidRP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50F23" w:rsidRDefault="00050F23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25E39" w:rsidRDefault="00025E39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43124" w:rsidRDefault="00343124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используемой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</w:p>
    <w:p w:rsidR="00D51A78" w:rsidRPr="00304022" w:rsidRDefault="00304022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04022">
        <w:rPr>
          <w:rFonts w:ascii="Times New Roman" w:hAnsi="Times New Roman" w:cs="Times New Roman"/>
          <w:sz w:val="28"/>
          <w:szCs w:val="28"/>
        </w:rPr>
        <w:t>1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04022">
        <w:rPr>
          <w:rFonts w:ascii="Times New Roman" w:hAnsi="Times New Roman" w:cs="Times New Roman"/>
          <w:sz w:val="28"/>
          <w:szCs w:val="28"/>
        </w:rPr>
        <w:t>https://admomsk.ru/web/guest/city/culture/rus</w:t>
      </w:r>
    </w:p>
    <w:p w:rsidR="00D51A78" w:rsidRPr="00304022" w:rsidRDefault="00304022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04022">
        <w:rPr>
          <w:rFonts w:ascii="Times New Roman" w:hAnsi="Times New Roman" w:cs="Times New Roman"/>
          <w:sz w:val="28"/>
          <w:szCs w:val="28"/>
        </w:rPr>
        <w:t>3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304022">
          <w:rPr>
            <w:rStyle w:val="Hyperlink"/>
            <w:rFonts w:ascii="Times New Roman" w:hAnsi="Times New Roman" w:cs="Times New Roman"/>
            <w:sz w:val="28"/>
            <w:szCs w:val="28"/>
          </w:rPr>
          <w:t>https://admomsk.ru/web/guest/city/culture/lad</w:t>
        </w:r>
      </w:hyperlink>
    </w:p>
    <w:p w:rsidR="00304022" w:rsidRPr="00304022" w:rsidRDefault="00304022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r w:rsidRPr="00304022">
        <w:rPr>
          <w:rFonts w:ascii="Times New Roman" w:hAnsi="Times New Roman" w:cs="Times New Roman"/>
          <w:sz w:val="28"/>
          <w:szCs w:val="28"/>
        </w:rPr>
        <w:t>https://admomsk.ru/web/guest/city/culture/irtysh</w:t>
      </w:r>
    </w:p>
    <w:p w:rsidR="00304022" w:rsidRDefault="00304022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304022">
          <w:rPr>
            <w:rStyle w:val="Hyperlink"/>
            <w:rFonts w:ascii="Times New Roman" w:hAnsi="Times New Roman" w:cs="Times New Roman"/>
            <w:sz w:val="28"/>
            <w:szCs w:val="28"/>
          </w:rPr>
          <w:t>https://admomsk.ru/web/guest/city/culture/myuzet</w:t>
        </w:r>
      </w:hyperlink>
    </w:p>
    <w:p w:rsidR="00304022" w:rsidRPr="00304022" w:rsidRDefault="00304022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08AF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77283F">
          <w:rPr>
            <w:rStyle w:val="Hyperlink"/>
            <w:rFonts w:ascii="Times New Roman" w:hAnsi="Times New Roman" w:cs="Times New Roman"/>
            <w:sz w:val="28"/>
            <w:szCs w:val="28"/>
          </w:rPr>
          <w:t>https://omskdrama.ru/theater/history/</w:t>
        </w:r>
      </w:hyperlink>
      <w:r w:rsidR="00DE08AF">
        <w:rPr>
          <w:rFonts w:ascii="Times New Roman" w:hAnsi="Times New Roman" w:cs="Times New Roman"/>
          <w:sz w:val="28"/>
          <w:szCs w:val="28"/>
        </w:rPr>
        <w:t> </w:t>
      </w:r>
    </w:p>
    <w:p w:rsidR="00304022" w:rsidRPr="00304022" w:rsidRDefault="00304022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51A78" w:rsidRPr="00D51A78" w:rsidRDefault="00D51A78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51A78" w:rsidRDefault="00D51A78" w:rsidP="00025E3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51A78" w:rsidRPr="00D51A78" w:rsidRDefault="00D51A78" w:rsidP="00D51A78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51A78" w:rsidRPr="00D51A7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00" w:rsidRDefault="003C0900" w:rsidP="001E1EBE">
      <w:pPr>
        <w:spacing w:after="0" w:line="240" w:lineRule="auto"/>
      </w:pPr>
      <w:r>
        <w:separator/>
      </w:r>
    </w:p>
  </w:endnote>
  <w:endnote w:type="continuationSeparator" w:id="0">
    <w:p w:rsidR="003C0900" w:rsidRDefault="003C0900" w:rsidP="001E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106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BEA" w:rsidRDefault="00165B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F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5BEA" w:rsidRDefault="00165B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00" w:rsidRDefault="003C0900" w:rsidP="001E1EBE">
      <w:pPr>
        <w:spacing w:after="0" w:line="240" w:lineRule="auto"/>
      </w:pPr>
      <w:r>
        <w:separator/>
      </w:r>
    </w:p>
  </w:footnote>
  <w:footnote w:type="continuationSeparator" w:id="0">
    <w:p w:rsidR="003C0900" w:rsidRDefault="003C0900" w:rsidP="001E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097"/>
    <w:multiLevelType w:val="multilevel"/>
    <w:tmpl w:val="365A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16A10"/>
    <w:multiLevelType w:val="hybridMultilevel"/>
    <w:tmpl w:val="5B24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7569C"/>
    <w:multiLevelType w:val="hybridMultilevel"/>
    <w:tmpl w:val="8EAAA154"/>
    <w:lvl w:ilvl="0" w:tplc="C3844A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2058"/>
    <w:multiLevelType w:val="hybridMultilevel"/>
    <w:tmpl w:val="CD8E43C0"/>
    <w:lvl w:ilvl="0" w:tplc="5A444A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33F1F"/>
    <w:multiLevelType w:val="hybridMultilevel"/>
    <w:tmpl w:val="A822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A0B55"/>
    <w:multiLevelType w:val="hybridMultilevel"/>
    <w:tmpl w:val="4734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E0C71"/>
    <w:multiLevelType w:val="hybridMultilevel"/>
    <w:tmpl w:val="1E1E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22BC2"/>
    <w:multiLevelType w:val="hybridMultilevel"/>
    <w:tmpl w:val="46D4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029AD"/>
    <w:multiLevelType w:val="multilevel"/>
    <w:tmpl w:val="F8DE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2554A"/>
    <w:multiLevelType w:val="hybridMultilevel"/>
    <w:tmpl w:val="B7B8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D5D18"/>
    <w:multiLevelType w:val="multilevel"/>
    <w:tmpl w:val="3C64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A33CB1"/>
    <w:multiLevelType w:val="hybridMultilevel"/>
    <w:tmpl w:val="6A70B262"/>
    <w:lvl w:ilvl="0" w:tplc="B414DD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B5184"/>
    <w:multiLevelType w:val="multilevel"/>
    <w:tmpl w:val="FC0E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F07A3"/>
    <w:multiLevelType w:val="hybridMultilevel"/>
    <w:tmpl w:val="57BAD1C0"/>
    <w:lvl w:ilvl="0" w:tplc="C3844A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2469E"/>
    <w:multiLevelType w:val="multilevel"/>
    <w:tmpl w:val="D906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985470"/>
    <w:multiLevelType w:val="hybridMultilevel"/>
    <w:tmpl w:val="534A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31039"/>
    <w:multiLevelType w:val="hybridMultilevel"/>
    <w:tmpl w:val="CDF4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274C8"/>
    <w:multiLevelType w:val="hybridMultilevel"/>
    <w:tmpl w:val="95F2D946"/>
    <w:lvl w:ilvl="0" w:tplc="D34ECF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348D7"/>
    <w:multiLevelType w:val="hybridMultilevel"/>
    <w:tmpl w:val="40A2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C45F9"/>
    <w:multiLevelType w:val="multilevel"/>
    <w:tmpl w:val="2A96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19"/>
  </w:num>
  <w:num w:numId="8">
    <w:abstractNumId w:val="14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3"/>
  </w:num>
  <w:num w:numId="14">
    <w:abstractNumId w:val="17"/>
  </w:num>
  <w:num w:numId="15">
    <w:abstractNumId w:val="2"/>
  </w:num>
  <w:num w:numId="16">
    <w:abstractNumId w:val="1"/>
  </w:num>
  <w:num w:numId="17">
    <w:abstractNumId w:val="13"/>
  </w:num>
  <w:num w:numId="18">
    <w:abstractNumId w:val="1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DB"/>
    <w:rsid w:val="00016ADB"/>
    <w:rsid w:val="00025E39"/>
    <w:rsid w:val="00050F23"/>
    <w:rsid w:val="00165BEA"/>
    <w:rsid w:val="001E1EBE"/>
    <w:rsid w:val="002E0F08"/>
    <w:rsid w:val="00304022"/>
    <w:rsid w:val="003147AD"/>
    <w:rsid w:val="00343124"/>
    <w:rsid w:val="00383298"/>
    <w:rsid w:val="00383E29"/>
    <w:rsid w:val="003C0900"/>
    <w:rsid w:val="00410E01"/>
    <w:rsid w:val="00480ED4"/>
    <w:rsid w:val="00623D24"/>
    <w:rsid w:val="00687F11"/>
    <w:rsid w:val="007E2CBA"/>
    <w:rsid w:val="00CE727A"/>
    <w:rsid w:val="00D167F1"/>
    <w:rsid w:val="00D51A78"/>
    <w:rsid w:val="00DE08AF"/>
    <w:rsid w:val="00E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D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7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EBE"/>
  </w:style>
  <w:style w:type="paragraph" w:styleId="Footer">
    <w:name w:val="footer"/>
    <w:basedOn w:val="Normal"/>
    <w:link w:val="FooterChar"/>
    <w:uiPriority w:val="99"/>
    <w:unhideWhenUsed/>
    <w:rsid w:val="001E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D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7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EBE"/>
  </w:style>
  <w:style w:type="paragraph" w:styleId="Footer">
    <w:name w:val="footer"/>
    <w:basedOn w:val="Normal"/>
    <w:link w:val="FooterChar"/>
    <w:uiPriority w:val="99"/>
    <w:unhideWhenUsed/>
    <w:rsid w:val="001E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6177">
                  <w:marLeft w:val="0"/>
                  <w:marRight w:val="0"/>
                  <w:marTop w:val="16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6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1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3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1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8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40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2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0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946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27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8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62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14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3984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83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004545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98163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75333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85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607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34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6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6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34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9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5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05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7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68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3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7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msk.ru/web/guest/city/culture/la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mskdrama.ru/theater/his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omsk.ru/web/guest/city/culture/myuz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19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2020-02-25T12:23:00Z</dcterms:created>
  <dcterms:modified xsi:type="dcterms:W3CDTF">2020-04-20T06:59:00Z</dcterms:modified>
</cp:coreProperties>
</file>