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20" w:rsidRDefault="00A93E39" w:rsidP="002974F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93E39">
        <w:rPr>
          <w:rFonts w:ascii="Times New Roman" w:eastAsia="Times New Roman" w:hAnsi="Times New Roman" w:cs="Times New Roman"/>
          <w:b/>
          <w:sz w:val="28"/>
          <w:szCs w:val="28"/>
        </w:rPr>
        <w:t>Родитель  и ребенок. Поддержка как стратегия конструктивного взаимодействия с детьми и предупреждение отклонений в поведении»</w:t>
      </w:r>
    </w:p>
    <w:p w:rsidR="00D21BE7" w:rsidRPr="008D24F9" w:rsidRDefault="00B05F84" w:rsidP="00964A5F">
      <w:pPr>
        <w:pStyle w:val="a3"/>
        <w:shd w:val="clear" w:color="auto" w:fill="FFFFFF"/>
        <w:spacing w:before="0" w:beforeAutospacing="0" w:after="0" w:afterAutospacing="0" w:line="360" w:lineRule="auto"/>
        <w:ind w:left="340"/>
        <w:jc w:val="both"/>
        <w:textAlignment w:val="baseline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      </w:t>
      </w:r>
      <w:r w:rsidR="00D21BE7" w:rsidRPr="008D24F9">
        <w:rPr>
          <w:color w:val="171717"/>
          <w:sz w:val="28"/>
          <w:szCs w:val="28"/>
        </w:rPr>
        <w:t>Ребенок в человека вырастает не сам, ребенка человеком де</w:t>
      </w:r>
      <w:r w:rsidR="008D24F9">
        <w:rPr>
          <w:color w:val="171717"/>
          <w:sz w:val="28"/>
          <w:szCs w:val="28"/>
        </w:rPr>
        <w:t>лают родители. Ре</w:t>
      </w:r>
      <w:r w:rsidR="008D24F9">
        <w:rPr>
          <w:color w:val="171717"/>
          <w:sz w:val="28"/>
          <w:szCs w:val="28"/>
        </w:rPr>
        <w:softHyphen/>
        <w:t>бе</w:t>
      </w:r>
      <w:r w:rsidR="008D24F9">
        <w:rPr>
          <w:color w:val="171717"/>
          <w:sz w:val="28"/>
          <w:szCs w:val="28"/>
        </w:rPr>
        <w:softHyphen/>
        <w:t>нок рожда</w:t>
      </w:r>
      <w:r w:rsidR="00D21BE7" w:rsidRPr="008D24F9">
        <w:rPr>
          <w:color w:val="171717"/>
          <w:sz w:val="28"/>
          <w:szCs w:val="28"/>
        </w:rPr>
        <w:t>ет</w:t>
      </w:r>
      <w:r w:rsidR="00D21BE7" w:rsidRPr="008D24F9">
        <w:rPr>
          <w:color w:val="171717"/>
          <w:sz w:val="28"/>
          <w:szCs w:val="28"/>
        </w:rPr>
        <w:softHyphen/>
        <w:t>ся без опы</w:t>
      </w:r>
      <w:r w:rsidR="00D21BE7" w:rsidRPr="008D24F9">
        <w:rPr>
          <w:color w:val="171717"/>
          <w:sz w:val="28"/>
          <w:szCs w:val="28"/>
        </w:rPr>
        <w:softHyphen/>
        <w:t>та те</w:t>
      </w:r>
      <w:r w:rsidR="00D21BE7" w:rsidRPr="008D24F9">
        <w:rPr>
          <w:color w:val="171717"/>
          <w:sz w:val="28"/>
          <w:szCs w:val="28"/>
        </w:rPr>
        <w:softHyphen/>
        <w:t>ку</w:t>
      </w:r>
      <w:r w:rsidR="00D21BE7" w:rsidRPr="008D24F9">
        <w:rPr>
          <w:color w:val="171717"/>
          <w:sz w:val="28"/>
          <w:szCs w:val="28"/>
        </w:rPr>
        <w:softHyphen/>
        <w:t>щей жиз</w:t>
      </w:r>
      <w:r w:rsidR="00D21BE7" w:rsidRPr="008D24F9">
        <w:rPr>
          <w:color w:val="171717"/>
          <w:sz w:val="28"/>
          <w:szCs w:val="28"/>
        </w:rPr>
        <w:softHyphen/>
        <w:t xml:space="preserve">ни, он - </w:t>
      </w:r>
      <w:r>
        <w:rPr>
          <w:color w:val="171717"/>
          <w:sz w:val="28"/>
          <w:szCs w:val="28"/>
        </w:rPr>
        <w:t>по</w:t>
      </w:r>
      <w:r>
        <w:rPr>
          <w:color w:val="171717"/>
          <w:sz w:val="28"/>
          <w:szCs w:val="28"/>
        </w:rPr>
        <w:softHyphen/>
        <w:t>чти чи</w:t>
      </w:r>
      <w:r>
        <w:rPr>
          <w:color w:val="171717"/>
          <w:sz w:val="28"/>
          <w:szCs w:val="28"/>
        </w:rPr>
        <w:softHyphen/>
        <w:t>стый но</w:t>
      </w:r>
      <w:r>
        <w:rPr>
          <w:color w:val="171717"/>
          <w:sz w:val="28"/>
          <w:szCs w:val="28"/>
        </w:rPr>
        <w:softHyphen/>
        <w:t>си</w:t>
      </w:r>
      <w:r>
        <w:rPr>
          <w:color w:val="171717"/>
          <w:sz w:val="28"/>
          <w:szCs w:val="28"/>
        </w:rPr>
        <w:softHyphen/>
        <w:t>тель ин</w:t>
      </w:r>
      <w:r w:rsidR="00D21BE7" w:rsidRPr="008D24F9">
        <w:rPr>
          <w:color w:val="171717"/>
          <w:sz w:val="28"/>
          <w:szCs w:val="28"/>
        </w:rPr>
        <w:t>фор</w:t>
      </w:r>
      <w:r w:rsidR="00D21BE7" w:rsidRPr="008D24F9">
        <w:rPr>
          <w:color w:val="171717"/>
          <w:sz w:val="28"/>
          <w:szCs w:val="28"/>
        </w:rPr>
        <w:softHyphen/>
        <w:t>ма</w:t>
      </w:r>
      <w:r w:rsidR="00D21BE7" w:rsidRPr="008D24F9">
        <w:rPr>
          <w:color w:val="171717"/>
          <w:sz w:val="28"/>
          <w:szCs w:val="28"/>
        </w:rPr>
        <w:softHyphen/>
        <w:t>ции, ко</w:t>
      </w:r>
      <w:r w:rsidR="00D21BE7" w:rsidRPr="008D24F9">
        <w:rPr>
          <w:color w:val="171717"/>
          <w:sz w:val="28"/>
          <w:szCs w:val="28"/>
        </w:rPr>
        <w:softHyphen/>
        <w:t>то</w:t>
      </w:r>
      <w:r w:rsidR="00D21BE7" w:rsidRPr="008D24F9">
        <w:rPr>
          <w:color w:val="171717"/>
          <w:sz w:val="28"/>
          <w:szCs w:val="28"/>
        </w:rPr>
        <w:softHyphen/>
        <w:t>рый только на</w:t>
      </w:r>
      <w:r w:rsidR="00D21BE7" w:rsidRPr="008D24F9">
        <w:rPr>
          <w:color w:val="171717"/>
          <w:sz w:val="28"/>
          <w:szCs w:val="28"/>
        </w:rPr>
        <w:softHyphen/>
        <w:t>чи</w:t>
      </w:r>
      <w:r w:rsidR="00D21BE7" w:rsidRPr="008D24F9">
        <w:rPr>
          <w:color w:val="171717"/>
          <w:sz w:val="28"/>
          <w:szCs w:val="28"/>
        </w:rPr>
        <w:softHyphen/>
        <w:t>на</w:t>
      </w:r>
      <w:r w:rsidR="00D21BE7" w:rsidRPr="008D24F9">
        <w:rPr>
          <w:color w:val="171717"/>
          <w:sz w:val="28"/>
          <w:szCs w:val="28"/>
        </w:rPr>
        <w:softHyphen/>
        <w:t>ет за</w:t>
      </w:r>
      <w:r w:rsidR="00D21BE7" w:rsidRPr="008D24F9">
        <w:rPr>
          <w:color w:val="171717"/>
          <w:sz w:val="28"/>
          <w:szCs w:val="28"/>
        </w:rPr>
        <w:softHyphen/>
        <w:t>пи</w:t>
      </w:r>
      <w:r w:rsidR="00D21BE7" w:rsidRPr="008D24F9">
        <w:rPr>
          <w:color w:val="171717"/>
          <w:sz w:val="28"/>
          <w:szCs w:val="28"/>
        </w:rPr>
        <w:softHyphen/>
        <w:t>сы</w:t>
      </w:r>
      <w:r w:rsidR="00D21BE7" w:rsidRPr="008D24F9">
        <w:rPr>
          <w:color w:val="171717"/>
          <w:sz w:val="28"/>
          <w:szCs w:val="28"/>
        </w:rPr>
        <w:softHyphen/>
        <w:t>в</w:t>
      </w:r>
      <w:r>
        <w:rPr>
          <w:color w:val="171717"/>
          <w:sz w:val="28"/>
          <w:szCs w:val="28"/>
        </w:rPr>
        <w:t>ать и объ</w:t>
      </w:r>
      <w:r>
        <w:rPr>
          <w:color w:val="171717"/>
          <w:sz w:val="28"/>
          <w:szCs w:val="28"/>
        </w:rPr>
        <w:softHyphen/>
        <w:t>яс</w:t>
      </w:r>
      <w:r>
        <w:rPr>
          <w:color w:val="171717"/>
          <w:sz w:val="28"/>
          <w:szCs w:val="28"/>
        </w:rPr>
        <w:softHyphen/>
        <w:t>нять се</w:t>
      </w:r>
      <w:r>
        <w:rPr>
          <w:color w:val="171717"/>
          <w:sz w:val="28"/>
          <w:szCs w:val="28"/>
        </w:rPr>
        <w:softHyphen/>
        <w:t>бе все про</w:t>
      </w:r>
      <w:r w:rsidR="00D21BE7" w:rsidRPr="008D24F9">
        <w:rPr>
          <w:color w:val="171717"/>
          <w:sz w:val="28"/>
          <w:szCs w:val="28"/>
        </w:rPr>
        <w:t>ис</w:t>
      </w:r>
      <w:r w:rsidR="00D21BE7" w:rsidRPr="008D24F9">
        <w:rPr>
          <w:color w:val="171717"/>
          <w:sz w:val="28"/>
          <w:szCs w:val="28"/>
        </w:rPr>
        <w:softHyphen/>
        <w:t>хо</w:t>
      </w:r>
      <w:r w:rsidR="00D21BE7" w:rsidRPr="008D24F9">
        <w:rPr>
          <w:color w:val="171717"/>
          <w:sz w:val="28"/>
          <w:szCs w:val="28"/>
        </w:rPr>
        <w:softHyphen/>
        <w:t>дя</w:t>
      </w:r>
      <w:r w:rsidR="00D21BE7" w:rsidRPr="008D24F9">
        <w:rPr>
          <w:color w:val="171717"/>
          <w:sz w:val="28"/>
          <w:szCs w:val="28"/>
        </w:rPr>
        <w:softHyphen/>
        <w:t>щее во</w:t>
      </w:r>
      <w:r w:rsidR="008D24F9">
        <w:rPr>
          <w:color w:val="171717"/>
          <w:sz w:val="28"/>
          <w:szCs w:val="28"/>
        </w:rPr>
        <w:softHyphen/>
        <w:t>круг. И именно родите</w:t>
      </w:r>
      <w:r w:rsidR="00D21BE7" w:rsidRPr="008D24F9">
        <w:rPr>
          <w:color w:val="171717"/>
          <w:sz w:val="28"/>
          <w:szCs w:val="28"/>
        </w:rPr>
        <w:t>ли яв</w:t>
      </w:r>
      <w:r w:rsidR="00D21BE7" w:rsidRPr="008D24F9">
        <w:rPr>
          <w:color w:val="171717"/>
          <w:sz w:val="28"/>
          <w:szCs w:val="28"/>
        </w:rPr>
        <w:softHyphen/>
        <w:t>ля</w:t>
      </w:r>
      <w:r w:rsidR="00D21BE7" w:rsidRPr="008D24F9">
        <w:rPr>
          <w:color w:val="171717"/>
          <w:sz w:val="28"/>
          <w:szCs w:val="28"/>
        </w:rPr>
        <w:softHyphen/>
        <w:t>ют</w:t>
      </w:r>
      <w:r w:rsidR="00D21BE7" w:rsidRPr="008D24F9">
        <w:rPr>
          <w:color w:val="171717"/>
          <w:sz w:val="28"/>
          <w:szCs w:val="28"/>
        </w:rPr>
        <w:softHyphen/>
        <w:t>ся пер</w:t>
      </w:r>
      <w:r w:rsidR="00D21BE7" w:rsidRPr="008D24F9">
        <w:rPr>
          <w:color w:val="171717"/>
          <w:sz w:val="28"/>
          <w:szCs w:val="28"/>
        </w:rPr>
        <w:softHyphen/>
        <w:t>вы</w:t>
      </w:r>
      <w:r w:rsidR="00D21BE7" w:rsidRPr="008D24F9">
        <w:rPr>
          <w:color w:val="171717"/>
          <w:sz w:val="28"/>
          <w:szCs w:val="28"/>
        </w:rPr>
        <w:softHyphen/>
        <w:t>ми лю</w:t>
      </w:r>
      <w:r w:rsidR="00D21BE7" w:rsidRPr="008D24F9">
        <w:rPr>
          <w:color w:val="171717"/>
          <w:sz w:val="28"/>
          <w:szCs w:val="28"/>
        </w:rPr>
        <w:softHyphen/>
        <w:t>дь</w:t>
      </w:r>
      <w:r w:rsidR="00D21BE7" w:rsidRPr="008D24F9">
        <w:rPr>
          <w:color w:val="171717"/>
          <w:sz w:val="28"/>
          <w:szCs w:val="28"/>
        </w:rPr>
        <w:softHyphen/>
        <w:t>ми, ко</w:t>
      </w:r>
      <w:r w:rsidR="00D21BE7" w:rsidRPr="008D24F9">
        <w:rPr>
          <w:color w:val="171717"/>
          <w:sz w:val="28"/>
          <w:szCs w:val="28"/>
        </w:rPr>
        <w:softHyphen/>
        <w:t>то</w:t>
      </w:r>
      <w:r w:rsidR="00D21BE7" w:rsidRPr="008D24F9">
        <w:rPr>
          <w:color w:val="171717"/>
          <w:sz w:val="28"/>
          <w:szCs w:val="28"/>
        </w:rPr>
        <w:softHyphen/>
        <w:t>рых фик</w:t>
      </w:r>
      <w:r w:rsidR="00D21BE7" w:rsidRPr="008D24F9">
        <w:rPr>
          <w:color w:val="171717"/>
          <w:sz w:val="28"/>
          <w:szCs w:val="28"/>
        </w:rPr>
        <w:softHyphen/>
        <w:t>си</w:t>
      </w:r>
      <w:r w:rsidR="00D21BE7" w:rsidRPr="008D24F9">
        <w:rPr>
          <w:color w:val="171717"/>
          <w:sz w:val="28"/>
          <w:szCs w:val="28"/>
        </w:rPr>
        <w:softHyphen/>
        <w:t>ру</w:t>
      </w:r>
      <w:r w:rsidR="00D21BE7" w:rsidRPr="008D24F9">
        <w:rPr>
          <w:color w:val="171717"/>
          <w:sz w:val="28"/>
          <w:szCs w:val="28"/>
        </w:rPr>
        <w:softHyphen/>
        <w:t>ет ма</w:t>
      </w:r>
      <w:r w:rsidR="00D21BE7" w:rsidRPr="008D24F9">
        <w:rPr>
          <w:color w:val="171717"/>
          <w:sz w:val="28"/>
          <w:szCs w:val="28"/>
        </w:rPr>
        <w:softHyphen/>
        <w:t>лень</w:t>
      </w:r>
      <w:r w:rsidR="00D21BE7" w:rsidRPr="008D24F9">
        <w:rPr>
          <w:color w:val="171717"/>
          <w:sz w:val="28"/>
          <w:szCs w:val="28"/>
        </w:rPr>
        <w:softHyphen/>
        <w:t>кий че</w:t>
      </w:r>
      <w:r w:rsidR="00D21BE7" w:rsidRPr="008D24F9">
        <w:rPr>
          <w:color w:val="171717"/>
          <w:sz w:val="28"/>
          <w:szCs w:val="28"/>
        </w:rPr>
        <w:softHyphen/>
        <w:t>ло</w:t>
      </w:r>
      <w:r w:rsidR="00D21BE7" w:rsidRPr="008D24F9">
        <w:rPr>
          <w:color w:val="171717"/>
          <w:sz w:val="28"/>
          <w:szCs w:val="28"/>
        </w:rPr>
        <w:softHyphen/>
        <w:t>век, и для большинства людей именно их родители ста</w:t>
      </w:r>
      <w:r w:rsidR="00D21BE7" w:rsidRPr="008D24F9">
        <w:rPr>
          <w:color w:val="171717"/>
          <w:sz w:val="28"/>
          <w:szCs w:val="28"/>
        </w:rPr>
        <w:softHyphen/>
        <w:t>но</w:t>
      </w:r>
      <w:r w:rsidR="00D21BE7" w:rsidRPr="008D24F9">
        <w:rPr>
          <w:color w:val="171717"/>
          <w:sz w:val="28"/>
          <w:szCs w:val="28"/>
        </w:rPr>
        <w:softHyphen/>
        <w:t>вят</w:t>
      </w:r>
      <w:r w:rsidR="00D21BE7" w:rsidRPr="008D24F9">
        <w:rPr>
          <w:color w:val="171717"/>
          <w:sz w:val="28"/>
          <w:szCs w:val="28"/>
        </w:rPr>
        <w:softHyphen/>
        <w:t>ся</w:t>
      </w:r>
      <w:bookmarkStart w:id="0" w:name="_GoBack"/>
      <w:bookmarkEnd w:id="0"/>
      <w:r w:rsidR="00D21BE7" w:rsidRPr="008D24F9">
        <w:rPr>
          <w:color w:val="171717"/>
          <w:sz w:val="28"/>
          <w:szCs w:val="28"/>
        </w:rPr>
        <w:t xml:space="preserve"> и на всю жизнь оста</w:t>
      </w:r>
      <w:r w:rsidR="00D21BE7" w:rsidRPr="008D24F9">
        <w:rPr>
          <w:color w:val="171717"/>
          <w:sz w:val="28"/>
          <w:szCs w:val="28"/>
        </w:rPr>
        <w:softHyphen/>
        <w:t>ют</w:t>
      </w:r>
      <w:r w:rsidR="00D21BE7" w:rsidRPr="008D24F9">
        <w:rPr>
          <w:color w:val="171717"/>
          <w:sz w:val="28"/>
          <w:szCs w:val="28"/>
        </w:rPr>
        <w:softHyphen/>
        <w:t>ся наи</w:t>
      </w:r>
      <w:r w:rsidR="00D21BE7" w:rsidRPr="008D24F9">
        <w:rPr>
          <w:color w:val="171717"/>
          <w:sz w:val="28"/>
          <w:szCs w:val="28"/>
        </w:rPr>
        <w:softHyphen/>
        <w:t>бо</w:t>
      </w:r>
      <w:r w:rsidR="00D21BE7" w:rsidRPr="008D24F9">
        <w:rPr>
          <w:color w:val="171717"/>
          <w:sz w:val="28"/>
          <w:szCs w:val="28"/>
        </w:rPr>
        <w:softHyphen/>
        <w:t>лее важ</w:t>
      </w:r>
      <w:r w:rsidR="00D21BE7" w:rsidRPr="008D24F9">
        <w:rPr>
          <w:color w:val="171717"/>
          <w:sz w:val="28"/>
          <w:szCs w:val="28"/>
        </w:rPr>
        <w:softHyphen/>
        <w:t>ны</w:t>
      </w:r>
      <w:r w:rsidR="00D21BE7" w:rsidRPr="008D24F9">
        <w:rPr>
          <w:color w:val="171717"/>
          <w:sz w:val="28"/>
          <w:szCs w:val="28"/>
        </w:rPr>
        <w:softHyphen/>
        <w:t>ми лю</w:t>
      </w:r>
      <w:r w:rsidR="00D21BE7" w:rsidRPr="008D24F9">
        <w:rPr>
          <w:color w:val="171717"/>
          <w:sz w:val="28"/>
          <w:szCs w:val="28"/>
        </w:rPr>
        <w:softHyphen/>
        <w:t>дь</w:t>
      </w:r>
      <w:r w:rsidR="00D21BE7" w:rsidRPr="008D24F9">
        <w:rPr>
          <w:color w:val="171717"/>
          <w:sz w:val="28"/>
          <w:szCs w:val="28"/>
        </w:rPr>
        <w:softHyphen/>
        <w:t>ми для ре</w:t>
      </w:r>
      <w:r w:rsidR="00D21BE7" w:rsidRPr="008D24F9">
        <w:rPr>
          <w:color w:val="171717"/>
          <w:sz w:val="28"/>
          <w:szCs w:val="28"/>
        </w:rPr>
        <w:softHyphen/>
        <w:t>бен</w:t>
      </w:r>
      <w:r w:rsidR="00D21BE7" w:rsidRPr="008D24F9">
        <w:rPr>
          <w:color w:val="171717"/>
          <w:sz w:val="28"/>
          <w:szCs w:val="28"/>
        </w:rPr>
        <w:softHyphen/>
        <w:t>ка.</w:t>
      </w:r>
    </w:p>
    <w:p w:rsidR="00D21BE7" w:rsidRPr="008D24F9" w:rsidRDefault="00964A5F" w:rsidP="00964A5F">
      <w:pPr>
        <w:pStyle w:val="a3"/>
        <w:shd w:val="clear" w:color="auto" w:fill="FFFFFF"/>
        <w:spacing w:before="0" w:beforeAutospacing="0" w:after="0" w:afterAutospacing="0" w:line="360" w:lineRule="auto"/>
        <w:ind w:left="340"/>
        <w:jc w:val="both"/>
        <w:textAlignment w:val="baseline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      </w:t>
      </w:r>
      <w:r w:rsidR="00D21BE7" w:rsidRPr="008D24F9">
        <w:rPr>
          <w:color w:val="171717"/>
          <w:sz w:val="28"/>
          <w:szCs w:val="28"/>
        </w:rPr>
        <w:t>Ро</w:t>
      </w:r>
      <w:r w:rsidR="00D21BE7" w:rsidRPr="008D24F9">
        <w:rPr>
          <w:color w:val="171717"/>
          <w:sz w:val="28"/>
          <w:szCs w:val="28"/>
        </w:rPr>
        <w:softHyphen/>
        <w:t>ди</w:t>
      </w:r>
      <w:r w:rsidR="00D21BE7" w:rsidRPr="008D24F9">
        <w:rPr>
          <w:color w:val="171717"/>
          <w:sz w:val="28"/>
          <w:szCs w:val="28"/>
        </w:rPr>
        <w:softHyphen/>
        <w:t>те</w:t>
      </w:r>
      <w:r w:rsidR="00D21BE7" w:rsidRPr="008D24F9">
        <w:rPr>
          <w:color w:val="171717"/>
          <w:sz w:val="28"/>
          <w:szCs w:val="28"/>
        </w:rPr>
        <w:softHyphen/>
        <w:t>ли обес</w:t>
      </w:r>
      <w:r w:rsidR="00D21BE7" w:rsidRPr="008D24F9">
        <w:rPr>
          <w:color w:val="171717"/>
          <w:sz w:val="28"/>
          <w:szCs w:val="28"/>
        </w:rPr>
        <w:softHyphen/>
        <w:t>пе</w:t>
      </w:r>
      <w:r w:rsidR="00D21BE7" w:rsidRPr="008D24F9">
        <w:rPr>
          <w:color w:val="171717"/>
          <w:sz w:val="28"/>
          <w:szCs w:val="28"/>
        </w:rPr>
        <w:softHyphen/>
        <w:t>чи</w:t>
      </w:r>
      <w:r w:rsidR="00D21BE7" w:rsidRPr="008D24F9">
        <w:rPr>
          <w:color w:val="171717"/>
          <w:sz w:val="28"/>
          <w:szCs w:val="28"/>
        </w:rPr>
        <w:softHyphen/>
        <w:t>ва</w:t>
      </w:r>
      <w:r w:rsidR="00D21BE7" w:rsidRPr="008D24F9">
        <w:rPr>
          <w:color w:val="171717"/>
          <w:sz w:val="28"/>
          <w:szCs w:val="28"/>
        </w:rPr>
        <w:softHyphen/>
        <w:t>ют усло</w:t>
      </w:r>
      <w:r w:rsidR="00D21BE7" w:rsidRPr="008D24F9">
        <w:rPr>
          <w:color w:val="171717"/>
          <w:sz w:val="28"/>
          <w:szCs w:val="28"/>
        </w:rPr>
        <w:softHyphen/>
        <w:t>вия вы</w:t>
      </w:r>
      <w:r w:rsidR="00D21BE7" w:rsidRPr="008D24F9">
        <w:rPr>
          <w:color w:val="171717"/>
          <w:sz w:val="28"/>
          <w:szCs w:val="28"/>
        </w:rPr>
        <w:softHyphen/>
        <w:t>жи</w:t>
      </w:r>
      <w:r w:rsidR="00D21BE7" w:rsidRPr="008D24F9">
        <w:rPr>
          <w:color w:val="171717"/>
          <w:sz w:val="28"/>
          <w:szCs w:val="28"/>
        </w:rPr>
        <w:softHyphen/>
        <w:t>ва</w:t>
      </w:r>
      <w:r w:rsidR="00D21BE7" w:rsidRPr="008D24F9">
        <w:rPr>
          <w:color w:val="171717"/>
          <w:sz w:val="28"/>
          <w:szCs w:val="28"/>
        </w:rPr>
        <w:softHyphen/>
        <w:t>ния и ком</w:t>
      </w:r>
      <w:r w:rsidR="00D21BE7" w:rsidRPr="008D24F9">
        <w:rPr>
          <w:color w:val="171717"/>
          <w:sz w:val="28"/>
          <w:szCs w:val="28"/>
        </w:rPr>
        <w:softHyphen/>
        <w:t>форт ре</w:t>
      </w:r>
      <w:r w:rsidR="00D21BE7" w:rsidRPr="008D24F9">
        <w:rPr>
          <w:color w:val="171717"/>
          <w:sz w:val="28"/>
          <w:szCs w:val="28"/>
        </w:rPr>
        <w:softHyphen/>
        <w:t>бен</w:t>
      </w:r>
      <w:r w:rsidR="00D21BE7" w:rsidRPr="008D24F9">
        <w:rPr>
          <w:color w:val="171717"/>
          <w:sz w:val="28"/>
          <w:szCs w:val="28"/>
        </w:rPr>
        <w:softHyphen/>
        <w:t>ку. Ро</w:t>
      </w:r>
      <w:r w:rsidR="00D21BE7" w:rsidRPr="008D24F9">
        <w:rPr>
          <w:color w:val="171717"/>
          <w:sz w:val="28"/>
          <w:szCs w:val="28"/>
        </w:rPr>
        <w:softHyphen/>
        <w:t>ди</w:t>
      </w:r>
      <w:r w:rsidR="00D21BE7" w:rsidRPr="008D24F9">
        <w:rPr>
          <w:color w:val="171717"/>
          <w:sz w:val="28"/>
          <w:szCs w:val="28"/>
        </w:rPr>
        <w:softHyphen/>
        <w:t>те</w:t>
      </w:r>
      <w:r w:rsidR="00D21BE7" w:rsidRPr="008D24F9">
        <w:rPr>
          <w:color w:val="171717"/>
          <w:sz w:val="28"/>
          <w:szCs w:val="28"/>
        </w:rPr>
        <w:softHyphen/>
        <w:t>ли вво</w:t>
      </w:r>
      <w:r w:rsidR="00D21BE7" w:rsidRPr="008D24F9">
        <w:rPr>
          <w:color w:val="171717"/>
          <w:sz w:val="28"/>
          <w:szCs w:val="28"/>
        </w:rPr>
        <w:softHyphen/>
        <w:t>дят ре</w:t>
      </w:r>
      <w:r w:rsidR="00D21BE7" w:rsidRPr="008D24F9">
        <w:rPr>
          <w:color w:val="171717"/>
          <w:sz w:val="28"/>
          <w:szCs w:val="28"/>
        </w:rPr>
        <w:softHyphen/>
        <w:t>бен</w:t>
      </w:r>
      <w:r w:rsidR="00D21BE7" w:rsidRPr="008D24F9">
        <w:rPr>
          <w:color w:val="171717"/>
          <w:sz w:val="28"/>
          <w:szCs w:val="28"/>
        </w:rPr>
        <w:softHyphen/>
        <w:t>ка в мир, объ</w:t>
      </w:r>
      <w:r w:rsidR="00D21BE7" w:rsidRPr="008D24F9">
        <w:rPr>
          <w:color w:val="171717"/>
          <w:sz w:val="28"/>
          <w:szCs w:val="28"/>
        </w:rPr>
        <w:softHyphen/>
        <w:t>яс</w:t>
      </w:r>
      <w:r w:rsidR="00D21BE7" w:rsidRPr="008D24F9">
        <w:rPr>
          <w:color w:val="171717"/>
          <w:sz w:val="28"/>
          <w:szCs w:val="28"/>
        </w:rPr>
        <w:softHyphen/>
        <w:t>няя ему по</w:t>
      </w:r>
      <w:r w:rsidR="00D21BE7" w:rsidRPr="008D24F9">
        <w:rPr>
          <w:color w:val="171717"/>
          <w:sz w:val="28"/>
          <w:szCs w:val="28"/>
        </w:rPr>
        <w:softHyphen/>
        <w:t>чти все пра</w:t>
      </w:r>
      <w:r w:rsidR="00D21BE7" w:rsidRPr="008D24F9">
        <w:rPr>
          <w:color w:val="171717"/>
          <w:sz w:val="28"/>
          <w:szCs w:val="28"/>
        </w:rPr>
        <w:softHyphen/>
        <w:t>ви</w:t>
      </w:r>
      <w:r w:rsidR="00D21BE7" w:rsidRPr="008D24F9">
        <w:rPr>
          <w:color w:val="171717"/>
          <w:sz w:val="28"/>
          <w:szCs w:val="28"/>
        </w:rPr>
        <w:softHyphen/>
        <w:t>ла это</w:t>
      </w:r>
      <w:r w:rsidR="00D21BE7" w:rsidRPr="008D24F9">
        <w:rPr>
          <w:color w:val="171717"/>
          <w:sz w:val="28"/>
          <w:szCs w:val="28"/>
        </w:rPr>
        <w:softHyphen/>
        <w:t>го ми</w:t>
      </w:r>
      <w:r w:rsidR="00D21BE7" w:rsidRPr="008D24F9">
        <w:rPr>
          <w:color w:val="171717"/>
          <w:sz w:val="28"/>
          <w:szCs w:val="28"/>
        </w:rPr>
        <w:softHyphen/>
        <w:t>ра. Ро</w:t>
      </w:r>
      <w:r w:rsidR="00D21BE7" w:rsidRPr="008D24F9">
        <w:rPr>
          <w:color w:val="171717"/>
          <w:sz w:val="28"/>
          <w:szCs w:val="28"/>
        </w:rPr>
        <w:softHyphen/>
        <w:t>ди</w:t>
      </w:r>
      <w:r w:rsidR="00D21BE7" w:rsidRPr="008D24F9">
        <w:rPr>
          <w:color w:val="171717"/>
          <w:sz w:val="28"/>
          <w:szCs w:val="28"/>
        </w:rPr>
        <w:softHyphen/>
        <w:t>те</w:t>
      </w:r>
      <w:r w:rsidR="00D21BE7" w:rsidRPr="008D24F9">
        <w:rPr>
          <w:color w:val="171717"/>
          <w:sz w:val="28"/>
          <w:szCs w:val="28"/>
        </w:rPr>
        <w:softHyphen/>
        <w:t>ли</w:t>
      </w:r>
      <w:r w:rsidR="008D24F9">
        <w:rPr>
          <w:color w:val="171717"/>
          <w:sz w:val="28"/>
          <w:szCs w:val="28"/>
        </w:rPr>
        <w:t xml:space="preserve"> учат ре</w:t>
      </w:r>
      <w:r w:rsidR="008D24F9">
        <w:rPr>
          <w:color w:val="171717"/>
          <w:sz w:val="28"/>
          <w:szCs w:val="28"/>
        </w:rPr>
        <w:softHyphen/>
        <w:t>бен</w:t>
      </w:r>
      <w:r w:rsidR="008D24F9">
        <w:rPr>
          <w:color w:val="171717"/>
          <w:sz w:val="28"/>
          <w:szCs w:val="28"/>
        </w:rPr>
        <w:softHyphen/>
        <w:t>ка мо</w:t>
      </w:r>
      <w:r w:rsidR="008D24F9">
        <w:rPr>
          <w:color w:val="171717"/>
          <w:sz w:val="28"/>
          <w:szCs w:val="28"/>
        </w:rPr>
        <w:softHyphen/>
        <w:t>де</w:t>
      </w:r>
      <w:r w:rsidR="008D24F9">
        <w:rPr>
          <w:color w:val="171717"/>
          <w:sz w:val="28"/>
          <w:szCs w:val="28"/>
        </w:rPr>
        <w:softHyphen/>
        <w:t>лям пове</w:t>
      </w:r>
      <w:r w:rsidR="00D21BE7" w:rsidRPr="008D24F9">
        <w:rPr>
          <w:color w:val="171717"/>
          <w:sz w:val="28"/>
          <w:szCs w:val="28"/>
        </w:rPr>
        <w:t>дения и от</w:t>
      </w:r>
      <w:r w:rsidR="00D21BE7" w:rsidRPr="008D24F9">
        <w:rPr>
          <w:color w:val="171717"/>
          <w:sz w:val="28"/>
          <w:szCs w:val="28"/>
        </w:rPr>
        <w:softHyphen/>
        <w:t>но</w:t>
      </w:r>
      <w:r w:rsidR="00D21BE7" w:rsidRPr="008D24F9">
        <w:rPr>
          <w:color w:val="171717"/>
          <w:sz w:val="28"/>
          <w:szCs w:val="28"/>
        </w:rPr>
        <w:softHyphen/>
        <w:t>ше</w:t>
      </w:r>
      <w:r w:rsidR="00D21BE7" w:rsidRPr="008D24F9">
        <w:rPr>
          <w:color w:val="171717"/>
          <w:sz w:val="28"/>
          <w:szCs w:val="28"/>
        </w:rPr>
        <w:softHyphen/>
        <w:t>ний с ми</w:t>
      </w:r>
      <w:r w:rsidR="00D21BE7" w:rsidRPr="008D24F9">
        <w:rPr>
          <w:color w:val="171717"/>
          <w:sz w:val="28"/>
          <w:szCs w:val="28"/>
        </w:rPr>
        <w:softHyphen/>
        <w:t>ром, с лю</w:t>
      </w:r>
      <w:r w:rsidR="00D21BE7" w:rsidRPr="008D24F9">
        <w:rPr>
          <w:color w:val="171717"/>
          <w:sz w:val="28"/>
          <w:szCs w:val="28"/>
        </w:rPr>
        <w:softHyphen/>
        <w:t>дь</w:t>
      </w:r>
      <w:r w:rsidR="00D21BE7" w:rsidRPr="008D24F9">
        <w:rPr>
          <w:color w:val="171717"/>
          <w:sz w:val="28"/>
          <w:szCs w:val="28"/>
        </w:rPr>
        <w:softHyphen/>
        <w:t>ми.</w:t>
      </w:r>
      <w:r w:rsidR="00D21BE7" w:rsidRPr="008D24F9">
        <w:rPr>
          <w:rStyle w:val="apple-converted-space"/>
          <w:color w:val="171717"/>
          <w:sz w:val="28"/>
          <w:szCs w:val="28"/>
        </w:rPr>
        <w:t> </w:t>
      </w:r>
    </w:p>
    <w:p w:rsidR="005D4502" w:rsidRPr="008D24F9" w:rsidRDefault="005D4502" w:rsidP="00964A5F">
      <w:pPr>
        <w:pStyle w:val="a3"/>
        <w:shd w:val="clear" w:color="auto" w:fill="FFFFFF"/>
        <w:spacing w:before="0" w:beforeAutospacing="0" w:after="0" w:afterAutospacing="0" w:line="360" w:lineRule="auto"/>
        <w:ind w:left="340"/>
        <w:jc w:val="both"/>
        <w:textAlignment w:val="baseline"/>
        <w:rPr>
          <w:color w:val="171717"/>
          <w:sz w:val="28"/>
          <w:szCs w:val="28"/>
        </w:rPr>
      </w:pPr>
      <w:r w:rsidRPr="008D24F9">
        <w:rPr>
          <w:color w:val="171717"/>
          <w:sz w:val="28"/>
          <w:szCs w:val="28"/>
        </w:rPr>
        <w:t>Отношение родителей к ребенку бывает очень разным: заинтересованное и безразличное, с любовью и страхом, мудрое и бездумное.</w:t>
      </w:r>
    </w:p>
    <w:p w:rsidR="005D4502" w:rsidRPr="008D24F9" w:rsidRDefault="005D4502" w:rsidP="00964A5F">
      <w:pPr>
        <w:pStyle w:val="a3"/>
        <w:shd w:val="clear" w:color="auto" w:fill="FFFFFF"/>
        <w:spacing w:before="0" w:beforeAutospacing="0" w:after="0" w:afterAutospacing="0" w:line="360" w:lineRule="auto"/>
        <w:ind w:left="340"/>
        <w:jc w:val="both"/>
        <w:textAlignment w:val="baseline"/>
        <w:rPr>
          <w:color w:val="171717"/>
          <w:sz w:val="28"/>
          <w:szCs w:val="28"/>
        </w:rPr>
      </w:pPr>
      <w:r w:rsidRPr="00D14A41">
        <w:rPr>
          <w:color w:val="171717"/>
          <w:sz w:val="28"/>
          <w:szCs w:val="28"/>
        </w:rPr>
        <w:t xml:space="preserve">Любопытно ознакомиться с историей вопроса. Как пишет Ллойд </w:t>
      </w:r>
      <w:proofErr w:type="spellStart"/>
      <w:r w:rsidRPr="00D14A41">
        <w:rPr>
          <w:color w:val="171717"/>
          <w:sz w:val="28"/>
          <w:szCs w:val="28"/>
        </w:rPr>
        <w:t>Демоз</w:t>
      </w:r>
      <w:proofErr w:type="spellEnd"/>
      <w:r w:rsidRPr="00D14A41">
        <w:rPr>
          <w:color w:val="171717"/>
          <w:sz w:val="28"/>
          <w:szCs w:val="28"/>
        </w:rPr>
        <w:t xml:space="preserve">, </w:t>
      </w:r>
      <w:r w:rsidRPr="00964A5F">
        <w:rPr>
          <w:color w:val="000000" w:themeColor="text1"/>
          <w:sz w:val="28"/>
          <w:szCs w:val="28"/>
        </w:rPr>
        <w:t>"</w:t>
      </w:r>
      <w:hyperlink r:id="rId5" w:tooltip="Статья: Как к детям относились в прошлом: история детства" w:history="1">
        <w:r w:rsidRPr="00964A5F">
          <w:rPr>
            <w:rStyle w:val="a4"/>
            <w:color w:val="000000" w:themeColor="text1"/>
            <w:sz w:val="28"/>
            <w:szCs w:val="28"/>
            <w:u w:val="none"/>
          </w:rPr>
          <w:t>История детства</w:t>
        </w:r>
      </w:hyperlink>
      <w:r w:rsidRPr="00D14A41">
        <w:rPr>
          <w:rStyle w:val="apple-converted-space"/>
          <w:color w:val="171717"/>
          <w:sz w:val="28"/>
          <w:szCs w:val="28"/>
        </w:rPr>
        <w:t> </w:t>
      </w:r>
      <w:r w:rsidRPr="00D14A41">
        <w:rPr>
          <w:color w:val="171717"/>
          <w:sz w:val="28"/>
          <w:szCs w:val="28"/>
        </w:rPr>
        <w:t>- это кошмар, от которого мы только недавно стали пробуждаться. Чем глубже в историю - тем меньше заботы о детях и тем больше у ребенка вероятность быть убитым, брошенным, избитым, терроризированным и сексуально оскорбленным</w:t>
      </w:r>
      <w:r w:rsidRPr="008D24F9">
        <w:rPr>
          <w:color w:val="171717"/>
          <w:sz w:val="28"/>
          <w:szCs w:val="28"/>
        </w:rPr>
        <w:t>".</w:t>
      </w:r>
      <w:r w:rsidR="000264F2" w:rsidRPr="008D24F9">
        <w:rPr>
          <w:color w:val="171717"/>
          <w:sz w:val="28"/>
          <w:szCs w:val="28"/>
        </w:rPr>
        <w:t xml:space="preserve"> Это остается актуальным и в наши дни. И чем старше становятся дети, тем сильнее на них обрушивается негативизм со стороны взрослых и обстоятельств современного мира.</w:t>
      </w:r>
      <w:r w:rsidR="003669E8" w:rsidRPr="008D24F9">
        <w:rPr>
          <w:color w:val="171717"/>
          <w:sz w:val="28"/>
          <w:szCs w:val="28"/>
        </w:rPr>
        <w:t xml:space="preserve"> Дети взрослеют, из маленьких ангелов, превращаются в строптивых подростков</w:t>
      </w:r>
      <w:r w:rsidR="006F3D08" w:rsidRPr="008D24F9">
        <w:rPr>
          <w:color w:val="171717"/>
          <w:sz w:val="28"/>
          <w:szCs w:val="28"/>
        </w:rPr>
        <w:t>. И поддержка родителей в такой сложный для них период очень важна.</w:t>
      </w:r>
    </w:p>
    <w:p w:rsidR="00CC0D0C" w:rsidRPr="008D24F9" w:rsidRDefault="00B05F84" w:rsidP="00964A5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Наиболее эффективный путь коррекции детского поведения - поощрение и поддержка.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обращать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внимание на хорошее поведение, хвалит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верные решения (или хотя бы попытки решить что-либо), а если что-то не выходи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- доброжелательно поддерживать. 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надо говорить: «Ты делаешь неправильно». </w:t>
      </w:r>
      <w:proofErr w:type="gramStart"/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учше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сказать</w:t>
      </w:r>
      <w:proofErr w:type="gramEnd"/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«У тебя обязательно все получится! Только не оставляй попыток, ищи, в чем секрет». </w:t>
      </w:r>
      <w:r w:rsidR="008D24F9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Поступая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</w:t>
      </w:r>
      <w:proofErr w:type="gramStart"/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образом,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</w:t>
      </w:r>
      <w:proofErr w:type="gramEnd"/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заметить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у детей успехов будет больше, чем неудач. Кроме 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того, такой подход способен серьезно улучшить отношения с детьми. Они будут больше доверять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даже спрашивать совета - ведь они перестанут бояться критики.</w:t>
      </w:r>
    </w:p>
    <w:p w:rsidR="00CC0D0C" w:rsidRPr="008D24F9" w:rsidRDefault="00CC0D0C" w:rsidP="00964A5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дети не доверяют взрослым до такой степени, что на первых порах отвергают родительскую поддержку и похвалу. Они либо игнорируют ее, либо замыкаются в себе. Конечно, они не думают, что их похвалили «ни за что», они прекрасно осознают, что поступили хорошо. Беда в том, что они не верят в искренность взрослого. Ведь дети привыкли к тому, что внимание взрослого привлекает только дурное поведение, и не могут привыкнуть к похвале.</w:t>
      </w:r>
    </w:p>
    <w:p w:rsidR="00CC0D0C" w:rsidRPr="008D24F9" w:rsidRDefault="00964A5F" w:rsidP="00964A5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 расстраивать родителей.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посоветовать быть более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настойчивы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своем одобрении 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тношению к ребенку. Важно не отступаться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повторя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похвал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снова и снова. Не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замечать хорошее - и тогда ребенок «оттает». Он перестанет замыкаться в себе и начнет открываться все больше. Просто на то, чтобы он принял ваше позитивное внимание, требуется время. Тем более что если похвала и поддержка так же непривычна для вас, как и для ребенка (а именно так и бывает в большинстве случаев), - вы можете поначалу чувствовать, что делаете это грубо, неуклюже. Это пройдет - только не прекращайте одобрять ребенка. Вспомните, как вы учились кататься на велосипеде. Сначала вы много падали, велосипед вихлял из стороны в сторону, затем вы научились справляться с рулем и вот, наконец, стали ездить уверенно. То же и с позитивным вниманием: как любой навык, оно требует многих дней тренировки, и, возможно, на этом пути у вас тоже будут «падения» и «вихляния». Важно не отступиться, даже если ребенок в первое время будет отказываться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родительской</w:t>
      </w:r>
      <w:r w:rsidR="00CC0D0C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поддержки. Постоянство усилий окупится сторицей.</w:t>
      </w:r>
      <w:r w:rsidR="00143E50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3E50" w:rsidRPr="008D24F9" w:rsidRDefault="00B05F84" w:rsidP="00964A5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43E50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 поддержки может быть удвоен, если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вовлекут</w:t>
      </w:r>
      <w:r w:rsidR="00143E50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это других людей. Похвалив ребенка публично,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создать</w:t>
      </w:r>
      <w:r w:rsidR="00143E50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мощный стимул для повторения хорошего поведения в будущем. Также не </w:t>
      </w:r>
      <w:r w:rsidR="00964A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 забывать</w:t>
      </w:r>
      <w:r w:rsidR="00143E50" w:rsidRPr="008D24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хвалить ребенка в присутствии тех людей, которые значимы для него. Это могут быть знакомые взрослые, старшие братья и сестры.</w:t>
      </w:r>
    </w:p>
    <w:p w:rsidR="00410087" w:rsidRPr="00410087" w:rsidRDefault="00410087" w:rsidP="00964A5F">
      <w:pPr>
        <w:spacing w:after="0" w:line="360" w:lineRule="auto"/>
        <w:ind w:left="340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b/>
          <w:sz w:val="28"/>
          <w:szCs w:val="28"/>
        </w:rPr>
        <w:t xml:space="preserve">Последствия жестокого обращения с детьми. Что должен знать </w:t>
      </w:r>
      <w:r w:rsidR="00B05F84" w:rsidRPr="00410087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B05F84">
        <w:rPr>
          <w:rFonts w:ascii="Times New Roman" w:hAnsi="Times New Roman" w:cs="Times New Roman"/>
          <w:b/>
          <w:sz w:val="28"/>
          <w:szCs w:val="28"/>
        </w:rPr>
        <w:t>.</w:t>
      </w:r>
      <w:r w:rsidRPr="00410087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="00B05F8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   </w:t>
      </w:r>
      <w:r w:rsidRPr="00410087">
        <w:rPr>
          <w:rFonts w:ascii="Times New Roman" w:hAnsi="Times New Roman" w:cs="Times New Roman"/>
          <w:sz w:val="28"/>
          <w:szCs w:val="28"/>
          <w:lang w:eastAsia="ru-RU"/>
        </w:rPr>
        <w:t xml:space="preserve">Вроде бы жизнь в нашей стране меняется, мы можем </w:t>
      </w:r>
      <w:proofErr w:type="gramStart"/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наблюдать  этот</w:t>
      </w:r>
      <w:proofErr w:type="gramEnd"/>
      <w:r w:rsidRPr="00410087">
        <w:rPr>
          <w:rFonts w:ascii="Times New Roman" w:hAnsi="Times New Roman" w:cs="Times New Roman"/>
          <w:sz w:val="28"/>
          <w:szCs w:val="28"/>
          <w:lang w:eastAsia="ru-RU"/>
        </w:rPr>
        <w:t xml:space="preserve"> прогресс во многих областях, но как показывает практика не во всех. В области воспитания детей многие родители продолжают жить устаревшими нормами.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ребенка.  При этом если взрослый человек ударил другого взрослого, это рассматривается как насилие и агрессия, а если родитель ударил своего ребенка, в большинстве случаев это считается «воспитательным» процессом.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В обоих случаях происходит аналогичное действие-удар, ведущее к аналогичному результату: боли или физической травме, а также к сильному психическому страданию. Почему существует это различие в толковании удара взрослого человека, нанесенного другому взрослому, и удара взрослого человека, нанесенного ребенку?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Давайте попробуем разобраться в том, что побуждает  родителей воспитывать  своих детей методами телесного наказания, как такой стиль воспитания отражается на детском теле и психике, и к чему, в конечном итоге, это может привести.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Почему родители бьют своих детей?</w:t>
      </w:r>
    </w:p>
    <w:p w:rsidR="00410087" w:rsidRPr="00410087" w:rsidRDefault="00B05F84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>Так издавна у них в семье поступали предыдущие поколения родителей. Будучи детьми, родители сами подвергались телесному наказанию.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Родители не знают о последствиях телесного наказания для развития ребенка, в то время как оно оставляет глубокие следы в психике ребенка и влияет на его поведение и индивидуальность.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Ребенок считается собственностью родителей. Ребенок не рассматривается как полноправная  личность. Поэтому некоторые родители считают себя вправе проявлять агрессию по отношению к ребенку: «я тебя породил, я тебя и убью».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Взрослый человек не в состоянии контролировать собственное поведение.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</w:t>
      </w:r>
    </w:p>
    <w:p w:rsidR="00410087" w:rsidRPr="00410087" w:rsidRDefault="00B05F84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>Обычно, телесное наказание сопровождается другими формами агрессивного поведения: запугиванием, угрозами, словесными оскорблениями, отвержением, и т.д. Все эти формы поведения усиливают страдания ребенка, а особенно сильные страдания он испытывает от эмоциональной агрессии (оскорбления).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Физическое наказание может привести к потере здоровья, в той или иной степени вплоть до летального исхода.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Скрытые последствия телесного наказания со стороны родителей (психологические последствия).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Иногда, опасаясь физического наказания от взрослого, ребенок отказывается от поведения, за которое был наказан.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Казалась бы, телесное наказание достигло свей цели. Отнюдь! Телесное наказание, на самом деле, сильно повлияло на индивидуальность ребенка.</w:t>
      </w:r>
    </w:p>
    <w:p w:rsidR="00410087" w:rsidRPr="00D14A41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14A4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После телесного наказания ребенок чувствует себя: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униженным;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оскорбленным;              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беспомощным;               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бесправным;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нелюбимым своими родителями;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лишенным поддержки;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нежеланным.</w:t>
      </w:r>
    </w:p>
    <w:p w:rsidR="00410087" w:rsidRPr="00D14A41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14A4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Долгосрочные последствия телесного наказания.   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Ребенок, подвергающийся жестокому обращению со стороны взрослого: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накапливает в душе чувства разочарования, бессилия, унижения;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переживает чувства сильного страха, потери контроля;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его самооценке нанесен ущерб и, соответственно, его чувство собственного достоинства ущемлено;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становится агрессивным и неадекватно реагирует на нейтральные формы поведения;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не чувствует себя в безопасности;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испытывает сильное беспокойство;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подавлен;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может быть предрасположен к саморазрушению (попытки самоубийства);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становится менее приспособленным к внешним условиям;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снижаются его способности (низкая школьная успеваемость);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у него меньше красивых фантазий о будущем;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мало чего ожидает от завтрашнего дня.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7C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Став подростком</w:t>
      </w:r>
      <w:r w:rsidRPr="00410087">
        <w:rPr>
          <w:rFonts w:ascii="Times New Roman" w:hAnsi="Times New Roman" w:cs="Times New Roman"/>
          <w:sz w:val="28"/>
          <w:szCs w:val="28"/>
          <w:lang w:eastAsia="ru-RU"/>
        </w:rPr>
        <w:t xml:space="preserve">, ребенок, </w:t>
      </w:r>
      <w:proofErr w:type="gramStart"/>
      <w:r w:rsidRPr="00410087">
        <w:rPr>
          <w:rFonts w:ascii="Times New Roman" w:hAnsi="Times New Roman" w:cs="Times New Roman"/>
          <w:sz w:val="28"/>
          <w:szCs w:val="28"/>
          <w:lang w:eastAsia="ru-RU"/>
        </w:rPr>
        <w:t>подвергающийся  жестокому</w:t>
      </w:r>
      <w:proofErr w:type="gramEnd"/>
      <w:r w:rsidRPr="00410087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обращению, может столкнуться со следующими рисками: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наркотики или алкоголь;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преступления;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проституция;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нежелательная беременность.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Став взрослым, ребенок, подвергающийся жестокому обращению, может: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проявлять агрессию по отношению к своим детям;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провоцировать супружеское насилие.</w:t>
      </w:r>
    </w:p>
    <w:p w:rsidR="00410087" w:rsidRPr="00410087" w:rsidRDefault="00B05F84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>Разумеется, не у каждого ребенка, подвергающегося телесному наказанию в семье, развиваются долгосрочные отклонения в поведении. Тем не менее,  проведенные международные исследования показывают, что у людей, страдающих в детстве от телесного наказания, различные отклонения в поведении развиваются намного чаще, чем у тех, кто в детстве не подвергался насилию.</w:t>
      </w:r>
    </w:p>
    <w:p w:rsidR="00410087" w:rsidRPr="00410087" w:rsidRDefault="00B05F84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>Ребенок, подвергающийся жестокому обращению, став взрослым, зачастую также склонен к насильственному поведению.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Где заканчивается дисциплинарное воспитание и начинается жестокое обращение?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Существует ряд характерных признаков, позволяющих отличить дисциплинарное воспитание от жестокого обращения. В результате дисциплинарного воспитания ребенок осознает свои ошибки; ребенка учат нести ответственность за свои поступки.</w:t>
      </w:r>
    </w:p>
    <w:p w:rsidR="00410087" w:rsidRPr="00410087" w:rsidRDefault="00B05F84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>нтролировать собственную агрессию в отношениях с детьми бывает нелегко, но все-таки этому можно научиться.</w:t>
      </w:r>
    </w:p>
    <w:p w:rsidR="00410087" w:rsidRPr="00410087" w:rsidRDefault="00410087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Возможно, еще не поздно все исправить и наладить контакт с ребенком, научиться по-новому с ним взаимодействовать. Научиться  слышать и слушать ЧЕЛОВЕКА, хотя совсем еще маленького, уважать его хрупкий  внутренний мир. Ведь его будущее во многом зависит от вас, будет он успешным  и счастливым во взрослой жизни или нет, сможет ли добиваться поставленных целей и строить успешную карьеру или ему это будет не по силам. Удастся  ли ему  создать счастливую полноценную семью или он, повторяя своих родителей, будет воспитывать своих детей методами насилия и жестокого обращения.</w:t>
      </w:r>
    </w:p>
    <w:p w:rsidR="00410087" w:rsidRPr="00410087" w:rsidRDefault="003B10ED" w:rsidP="00964A5F">
      <w:p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87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 w:rsidR="00410087" w:rsidRPr="00410087">
        <w:rPr>
          <w:rFonts w:ascii="Times New Roman" w:hAnsi="Times New Roman" w:cs="Times New Roman"/>
          <w:sz w:val="28"/>
          <w:szCs w:val="28"/>
          <w:lang w:eastAsia="ru-RU"/>
        </w:rPr>
        <w:t xml:space="preserve"> выросшие в атмосфере тепла и поддержки, воспроизведут эту атмосферу в своих собственных семьях. А создать такую атмосферу в семье могут только взрослые!</w:t>
      </w:r>
    </w:p>
    <w:p w:rsidR="00410087" w:rsidRPr="008D24F9" w:rsidRDefault="00410087" w:rsidP="00964A5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7E6B" w:rsidRPr="008D24F9" w:rsidRDefault="00D57E6B" w:rsidP="00964A5F">
      <w:pPr>
        <w:pStyle w:val="a3"/>
        <w:ind w:left="340"/>
        <w:jc w:val="center"/>
        <w:rPr>
          <w:color w:val="000000"/>
          <w:sz w:val="28"/>
          <w:szCs w:val="28"/>
        </w:rPr>
      </w:pPr>
      <w:r w:rsidRPr="008D24F9">
        <w:rPr>
          <w:sz w:val="28"/>
          <w:szCs w:val="28"/>
        </w:rPr>
        <w:tab/>
      </w:r>
    </w:p>
    <w:p w:rsidR="00274694" w:rsidRPr="008D24F9" w:rsidRDefault="00274694" w:rsidP="00D57E6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74694" w:rsidRPr="008D24F9" w:rsidSect="00964A5F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0E4"/>
    <w:multiLevelType w:val="multilevel"/>
    <w:tmpl w:val="722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7345D"/>
    <w:multiLevelType w:val="multilevel"/>
    <w:tmpl w:val="0CDC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B7A1D"/>
    <w:multiLevelType w:val="multilevel"/>
    <w:tmpl w:val="14E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F2CF1"/>
    <w:multiLevelType w:val="multilevel"/>
    <w:tmpl w:val="A37A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16EC3"/>
    <w:multiLevelType w:val="multilevel"/>
    <w:tmpl w:val="F98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A6499"/>
    <w:multiLevelType w:val="multilevel"/>
    <w:tmpl w:val="19B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A73D7"/>
    <w:multiLevelType w:val="multilevel"/>
    <w:tmpl w:val="B19A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3B"/>
    <w:rsid w:val="000264F2"/>
    <w:rsid w:val="00143E50"/>
    <w:rsid w:val="00210D8D"/>
    <w:rsid w:val="00264E20"/>
    <w:rsid w:val="00274694"/>
    <w:rsid w:val="00275C19"/>
    <w:rsid w:val="002974FA"/>
    <w:rsid w:val="003669E8"/>
    <w:rsid w:val="003B10ED"/>
    <w:rsid w:val="00410087"/>
    <w:rsid w:val="00516333"/>
    <w:rsid w:val="005D4502"/>
    <w:rsid w:val="00665AE5"/>
    <w:rsid w:val="006F3D08"/>
    <w:rsid w:val="007E471F"/>
    <w:rsid w:val="008117C8"/>
    <w:rsid w:val="008250AC"/>
    <w:rsid w:val="00880BB6"/>
    <w:rsid w:val="008D24F9"/>
    <w:rsid w:val="00914955"/>
    <w:rsid w:val="00964A5F"/>
    <w:rsid w:val="00A93E39"/>
    <w:rsid w:val="00B05F84"/>
    <w:rsid w:val="00B84A3B"/>
    <w:rsid w:val="00CC0D0C"/>
    <w:rsid w:val="00D14A41"/>
    <w:rsid w:val="00D21BE7"/>
    <w:rsid w:val="00D57E6B"/>
    <w:rsid w:val="00E1437E"/>
    <w:rsid w:val="00EA7D1F"/>
    <w:rsid w:val="00F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E547"/>
  <w15:docId w15:val="{34349B06-D417-4607-A5F2-D1F9CF8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BE7"/>
  </w:style>
  <w:style w:type="character" w:styleId="a4">
    <w:name w:val="Hyperlink"/>
    <w:basedOn w:val="a0"/>
    <w:uiPriority w:val="99"/>
    <w:semiHidden/>
    <w:unhideWhenUsed/>
    <w:rsid w:val="005D45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0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10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37">
          <w:marLeft w:val="0"/>
          <w:marRight w:val="0"/>
          <w:marTop w:val="300"/>
          <w:marBottom w:val="300"/>
          <w:divBdr>
            <w:top w:val="none" w:sz="0" w:space="11" w:color="auto"/>
            <w:left w:val="single" w:sz="6" w:space="15" w:color="E6E6E6"/>
            <w:bottom w:val="none" w:sz="0" w:space="11" w:color="auto"/>
            <w:right w:val="single" w:sz="6" w:space="29" w:color="E6E6E6"/>
          </w:divBdr>
          <w:divsChild>
            <w:div w:id="782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kak_k_detyam_otnosilis_v_proshlom_dvoe_zn__istoriya_det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2020-05-10T22:21:00Z</dcterms:created>
  <dcterms:modified xsi:type="dcterms:W3CDTF">2020-05-16T05:35:00Z</dcterms:modified>
</cp:coreProperties>
</file>