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C0" w:rsidRPr="00222F59" w:rsidRDefault="00301AC0" w:rsidP="00301AC0">
      <w:pPr>
        <w:shd w:val="clear" w:color="auto" w:fill="FFFFFF"/>
        <w:spacing w:after="135" w:line="240" w:lineRule="auto"/>
        <w:ind w:left="-709"/>
        <w:jc w:val="center"/>
        <w:rPr>
          <w:rFonts w:ascii="Times New Roman" w:eastAsia="Times New Roman" w:hAnsi="Times New Roman" w:cs="Times New Roman"/>
          <w:b/>
          <w:bCs/>
          <w:sz w:val="24"/>
          <w:szCs w:val="24"/>
          <w:lang w:eastAsia="ru-RU"/>
        </w:rPr>
      </w:pPr>
      <w:r w:rsidRPr="00222F59">
        <w:rPr>
          <w:rFonts w:ascii="Times New Roman" w:eastAsia="Times New Roman" w:hAnsi="Times New Roman" w:cs="Times New Roman"/>
          <w:b/>
          <w:bCs/>
          <w:sz w:val="24"/>
          <w:szCs w:val="24"/>
          <w:lang w:eastAsia="ru-RU"/>
        </w:rPr>
        <w:t>План практического занятия</w:t>
      </w:r>
    </w:p>
    <w:p w:rsidR="00301AC0" w:rsidRPr="00222F59" w:rsidRDefault="00301AC0" w:rsidP="00301AC0">
      <w:pPr>
        <w:shd w:val="clear" w:color="auto" w:fill="FFFFFF"/>
        <w:spacing w:after="135" w:line="240" w:lineRule="auto"/>
        <w:ind w:left="-709"/>
        <w:rPr>
          <w:rFonts w:ascii="Times New Roman" w:eastAsia="Times New Roman" w:hAnsi="Times New Roman" w:cs="Times New Roman"/>
          <w:b/>
          <w:bCs/>
          <w:sz w:val="24"/>
          <w:szCs w:val="24"/>
          <w:lang w:eastAsia="ru-RU"/>
        </w:rPr>
      </w:pPr>
      <w:r w:rsidRPr="00222F59">
        <w:rPr>
          <w:rFonts w:ascii="Times New Roman" w:eastAsia="Times New Roman" w:hAnsi="Times New Roman" w:cs="Times New Roman"/>
          <w:b/>
          <w:bCs/>
          <w:sz w:val="24"/>
          <w:szCs w:val="24"/>
          <w:lang w:eastAsia="ru-RU"/>
        </w:rPr>
        <w:t>Дисциплина «Основы декоративной косметики»</w:t>
      </w:r>
    </w:p>
    <w:p w:rsidR="004B5901" w:rsidRPr="00222F59" w:rsidRDefault="004B5901" w:rsidP="00301AC0">
      <w:pPr>
        <w:shd w:val="clear" w:color="auto" w:fill="FFFFFF"/>
        <w:spacing w:after="135" w:line="240" w:lineRule="auto"/>
        <w:ind w:left="-709"/>
        <w:rPr>
          <w:rFonts w:ascii="Times New Roman" w:eastAsia="Times New Roman" w:hAnsi="Times New Roman" w:cs="Times New Roman"/>
          <w:b/>
          <w:bCs/>
          <w:sz w:val="24"/>
          <w:szCs w:val="24"/>
          <w:lang w:eastAsia="ru-RU"/>
        </w:rPr>
      </w:pPr>
      <w:r w:rsidRPr="00222F59">
        <w:rPr>
          <w:rFonts w:ascii="Times New Roman" w:eastAsia="Times New Roman" w:hAnsi="Times New Roman" w:cs="Times New Roman"/>
          <w:b/>
          <w:bCs/>
          <w:sz w:val="24"/>
          <w:szCs w:val="24"/>
          <w:lang w:eastAsia="ru-RU"/>
        </w:rPr>
        <w:t>Тема:</w:t>
      </w:r>
      <w:r w:rsidRPr="00222F59">
        <w:rPr>
          <w:rFonts w:ascii="Times New Roman" w:hAnsi="Times New Roman" w:cs="Times New Roman"/>
          <w:sz w:val="24"/>
          <w:szCs w:val="24"/>
        </w:rPr>
        <w:t xml:space="preserve"> </w:t>
      </w:r>
      <w:r w:rsidRPr="00222F59">
        <w:rPr>
          <w:rFonts w:ascii="Times New Roman" w:eastAsia="Times New Roman" w:hAnsi="Times New Roman" w:cs="Times New Roman"/>
          <w:b/>
          <w:bCs/>
          <w:sz w:val="24"/>
          <w:szCs w:val="24"/>
          <w:lang w:eastAsia="ru-RU"/>
        </w:rPr>
        <w:t>Базовый макияж.  Минимальный макияж.  Дневной макияж.  Вечерний макияж.</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Цели:</w:t>
      </w:r>
    </w:p>
    <w:p w:rsidR="00DD44A1" w:rsidRPr="00222F59" w:rsidRDefault="00DD44A1" w:rsidP="00DD44A1">
      <w:pPr>
        <w:numPr>
          <w:ilvl w:val="0"/>
          <w:numId w:val="1"/>
        </w:numPr>
        <w:shd w:val="clear" w:color="auto" w:fill="FFFFFF"/>
        <w:spacing w:before="100" w:beforeAutospacing="1" w:after="100" w:afterAutospacing="1" w:line="240" w:lineRule="auto"/>
        <w:ind w:left="-709" w:firstLine="0"/>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познакомить с видами макияжа, его применениями;</w:t>
      </w:r>
    </w:p>
    <w:p w:rsidR="00DD44A1" w:rsidRPr="00222F59" w:rsidRDefault="00DD44A1" w:rsidP="00DD44A1">
      <w:pPr>
        <w:numPr>
          <w:ilvl w:val="0"/>
          <w:numId w:val="1"/>
        </w:numPr>
        <w:shd w:val="clear" w:color="auto" w:fill="FFFFFF"/>
        <w:spacing w:before="100" w:beforeAutospacing="1" w:after="100" w:afterAutospacing="1" w:line="240" w:lineRule="auto"/>
        <w:ind w:left="-709" w:firstLine="0"/>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 xml:space="preserve">научить </w:t>
      </w:r>
      <w:proofErr w:type="gramStart"/>
      <w:r w:rsidRPr="00222F59">
        <w:rPr>
          <w:rFonts w:ascii="Times New Roman" w:eastAsia="Times New Roman" w:hAnsi="Times New Roman" w:cs="Times New Roman"/>
          <w:sz w:val="24"/>
          <w:szCs w:val="24"/>
          <w:lang w:eastAsia="ru-RU"/>
        </w:rPr>
        <w:t>правильно</w:t>
      </w:r>
      <w:proofErr w:type="gramEnd"/>
      <w:r w:rsidRPr="00222F59">
        <w:rPr>
          <w:rFonts w:ascii="Times New Roman" w:eastAsia="Times New Roman" w:hAnsi="Times New Roman" w:cs="Times New Roman"/>
          <w:sz w:val="24"/>
          <w:szCs w:val="24"/>
          <w:lang w:eastAsia="ru-RU"/>
        </w:rPr>
        <w:t xml:space="preserve"> применять макияж;</w:t>
      </w:r>
    </w:p>
    <w:p w:rsidR="00DD44A1" w:rsidRPr="00222F59" w:rsidRDefault="00DD44A1" w:rsidP="00DD44A1">
      <w:pPr>
        <w:numPr>
          <w:ilvl w:val="0"/>
          <w:numId w:val="1"/>
        </w:numPr>
        <w:shd w:val="clear" w:color="auto" w:fill="FFFFFF"/>
        <w:spacing w:before="100" w:beforeAutospacing="1" w:after="100" w:afterAutospacing="1" w:line="240" w:lineRule="auto"/>
        <w:ind w:left="-709" w:firstLine="0"/>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воспитывать общую культуру, чувство собственного достоинства, стремление быть красивой, обаятельной, изящной, женственной.</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Оборудование:</w:t>
      </w:r>
      <w:r w:rsidRPr="00222F59">
        <w:rPr>
          <w:rFonts w:ascii="Times New Roman" w:eastAsia="Times New Roman" w:hAnsi="Times New Roman" w:cs="Times New Roman"/>
          <w:sz w:val="24"/>
          <w:szCs w:val="24"/>
          <w:lang w:eastAsia="ru-RU"/>
        </w:rPr>
        <w:t> наборы косметических средств, кремов, зеркало, инструкционные карты, иллюстрации.</w:t>
      </w:r>
    </w:p>
    <w:p w:rsidR="00DD44A1" w:rsidRPr="00222F59" w:rsidRDefault="00DD44A1" w:rsidP="00DD44A1">
      <w:pPr>
        <w:shd w:val="clear" w:color="auto" w:fill="FFFFFF"/>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ХОД УРОКА</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 xml:space="preserve">1. </w:t>
      </w:r>
      <w:proofErr w:type="spellStart"/>
      <w:r w:rsidRPr="00222F59">
        <w:rPr>
          <w:rFonts w:ascii="Times New Roman" w:eastAsia="Times New Roman" w:hAnsi="Times New Roman" w:cs="Times New Roman"/>
          <w:b/>
          <w:bCs/>
          <w:sz w:val="24"/>
          <w:szCs w:val="24"/>
          <w:lang w:eastAsia="ru-RU"/>
        </w:rPr>
        <w:t>Огранизационные</w:t>
      </w:r>
      <w:proofErr w:type="spellEnd"/>
      <w:r w:rsidRPr="00222F59">
        <w:rPr>
          <w:rFonts w:ascii="Times New Roman" w:eastAsia="Times New Roman" w:hAnsi="Times New Roman" w:cs="Times New Roman"/>
          <w:b/>
          <w:bCs/>
          <w:sz w:val="24"/>
          <w:szCs w:val="24"/>
          <w:lang w:eastAsia="ru-RU"/>
        </w:rPr>
        <w:t xml:space="preserve"> моменты</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Подготовка рабочего места к работе, отметить отсутствующих, назначить дежурных.</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2. Проверка пройденного материала</w:t>
      </w:r>
    </w:p>
    <w:p w:rsidR="00DD44A1" w:rsidRPr="00222F59" w:rsidRDefault="00DD44A1" w:rsidP="00DD44A1">
      <w:pPr>
        <w:numPr>
          <w:ilvl w:val="0"/>
          <w:numId w:val="2"/>
        </w:numPr>
        <w:shd w:val="clear" w:color="auto" w:fill="FFFFFF"/>
        <w:spacing w:before="100" w:beforeAutospacing="1" w:after="100" w:afterAutospacing="1" w:line="240" w:lineRule="auto"/>
        <w:ind w:left="-709" w:firstLine="0"/>
        <w:rPr>
          <w:rFonts w:ascii="Times New Roman" w:eastAsia="Times New Roman" w:hAnsi="Times New Roman" w:cs="Times New Roman"/>
          <w:sz w:val="24"/>
          <w:szCs w:val="24"/>
          <w:lang w:eastAsia="ru-RU"/>
        </w:rPr>
      </w:pPr>
      <w:proofErr w:type="gramStart"/>
      <w:r w:rsidRPr="00222F59">
        <w:rPr>
          <w:rFonts w:ascii="Times New Roman" w:eastAsia="Times New Roman" w:hAnsi="Times New Roman" w:cs="Times New Roman"/>
          <w:sz w:val="24"/>
          <w:szCs w:val="24"/>
          <w:lang w:eastAsia="ru-RU"/>
        </w:rPr>
        <w:t>Какие</w:t>
      </w:r>
      <w:proofErr w:type="gramEnd"/>
      <w:r w:rsidRPr="00222F59">
        <w:rPr>
          <w:rFonts w:ascii="Times New Roman" w:eastAsia="Times New Roman" w:hAnsi="Times New Roman" w:cs="Times New Roman"/>
          <w:sz w:val="24"/>
          <w:szCs w:val="24"/>
          <w:lang w:eastAsia="ru-RU"/>
        </w:rPr>
        <w:t xml:space="preserve"> бывают крема?</w:t>
      </w:r>
    </w:p>
    <w:p w:rsidR="00DD44A1" w:rsidRPr="00222F59" w:rsidRDefault="00DD44A1" w:rsidP="00DD44A1">
      <w:pPr>
        <w:numPr>
          <w:ilvl w:val="0"/>
          <w:numId w:val="2"/>
        </w:numPr>
        <w:shd w:val="clear" w:color="auto" w:fill="FFFFFF"/>
        <w:spacing w:before="100" w:beforeAutospacing="1" w:after="100" w:afterAutospacing="1" w:line="240" w:lineRule="auto"/>
        <w:ind w:left="-709" w:firstLine="0"/>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Когда они наносятся на лицо?</w:t>
      </w:r>
    </w:p>
    <w:p w:rsidR="00DD44A1" w:rsidRPr="00222F59" w:rsidRDefault="00DD44A1" w:rsidP="00DD44A1">
      <w:pPr>
        <w:numPr>
          <w:ilvl w:val="0"/>
          <w:numId w:val="2"/>
        </w:numPr>
        <w:shd w:val="clear" w:color="auto" w:fill="FFFFFF"/>
        <w:spacing w:before="100" w:beforeAutospacing="1" w:after="100" w:afterAutospacing="1" w:line="240" w:lineRule="auto"/>
        <w:ind w:left="-709" w:firstLine="0"/>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В какой последовательности нужно наносить крем на лицо?</w:t>
      </w:r>
    </w:p>
    <w:p w:rsidR="00DD44A1" w:rsidRPr="00222F59" w:rsidRDefault="00DD44A1" w:rsidP="00DD44A1">
      <w:pPr>
        <w:numPr>
          <w:ilvl w:val="0"/>
          <w:numId w:val="2"/>
        </w:numPr>
        <w:shd w:val="clear" w:color="auto" w:fill="FFFFFF"/>
        <w:spacing w:before="100" w:beforeAutospacing="1" w:after="100" w:afterAutospacing="1" w:line="240" w:lineRule="auto"/>
        <w:ind w:left="-709" w:firstLine="0"/>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Какой крем наносится возле глаз?</w:t>
      </w:r>
    </w:p>
    <w:p w:rsidR="00DD44A1" w:rsidRPr="00222F59" w:rsidRDefault="00DD44A1" w:rsidP="00DD44A1">
      <w:pPr>
        <w:numPr>
          <w:ilvl w:val="0"/>
          <w:numId w:val="2"/>
        </w:numPr>
        <w:shd w:val="clear" w:color="auto" w:fill="FFFFFF"/>
        <w:spacing w:before="100" w:beforeAutospacing="1" w:after="100" w:afterAutospacing="1" w:line="240" w:lineRule="auto"/>
        <w:ind w:left="-709" w:firstLine="0"/>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Порядок снятия дневного грима?</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3. Изложение нового материала</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Внешний вид имеет огромное значение для самоутверждения и вполне естественно, что современная женщина хочет быть яркой, красивой молодой, уверенной в себе. Именно этим целям служит косметика.</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ДЕКОРАТИВНАЯ КОСМЕТИКА:</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Это применение разных средств, с целью подчеркнуть, выявить привлекательность лица, волос, глаз и других черт внешнего облика, умело завуалировать косметические дефекты. Для этого используют различные декоративные средства: румяна, пудру, помаду, краски для волос, бровей и ресниц и т.д.</w:t>
      </w:r>
      <w:r w:rsidRPr="00222F59">
        <w:rPr>
          <w:rFonts w:ascii="Times New Roman" w:eastAsia="Times New Roman" w:hAnsi="Times New Roman" w:cs="Times New Roman"/>
          <w:sz w:val="24"/>
          <w:szCs w:val="24"/>
          <w:lang w:eastAsia="ru-RU"/>
        </w:rPr>
        <w:br/>
        <w:t>Декоративная косметика подбирается в зависимости от цвета одежды, волос и кожи, возраста женщины, времени и места, где она находится. Одна из основных задач декоративной косметики – не скрыть, а подчеркивать естественную красоту, кожи волос, глаз и т.д.</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Умение пользоваться косметикой</w:t>
      </w:r>
      <w:r w:rsidRPr="00222F59">
        <w:rPr>
          <w:rFonts w:ascii="Times New Roman" w:eastAsia="Times New Roman" w:hAnsi="Times New Roman" w:cs="Times New Roman"/>
          <w:sz w:val="24"/>
          <w:szCs w:val="24"/>
          <w:lang w:eastAsia="ru-RU"/>
        </w:rPr>
        <w:t> – это большое искусство.</w:t>
      </w:r>
      <w:r w:rsidRPr="00222F59">
        <w:rPr>
          <w:rFonts w:ascii="Times New Roman" w:eastAsia="Times New Roman" w:hAnsi="Times New Roman" w:cs="Times New Roman"/>
          <w:sz w:val="24"/>
          <w:szCs w:val="24"/>
          <w:lang w:eastAsia="ru-RU"/>
        </w:rPr>
        <w:br/>
        <w:t>В настоящее время появилась новая специальность – визажист (</w:t>
      </w:r>
      <w:proofErr w:type="spellStart"/>
      <w:r w:rsidRPr="00222F59">
        <w:rPr>
          <w:rFonts w:ascii="Times New Roman" w:eastAsia="Times New Roman" w:hAnsi="Times New Roman" w:cs="Times New Roman"/>
          <w:sz w:val="24"/>
          <w:szCs w:val="24"/>
          <w:lang w:eastAsia="ru-RU"/>
        </w:rPr>
        <w:t>visage</w:t>
      </w:r>
      <w:proofErr w:type="spellEnd"/>
      <w:r w:rsidRPr="00222F59">
        <w:rPr>
          <w:rFonts w:ascii="Times New Roman" w:eastAsia="Times New Roman" w:hAnsi="Times New Roman" w:cs="Times New Roman"/>
          <w:sz w:val="24"/>
          <w:szCs w:val="24"/>
          <w:lang w:eastAsia="ru-RU"/>
        </w:rPr>
        <w:t xml:space="preserve"> по-французски – лицо), т.е. художник, специалист по макияжу.</w:t>
      </w:r>
      <w:r w:rsidRPr="00222F59">
        <w:rPr>
          <w:rFonts w:ascii="Times New Roman" w:eastAsia="Times New Roman" w:hAnsi="Times New Roman" w:cs="Times New Roman"/>
          <w:sz w:val="24"/>
          <w:szCs w:val="24"/>
          <w:lang w:eastAsia="ru-RU"/>
        </w:rPr>
        <w:br/>
        <w:t>Макияж (подчеркивание лица) – это косметическое убранство лица, моделирование его формы и деталей. Он способен сделать маленькие глаза, большими и выразительными, а губам придать блестящий оттенок и желаемую форму.</w:t>
      </w:r>
      <w:r w:rsidRPr="00222F59">
        <w:rPr>
          <w:rFonts w:ascii="Times New Roman" w:eastAsia="Times New Roman" w:hAnsi="Times New Roman" w:cs="Times New Roman"/>
          <w:sz w:val="24"/>
          <w:szCs w:val="24"/>
          <w:lang w:eastAsia="ru-RU"/>
        </w:rPr>
        <w:br/>
        <w:t>Считается обязательным, чтобы оттенок цвета помады совпадал с румянами, лаком для ногтей.</w:t>
      </w:r>
      <w:r w:rsidRPr="00222F59">
        <w:rPr>
          <w:rFonts w:ascii="Times New Roman" w:eastAsia="Times New Roman" w:hAnsi="Times New Roman" w:cs="Times New Roman"/>
          <w:sz w:val="24"/>
          <w:szCs w:val="24"/>
          <w:lang w:eastAsia="ru-RU"/>
        </w:rPr>
        <w:br/>
        <w:t>В настоящее время многие косметические салоны оснащены компьютерами, которые в считанные минуты по заданным параметрам (цвет волос, глаз, тип лица, оттенок кожи и т.д.) подберут для данного времени,  подходящие цвета помады для губ, и туши для ресниц, теней для век и укажут, на какие точки лица необходимо нанести грим.</w:t>
      </w:r>
      <w:r w:rsidRPr="00222F59">
        <w:rPr>
          <w:rFonts w:ascii="Times New Roman" w:eastAsia="Times New Roman" w:hAnsi="Times New Roman" w:cs="Times New Roman"/>
          <w:sz w:val="24"/>
          <w:szCs w:val="24"/>
          <w:lang w:eastAsia="ru-RU"/>
        </w:rPr>
        <w:br/>
        <w:t>Различают бытовой и театральный макияж.</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u w:val="single"/>
          <w:lang w:eastAsia="ru-RU"/>
        </w:rPr>
        <w:lastRenderedPageBreak/>
        <w:t>БЫТОВОЙ </w:t>
      </w:r>
      <w:r w:rsidRPr="00222F59">
        <w:rPr>
          <w:rFonts w:ascii="Times New Roman" w:eastAsia="Times New Roman" w:hAnsi="Times New Roman" w:cs="Times New Roman"/>
          <w:sz w:val="24"/>
          <w:szCs w:val="24"/>
          <w:lang w:eastAsia="ru-RU"/>
        </w:rPr>
        <w:t>макияж подразделяется в зависимости от сложности на «простой» и «сложный», а по назначению на «дневной» и «вечерний».</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u w:val="single"/>
          <w:lang w:eastAsia="ru-RU"/>
        </w:rPr>
        <w:t>Простой макияж</w:t>
      </w:r>
      <w:r w:rsidRPr="00222F59">
        <w:rPr>
          <w:rFonts w:ascii="Times New Roman" w:eastAsia="Times New Roman" w:hAnsi="Times New Roman" w:cs="Times New Roman"/>
          <w:sz w:val="24"/>
          <w:szCs w:val="24"/>
          <w:lang w:eastAsia="ru-RU"/>
        </w:rPr>
        <w:t> – подчеркивает индивидуальные положительные черты лица, придает свежесть и выразительность.</w:t>
      </w:r>
      <w:r w:rsidRPr="00222F59">
        <w:rPr>
          <w:rFonts w:ascii="Times New Roman" w:eastAsia="Times New Roman" w:hAnsi="Times New Roman" w:cs="Times New Roman"/>
          <w:sz w:val="24"/>
          <w:szCs w:val="24"/>
          <w:lang w:eastAsia="ru-RU"/>
        </w:rPr>
        <w:br/>
      </w:r>
      <w:r w:rsidRPr="00222F59">
        <w:rPr>
          <w:rFonts w:ascii="Times New Roman" w:eastAsia="Times New Roman" w:hAnsi="Times New Roman" w:cs="Times New Roman"/>
          <w:b/>
          <w:bCs/>
          <w:sz w:val="24"/>
          <w:szCs w:val="24"/>
          <w:u w:val="single"/>
          <w:lang w:eastAsia="ru-RU"/>
        </w:rPr>
        <w:t>Сложный макияж</w:t>
      </w:r>
      <w:r w:rsidRPr="00222F59">
        <w:rPr>
          <w:rFonts w:ascii="Times New Roman" w:eastAsia="Times New Roman" w:hAnsi="Times New Roman" w:cs="Times New Roman"/>
          <w:sz w:val="24"/>
          <w:szCs w:val="24"/>
          <w:lang w:eastAsia="ru-RU"/>
        </w:rPr>
        <w:t> – это моделирование или коррекция дефектов кожи лица (крупные поры, веснушки, пигментные пятна, морщинки), его формы и деталей.</w:t>
      </w:r>
      <w:r w:rsidRPr="00222F59">
        <w:rPr>
          <w:rFonts w:ascii="Times New Roman" w:eastAsia="Times New Roman" w:hAnsi="Times New Roman" w:cs="Times New Roman"/>
          <w:sz w:val="24"/>
          <w:szCs w:val="24"/>
          <w:lang w:eastAsia="ru-RU"/>
        </w:rPr>
        <w:br/>
      </w:r>
      <w:r w:rsidRPr="00222F59">
        <w:rPr>
          <w:rFonts w:ascii="Times New Roman" w:eastAsia="Times New Roman" w:hAnsi="Times New Roman" w:cs="Times New Roman"/>
          <w:b/>
          <w:bCs/>
          <w:sz w:val="24"/>
          <w:szCs w:val="24"/>
          <w:u w:val="single"/>
          <w:lang w:eastAsia="ru-RU"/>
        </w:rPr>
        <w:t>Дневной макияж</w:t>
      </w:r>
      <w:r w:rsidRPr="00222F59">
        <w:rPr>
          <w:rFonts w:ascii="Times New Roman" w:eastAsia="Times New Roman" w:hAnsi="Times New Roman" w:cs="Times New Roman"/>
          <w:sz w:val="24"/>
          <w:szCs w:val="24"/>
          <w:lang w:eastAsia="ru-RU"/>
        </w:rPr>
        <w:t> – характеризуется нежностью, легкостью, едва заметен на лице. Используются пастельные краски, поскольку макияж рассчитан на дневное освещение.</w:t>
      </w:r>
      <w:r w:rsidRPr="00222F59">
        <w:rPr>
          <w:rFonts w:ascii="Times New Roman" w:eastAsia="Times New Roman" w:hAnsi="Times New Roman" w:cs="Times New Roman"/>
          <w:sz w:val="24"/>
          <w:szCs w:val="24"/>
          <w:lang w:eastAsia="ru-RU"/>
        </w:rPr>
        <w:br/>
      </w:r>
      <w:r w:rsidRPr="00222F59">
        <w:rPr>
          <w:rFonts w:ascii="Times New Roman" w:eastAsia="Times New Roman" w:hAnsi="Times New Roman" w:cs="Times New Roman"/>
          <w:b/>
          <w:bCs/>
          <w:sz w:val="24"/>
          <w:szCs w:val="24"/>
          <w:u w:val="single"/>
          <w:lang w:eastAsia="ru-RU"/>
        </w:rPr>
        <w:t>Вечерний макияж</w:t>
      </w:r>
      <w:r w:rsidRPr="00222F59">
        <w:rPr>
          <w:rFonts w:ascii="Times New Roman" w:eastAsia="Times New Roman" w:hAnsi="Times New Roman" w:cs="Times New Roman"/>
          <w:sz w:val="24"/>
          <w:szCs w:val="24"/>
          <w:lang w:eastAsia="ru-RU"/>
        </w:rPr>
        <w:t> – более яркий, броский, контрастный, выполняется с использованием блестящих, перламутровых красок, особое внимание уделяется глазам и губам. Можно использовать искусственные ресницы, блестки.</w:t>
      </w:r>
      <w:r w:rsidRPr="00222F59">
        <w:rPr>
          <w:rFonts w:ascii="Times New Roman" w:eastAsia="Times New Roman" w:hAnsi="Times New Roman" w:cs="Times New Roman"/>
          <w:sz w:val="24"/>
          <w:szCs w:val="24"/>
          <w:lang w:eastAsia="ru-RU"/>
        </w:rPr>
        <w:br/>
      </w:r>
      <w:r w:rsidRPr="00222F59">
        <w:rPr>
          <w:rFonts w:ascii="Times New Roman" w:eastAsia="Times New Roman" w:hAnsi="Times New Roman" w:cs="Times New Roman"/>
          <w:b/>
          <w:bCs/>
          <w:sz w:val="24"/>
          <w:szCs w:val="24"/>
          <w:u w:val="single"/>
          <w:lang w:eastAsia="ru-RU"/>
        </w:rPr>
        <w:t>Торжественный макияж</w:t>
      </w:r>
      <w:r w:rsidRPr="00222F59">
        <w:rPr>
          <w:rFonts w:ascii="Times New Roman" w:eastAsia="Times New Roman" w:hAnsi="Times New Roman" w:cs="Times New Roman"/>
          <w:sz w:val="24"/>
          <w:szCs w:val="24"/>
          <w:lang w:eastAsia="ru-RU"/>
        </w:rPr>
        <w:t>  – должен быть оригинальным, ярким, гармоничным. Допускается использование цветовой гаммы, различных украшений (страз, блесток, перьев), накладных ресниц.</w:t>
      </w:r>
      <w:r w:rsidRPr="00222F59">
        <w:rPr>
          <w:rFonts w:ascii="Times New Roman" w:eastAsia="Times New Roman" w:hAnsi="Times New Roman" w:cs="Times New Roman"/>
          <w:sz w:val="24"/>
          <w:szCs w:val="24"/>
          <w:lang w:eastAsia="ru-RU"/>
        </w:rPr>
        <w:br/>
      </w:r>
      <w:r w:rsidRPr="00222F59">
        <w:rPr>
          <w:rFonts w:ascii="Times New Roman" w:eastAsia="Times New Roman" w:hAnsi="Times New Roman" w:cs="Times New Roman"/>
          <w:b/>
          <w:bCs/>
          <w:sz w:val="24"/>
          <w:szCs w:val="24"/>
          <w:u w:val="single"/>
          <w:lang w:eastAsia="ru-RU"/>
        </w:rPr>
        <w:t>Карнавальный макияж</w:t>
      </w:r>
      <w:r w:rsidRPr="00222F59">
        <w:rPr>
          <w:rFonts w:ascii="Times New Roman" w:eastAsia="Times New Roman" w:hAnsi="Times New Roman" w:cs="Times New Roman"/>
          <w:sz w:val="24"/>
          <w:szCs w:val="24"/>
          <w:lang w:eastAsia="ru-RU"/>
        </w:rPr>
        <w:t> – это неограниченные возможности для фантазии. Можно сделать очень простой рисунок, маску, а можно фантастическую роспись лица и тела. Оценивается в таких случаях обычно общее впечатление, гармоничное сочетание с костюмом, украшениями и прической.  </w:t>
      </w:r>
    </w:p>
    <w:p w:rsidR="00301AC0" w:rsidRPr="00222F59" w:rsidRDefault="00301AC0" w:rsidP="00DD44A1">
      <w:pPr>
        <w:shd w:val="clear" w:color="auto" w:fill="FFFFFF"/>
        <w:spacing w:after="135" w:line="240" w:lineRule="auto"/>
        <w:ind w:left="-709"/>
        <w:rPr>
          <w:rFonts w:ascii="Times New Roman" w:eastAsia="Times New Roman" w:hAnsi="Times New Roman" w:cs="Times New Roman"/>
          <w:sz w:val="24"/>
          <w:szCs w:val="24"/>
          <w:lang w:eastAsia="ru-RU"/>
        </w:rPr>
      </w:pPr>
    </w:p>
    <w:p w:rsidR="00301AC0" w:rsidRPr="00222F59" w:rsidRDefault="00301AC0" w:rsidP="00DD44A1">
      <w:pPr>
        <w:shd w:val="clear" w:color="auto" w:fill="FFFFFF"/>
        <w:spacing w:after="135" w:line="240" w:lineRule="auto"/>
        <w:ind w:left="-709"/>
        <w:rPr>
          <w:rFonts w:ascii="Times New Roman" w:eastAsia="Times New Roman" w:hAnsi="Times New Roman" w:cs="Times New Roman"/>
          <w:sz w:val="24"/>
          <w:szCs w:val="24"/>
          <w:lang w:eastAsia="ru-RU"/>
        </w:rPr>
      </w:pPr>
    </w:p>
    <w:p w:rsidR="00301AC0" w:rsidRPr="00222F59" w:rsidRDefault="00301AC0" w:rsidP="00DD44A1">
      <w:pPr>
        <w:shd w:val="clear" w:color="auto" w:fill="FFFFFF"/>
        <w:spacing w:after="135" w:line="240" w:lineRule="auto"/>
        <w:ind w:left="-709"/>
        <w:rPr>
          <w:rFonts w:ascii="Times New Roman" w:eastAsia="Times New Roman" w:hAnsi="Times New Roman" w:cs="Times New Roman"/>
          <w:sz w:val="24"/>
          <w:szCs w:val="24"/>
          <w:lang w:eastAsia="ru-RU"/>
        </w:rPr>
      </w:pPr>
    </w:p>
    <w:p w:rsidR="00DD44A1" w:rsidRPr="00222F59" w:rsidRDefault="00DD44A1" w:rsidP="00DD44A1">
      <w:pPr>
        <w:shd w:val="clear" w:color="auto" w:fill="FFFFFF"/>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noProof/>
          <w:sz w:val="24"/>
          <w:szCs w:val="24"/>
          <w:lang w:eastAsia="ru-RU"/>
        </w:rPr>
        <w:drawing>
          <wp:inline distT="0" distB="0" distL="0" distR="0" wp14:anchorId="3A769AD0" wp14:editId="731DF9DF">
            <wp:extent cx="2770495" cy="3110536"/>
            <wp:effectExtent l="0" t="0" r="0" b="0"/>
            <wp:docPr id="6" name="Рисунок 6" descr="C:\Users\User\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3616" cy="3114040"/>
                    </a:xfrm>
                    <a:prstGeom prst="rect">
                      <a:avLst/>
                    </a:prstGeom>
                    <a:noFill/>
                    <a:ln>
                      <a:noFill/>
                    </a:ln>
                  </pic:spPr>
                </pic:pic>
              </a:graphicData>
            </a:graphic>
          </wp:inline>
        </w:drawing>
      </w:r>
    </w:p>
    <w:p w:rsidR="00DD44A1" w:rsidRPr="00222F59" w:rsidRDefault="00DD44A1" w:rsidP="00DD44A1">
      <w:pPr>
        <w:shd w:val="clear" w:color="auto" w:fill="FFFFFF"/>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noProof/>
          <w:sz w:val="24"/>
          <w:szCs w:val="24"/>
          <w:lang w:eastAsia="ru-RU"/>
        </w:rPr>
        <w:lastRenderedPageBreak/>
        <w:drawing>
          <wp:inline distT="0" distB="0" distL="0" distR="0" wp14:anchorId="6007D7D2" wp14:editId="27EF7E37">
            <wp:extent cx="2361063" cy="4032787"/>
            <wp:effectExtent l="0" t="0" r="1270" b="6350"/>
            <wp:docPr id="5" name="Рисунок 5" descr="C:\Users\User\Desktop\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3723" cy="4037330"/>
                    </a:xfrm>
                    <a:prstGeom prst="rect">
                      <a:avLst/>
                    </a:prstGeom>
                    <a:noFill/>
                    <a:ln>
                      <a:noFill/>
                    </a:ln>
                  </pic:spPr>
                </pic:pic>
              </a:graphicData>
            </a:graphic>
          </wp:inline>
        </w:drawing>
      </w:r>
    </w:p>
    <w:p w:rsidR="00DD44A1" w:rsidRPr="00222F59" w:rsidRDefault="00DD44A1" w:rsidP="00DD44A1">
      <w:pPr>
        <w:shd w:val="clear" w:color="auto" w:fill="FFFFFF"/>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noProof/>
          <w:sz w:val="24"/>
          <w:szCs w:val="24"/>
          <w:lang w:eastAsia="ru-RU"/>
        </w:rPr>
        <w:drawing>
          <wp:inline distT="0" distB="0" distL="0" distR="0" wp14:anchorId="29C9BF2D" wp14:editId="3BB7E7DB">
            <wp:extent cx="4761865" cy="3303905"/>
            <wp:effectExtent l="0" t="0" r="635" b="0"/>
            <wp:docPr id="4" name="Рисунок 4" descr="C:\Users\User\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3303905"/>
                    </a:xfrm>
                    <a:prstGeom prst="rect">
                      <a:avLst/>
                    </a:prstGeom>
                    <a:noFill/>
                    <a:ln>
                      <a:noFill/>
                    </a:ln>
                  </pic:spPr>
                </pic:pic>
              </a:graphicData>
            </a:graphic>
          </wp:inline>
        </w:drawing>
      </w:r>
    </w:p>
    <w:p w:rsidR="00DD44A1" w:rsidRPr="00222F59" w:rsidRDefault="00DD44A1" w:rsidP="00DD44A1">
      <w:pPr>
        <w:shd w:val="clear" w:color="auto" w:fill="FFFFFF"/>
        <w:spacing w:after="135" w:line="240" w:lineRule="auto"/>
        <w:ind w:left="-709"/>
        <w:jc w:val="center"/>
        <w:rPr>
          <w:rFonts w:ascii="Times New Roman" w:eastAsia="Times New Roman" w:hAnsi="Times New Roman" w:cs="Times New Roman"/>
          <w:sz w:val="24"/>
          <w:szCs w:val="24"/>
          <w:lang w:eastAsia="ru-RU"/>
        </w:rPr>
      </w:pP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u w:val="single"/>
          <w:lang w:eastAsia="ru-RU"/>
        </w:rPr>
        <w:t>Простой макияж:</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По времени простой макияж занимает 15–20 минут. Технология нанесения макияжа состоит из следующих последовательных операций:</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 xml:space="preserve">1. </w:t>
      </w:r>
      <w:proofErr w:type="spellStart"/>
      <w:r w:rsidRPr="00222F59">
        <w:rPr>
          <w:rFonts w:ascii="Times New Roman" w:eastAsia="Times New Roman" w:hAnsi="Times New Roman" w:cs="Times New Roman"/>
          <w:sz w:val="24"/>
          <w:szCs w:val="24"/>
          <w:lang w:eastAsia="ru-RU"/>
        </w:rPr>
        <w:t>Тонирование</w:t>
      </w:r>
      <w:proofErr w:type="spellEnd"/>
      <w:r w:rsidRPr="00222F59">
        <w:rPr>
          <w:rFonts w:ascii="Times New Roman" w:eastAsia="Times New Roman" w:hAnsi="Times New Roman" w:cs="Times New Roman"/>
          <w:sz w:val="24"/>
          <w:szCs w:val="24"/>
          <w:lang w:eastAsia="ru-RU"/>
        </w:rPr>
        <w:t xml:space="preserve"> лица.</w:t>
      </w:r>
      <w:r w:rsidRPr="00222F59">
        <w:rPr>
          <w:rFonts w:ascii="Times New Roman" w:eastAsia="Times New Roman" w:hAnsi="Times New Roman" w:cs="Times New Roman"/>
          <w:sz w:val="24"/>
          <w:szCs w:val="24"/>
          <w:lang w:eastAsia="ru-RU"/>
        </w:rPr>
        <w:br/>
        <w:t>2. Припудривание лица.</w:t>
      </w:r>
      <w:r w:rsidRPr="00222F59">
        <w:rPr>
          <w:rFonts w:ascii="Times New Roman" w:eastAsia="Times New Roman" w:hAnsi="Times New Roman" w:cs="Times New Roman"/>
          <w:sz w:val="24"/>
          <w:szCs w:val="24"/>
          <w:lang w:eastAsia="ru-RU"/>
        </w:rPr>
        <w:br/>
        <w:t>3. Макияж глаз.</w:t>
      </w:r>
      <w:r w:rsidRPr="00222F59">
        <w:rPr>
          <w:rFonts w:ascii="Times New Roman" w:eastAsia="Times New Roman" w:hAnsi="Times New Roman" w:cs="Times New Roman"/>
          <w:sz w:val="24"/>
          <w:szCs w:val="24"/>
          <w:lang w:eastAsia="ru-RU"/>
        </w:rPr>
        <w:br/>
        <w:t>4. Нанесение румян.</w:t>
      </w:r>
      <w:r w:rsidRPr="00222F59">
        <w:rPr>
          <w:rFonts w:ascii="Times New Roman" w:eastAsia="Times New Roman" w:hAnsi="Times New Roman" w:cs="Times New Roman"/>
          <w:sz w:val="24"/>
          <w:szCs w:val="24"/>
          <w:lang w:eastAsia="ru-RU"/>
        </w:rPr>
        <w:br/>
        <w:t>5. Оформление губ.</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lastRenderedPageBreak/>
        <w:t>Перед тем, как приступить к макияжу, кожу лица необходимо очистить соответственно ее типу, после чего на нее накладывают увлажняющий крем.</w:t>
      </w:r>
      <w:r w:rsidRPr="00222F59">
        <w:rPr>
          <w:rFonts w:ascii="Times New Roman" w:eastAsia="Times New Roman" w:hAnsi="Times New Roman" w:cs="Times New Roman"/>
          <w:sz w:val="24"/>
          <w:szCs w:val="24"/>
          <w:lang w:eastAsia="ru-RU"/>
        </w:rPr>
        <w:br/>
        <w:t>Крем наносится тонким слоем по массажным линиям на все лицо, включая веки, излишки крема удаляются салфеткой. Только после этого наносят крем-пудру.</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 xml:space="preserve">1. Тональный крем должен быть максимально близок к естественному цвету кожи. Наносят его небольшими пропорциями по массажным линиям, равномерно распределяя по всему лицу. Тон сводят </w:t>
      </w:r>
      <w:proofErr w:type="gramStart"/>
      <w:r w:rsidRPr="00222F59">
        <w:rPr>
          <w:rFonts w:ascii="Times New Roman" w:eastAsia="Times New Roman" w:hAnsi="Times New Roman" w:cs="Times New Roman"/>
          <w:sz w:val="24"/>
          <w:szCs w:val="24"/>
          <w:lang w:eastAsia="ru-RU"/>
        </w:rPr>
        <w:t>на</w:t>
      </w:r>
      <w:proofErr w:type="gramEnd"/>
      <w:r w:rsidRPr="00222F59">
        <w:rPr>
          <w:rFonts w:ascii="Times New Roman" w:eastAsia="Times New Roman" w:hAnsi="Times New Roman" w:cs="Times New Roman"/>
          <w:sz w:val="24"/>
          <w:szCs w:val="24"/>
          <w:lang w:eastAsia="ru-RU"/>
        </w:rPr>
        <w:t xml:space="preserve"> нет </w:t>
      </w:r>
      <w:proofErr w:type="gramStart"/>
      <w:r w:rsidRPr="00222F59">
        <w:rPr>
          <w:rFonts w:ascii="Times New Roman" w:eastAsia="Times New Roman" w:hAnsi="Times New Roman" w:cs="Times New Roman"/>
          <w:sz w:val="24"/>
          <w:szCs w:val="24"/>
          <w:lang w:eastAsia="ru-RU"/>
        </w:rPr>
        <w:t>к</w:t>
      </w:r>
      <w:proofErr w:type="gramEnd"/>
      <w:r w:rsidRPr="00222F59">
        <w:rPr>
          <w:rFonts w:ascii="Times New Roman" w:eastAsia="Times New Roman" w:hAnsi="Times New Roman" w:cs="Times New Roman"/>
          <w:sz w:val="24"/>
          <w:szCs w:val="24"/>
          <w:lang w:eastAsia="ru-RU"/>
        </w:rPr>
        <w:t xml:space="preserve"> линиям роста волос, ушных раковин. В области края нижней челюсти переходят на шею, очень тонким слоем наносят на веки.</w:t>
      </w:r>
    </w:p>
    <w:p w:rsidR="00DD44A1" w:rsidRPr="00222F59" w:rsidRDefault="00DD44A1" w:rsidP="00DD44A1">
      <w:pPr>
        <w:shd w:val="clear" w:color="auto" w:fill="FFFFFF"/>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noProof/>
          <w:sz w:val="24"/>
          <w:szCs w:val="24"/>
          <w:lang w:eastAsia="ru-RU"/>
        </w:rPr>
        <w:drawing>
          <wp:inline distT="0" distB="0" distL="0" distR="0" wp14:anchorId="1946937A" wp14:editId="43947DC5">
            <wp:extent cx="3329940" cy="4718685"/>
            <wp:effectExtent l="0" t="0" r="3810" b="5715"/>
            <wp:docPr id="3" name="Рисунок 3" descr="C:\Users\User\Desktop\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940" cy="4718685"/>
                    </a:xfrm>
                    <a:prstGeom prst="rect">
                      <a:avLst/>
                    </a:prstGeom>
                    <a:noFill/>
                    <a:ln>
                      <a:noFill/>
                    </a:ln>
                  </pic:spPr>
                </pic:pic>
              </a:graphicData>
            </a:graphic>
          </wp:inline>
        </w:drawing>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2. Пудра необходима для жидкой основы, чтобы придать тональному крему натуральный оттенок. Цвет пудры необходимо выбирать немного светлее основы, при этом надо помнить, что компактная пудра в упаковке выглядит темнее, чем на коже. Наносят пудру кисточкой, но ни в коем случае нельзя втирать ее в кожу, поскольку это может нарушить основу.</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 xml:space="preserve">3. Глаза всегда в первую очередь привлекают внимание, даже самый незначительный макияж может изменить весь облик, придав им яркость и выразительность. Тени выгодно подчеркивают цвет и форму глаз. В настоящее время тени для век выпускаются – сухие, жидкие, в виде геля или крема, густых акварельных красок, карандашей и др. макияж глаз заключается в </w:t>
      </w:r>
      <w:proofErr w:type="spellStart"/>
      <w:r w:rsidRPr="00222F59">
        <w:rPr>
          <w:rFonts w:ascii="Times New Roman" w:eastAsia="Times New Roman" w:hAnsi="Times New Roman" w:cs="Times New Roman"/>
          <w:sz w:val="24"/>
          <w:szCs w:val="24"/>
          <w:lang w:eastAsia="ru-RU"/>
        </w:rPr>
        <w:t>тонировании</w:t>
      </w:r>
      <w:proofErr w:type="spellEnd"/>
      <w:r w:rsidRPr="00222F59">
        <w:rPr>
          <w:rFonts w:ascii="Times New Roman" w:eastAsia="Times New Roman" w:hAnsi="Times New Roman" w:cs="Times New Roman"/>
          <w:sz w:val="24"/>
          <w:szCs w:val="24"/>
          <w:lang w:eastAsia="ru-RU"/>
        </w:rPr>
        <w:t xml:space="preserve"> век, окраске ресниц и оформлении бровей. На верхнее веко макияж наносится кисточкой от внутреннего угла глаза </w:t>
      </w:r>
      <w:proofErr w:type="gramStart"/>
      <w:r w:rsidRPr="00222F59">
        <w:rPr>
          <w:rFonts w:ascii="Times New Roman" w:eastAsia="Times New Roman" w:hAnsi="Times New Roman" w:cs="Times New Roman"/>
          <w:sz w:val="24"/>
          <w:szCs w:val="24"/>
          <w:lang w:eastAsia="ru-RU"/>
        </w:rPr>
        <w:t>ко</w:t>
      </w:r>
      <w:proofErr w:type="gramEnd"/>
      <w:r w:rsidRPr="00222F59">
        <w:rPr>
          <w:rFonts w:ascii="Times New Roman" w:eastAsia="Times New Roman" w:hAnsi="Times New Roman" w:cs="Times New Roman"/>
          <w:sz w:val="24"/>
          <w:szCs w:val="24"/>
          <w:lang w:eastAsia="ru-RU"/>
        </w:rPr>
        <w:t xml:space="preserve"> внешнему, а при работе аппликатором макияж можно наносить и наоборот. Цвет теней должен гармонировать с цветом глаз, но не повторять его, поскольку это может притенить их цвет. При комбинировании нескольких цветов необходимо следить, чтобы более темные цвета располагались наружу, а светлые были ближе к внутреннему углу глаз.</w:t>
      </w:r>
    </w:p>
    <w:p w:rsidR="00DD44A1" w:rsidRPr="00222F59" w:rsidRDefault="00DD44A1" w:rsidP="00DD44A1">
      <w:pPr>
        <w:shd w:val="clear" w:color="auto" w:fill="FFFFFF"/>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noProof/>
          <w:sz w:val="24"/>
          <w:szCs w:val="24"/>
          <w:lang w:eastAsia="ru-RU"/>
        </w:rPr>
        <w:lastRenderedPageBreak/>
        <w:drawing>
          <wp:inline distT="0" distB="0" distL="0" distR="0" wp14:anchorId="32A9CF3A" wp14:editId="377FA3AF">
            <wp:extent cx="3329940" cy="4624070"/>
            <wp:effectExtent l="0" t="0" r="3810" b="5080"/>
            <wp:docPr id="2" name="Рисунок 2" descr="C:\Users\User\Desktop\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4624070"/>
                    </a:xfrm>
                    <a:prstGeom prst="rect">
                      <a:avLst/>
                    </a:prstGeom>
                    <a:noFill/>
                    <a:ln>
                      <a:noFill/>
                    </a:ln>
                  </pic:spPr>
                </pic:pic>
              </a:graphicData>
            </a:graphic>
          </wp:inline>
        </w:drawing>
      </w:r>
    </w:p>
    <w:p w:rsidR="00301AC0" w:rsidRPr="00222F59" w:rsidRDefault="00301AC0" w:rsidP="00DD44A1">
      <w:pPr>
        <w:shd w:val="clear" w:color="auto" w:fill="FFFFFF"/>
        <w:spacing w:after="135" w:line="240" w:lineRule="auto"/>
        <w:ind w:left="-709"/>
        <w:jc w:val="center"/>
        <w:rPr>
          <w:rFonts w:ascii="Times New Roman" w:eastAsia="Times New Roman" w:hAnsi="Times New Roman" w:cs="Times New Roman"/>
          <w:sz w:val="24"/>
          <w:szCs w:val="24"/>
          <w:lang w:eastAsia="ru-RU"/>
        </w:rPr>
      </w:pP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На нижнее веко тени наносятся тонкой кисточкой или ребром аппликатора, непосредственно под ресницами и только в направлении от внутреннего угла глаз ко внешнему</w:t>
      </w:r>
      <w:proofErr w:type="gramStart"/>
      <w:r w:rsidRPr="00222F59">
        <w:rPr>
          <w:rFonts w:ascii="Times New Roman" w:eastAsia="Times New Roman" w:hAnsi="Times New Roman" w:cs="Times New Roman"/>
          <w:sz w:val="24"/>
          <w:szCs w:val="24"/>
          <w:lang w:eastAsia="ru-RU"/>
        </w:rPr>
        <w:t xml:space="preserve"> .</w:t>
      </w:r>
      <w:proofErr w:type="gramEnd"/>
      <w:r w:rsidRPr="00222F59">
        <w:rPr>
          <w:rFonts w:ascii="Times New Roman" w:eastAsia="Times New Roman" w:hAnsi="Times New Roman" w:cs="Times New Roman"/>
          <w:sz w:val="24"/>
          <w:szCs w:val="24"/>
          <w:lang w:eastAsia="ru-RU"/>
        </w:rPr>
        <w:br/>
        <w:t>Наносить сразу много теней не следует, так как убрать излишки значительно труднее, чем добавить. Тени с блеском можно применять только вечером.</w:t>
      </w:r>
      <w:r w:rsidRPr="00222F59">
        <w:rPr>
          <w:rFonts w:ascii="Times New Roman" w:eastAsia="Times New Roman" w:hAnsi="Times New Roman" w:cs="Times New Roman"/>
          <w:sz w:val="24"/>
          <w:szCs w:val="24"/>
          <w:lang w:eastAsia="ru-RU"/>
        </w:rPr>
        <w:br/>
        <w:t>Для того чтобы зрительно увеличить глаза, тонкой острой кисточкой или карандашом по краю верхнего века очень близко к ресницам проводят выбранным цветом контур, так же можно подчеркнуть и нижнее веко.</w:t>
      </w:r>
      <w:r w:rsidRPr="00222F59">
        <w:rPr>
          <w:rFonts w:ascii="Times New Roman" w:eastAsia="Times New Roman" w:hAnsi="Times New Roman" w:cs="Times New Roman"/>
          <w:sz w:val="24"/>
          <w:szCs w:val="24"/>
          <w:lang w:eastAsia="ru-RU"/>
        </w:rPr>
        <w:br/>
        <w:t>Линию контура ведут от внутреннего угла глаза, до наружного не отрываясь. Особенно хорошо выглядит контур, если он по цвету соответствует цвету ресниц и бровей.</w:t>
      </w:r>
      <w:r w:rsidRPr="00222F59">
        <w:rPr>
          <w:rFonts w:ascii="Times New Roman" w:eastAsia="Times New Roman" w:hAnsi="Times New Roman" w:cs="Times New Roman"/>
          <w:sz w:val="24"/>
          <w:szCs w:val="24"/>
          <w:lang w:eastAsia="ru-RU"/>
        </w:rPr>
        <w:br/>
        <w:t xml:space="preserve">При нанесении контура используется: жидкий лайнер во флаконах, карандаш, </w:t>
      </w:r>
      <w:proofErr w:type="spellStart"/>
      <w:r w:rsidRPr="00222F59">
        <w:rPr>
          <w:rFonts w:ascii="Times New Roman" w:eastAsia="Times New Roman" w:hAnsi="Times New Roman" w:cs="Times New Roman"/>
          <w:sz w:val="24"/>
          <w:szCs w:val="24"/>
          <w:lang w:eastAsia="ru-RU"/>
        </w:rPr>
        <w:t>кайал</w:t>
      </w:r>
      <w:proofErr w:type="spellEnd"/>
      <w:r w:rsidRPr="00222F59">
        <w:rPr>
          <w:rFonts w:ascii="Times New Roman" w:eastAsia="Times New Roman" w:hAnsi="Times New Roman" w:cs="Times New Roman"/>
          <w:sz w:val="24"/>
          <w:szCs w:val="24"/>
          <w:lang w:eastAsia="ru-RU"/>
        </w:rPr>
        <w:t xml:space="preserve"> – это цветная масса, запрессованная в патрон. Тушь на ресницы наносится слегка увлажненной кисточкой, начиная от корней к кончикам ресниц, как бы расчесывая их. Если ресницы слиплись, их необходимо отделить друг от друга специальной </w:t>
      </w:r>
      <w:proofErr w:type="spellStart"/>
      <w:r w:rsidRPr="00222F59">
        <w:rPr>
          <w:rFonts w:ascii="Times New Roman" w:eastAsia="Times New Roman" w:hAnsi="Times New Roman" w:cs="Times New Roman"/>
          <w:sz w:val="24"/>
          <w:szCs w:val="24"/>
          <w:lang w:eastAsia="ru-RU"/>
        </w:rPr>
        <w:t>расчёсочкой</w:t>
      </w:r>
      <w:proofErr w:type="spellEnd"/>
      <w:r w:rsidRPr="00222F59">
        <w:rPr>
          <w:rFonts w:ascii="Times New Roman" w:eastAsia="Times New Roman" w:hAnsi="Times New Roman" w:cs="Times New Roman"/>
          <w:sz w:val="24"/>
          <w:szCs w:val="24"/>
          <w:lang w:eastAsia="ru-RU"/>
        </w:rPr>
        <w:t xml:space="preserve"> для ресниц или сухой щеткой. Для придания ресницам пушистости, перед нанесением краски их можно слегка припудрить.</w:t>
      </w:r>
      <w:r w:rsidRPr="00222F59">
        <w:rPr>
          <w:rFonts w:ascii="Times New Roman" w:eastAsia="Times New Roman" w:hAnsi="Times New Roman" w:cs="Times New Roman"/>
          <w:sz w:val="24"/>
          <w:szCs w:val="24"/>
          <w:lang w:eastAsia="ru-RU"/>
        </w:rPr>
        <w:br/>
        <w:t>Брови при необходимости можно подчеркнуть хорошо заточенным карандашом, но не сплошной линией, а короткими перистыми штрихами изнутри наружу. После этого пройтись по ним щеткой для бровей. Иногда брови подчеркивают жесткой кисточкой.</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4. Нанесение румян – это довольно сложная операция. Даже самое  идеальное лицо будет выглядеть лучше от теплого оттенка румян, но очень важно выбрать подходящий цвет. Днем используются румяна только чуть-чуть темнее кожи. Наносят румяна на выступающую часть скул и обязательно растушевывают в сторону виска, чтобы не было контуров (</w:t>
      </w:r>
      <w:hyperlink r:id="rId11" w:history="1">
        <w:r w:rsidRPr="00222F59">
          <w:rPr>
            <w:rFonts w:ascii="Times New Roman" w:eastAsia="Times New Roman" w:hAnsi="Times New Roman" w:cs="Times New Roman"/>
            <w:b/>
            <w:bCs/>
            <w:i/>
            <w:iCs/>
            <w:sz w:val="24"/>
            <w:szCs w:val="24"/>
            <w:u w:val="single"/>
            <w:lang w:eastAsia="ru-RU"/>
          </w:rPr>
          <w:t>Приложение 2</w:t>
        </w:r>
      </w:hyperlink>
      <w:r w:rsidRPr="00222F59">
        <w:rPr>
          <w:rFonts w:ascii="Times New Roman" w:eastAsia="Times New Roman" w:hAnsi="Times New Roman" w:cs="Times New Roman"/>
          <w:sz w:val="24"/>
          <w:szCs w:val="24"/>
          <w:lang w:eastAsia="ru-RU"/>
        </w:rPr>
        <w:t xml:space="preserve">). В настоящее время выпускаются румяна жидкие, жирные, сухие и в виде пасты в тюбиках. </w:t>
      </w:r>
      <w:proofErr w:type="gramStart"/>
      <w:r w:rsidRPr="00222F59">
        <w:rPr>
          <w:rFonts w:ascii="Times New Roman" w:eastAsia="Times New Roman" w:hAnsi="Times New Roman" w:cs="Times New Roman"/>
          <w:sz w:val="24"/>
          <w:szCs w:val="24"/>
          <w:lang w:eastAsia="ru-RU"/>
        </w:rPr>
        <w:t>Румяна-пудра</w:t>
      </w:r>
      <w:proofErr w:type="gramEnd"/>
      <w:r w:rsidRPr="00222F59">
        <w:rPr>
          <w:rFonts w:ascii="Times New Roman" w:eastAsia="Times New Roman" w:hAnsi="Times New Roman" w:cs="Times New Roman"/>
          <w:sz w:val="24"/>
          <w:szCs w:val="24"/>
          <w:lang w:eastAsia="ru-RU"/>
        </w:rPr>
        <w:t xml:space="preserve">, лучше наносятся кисточкой на длинной ручке. Любые румяна наносятся маленькими порциями, очень осторожно, поскольку лишнее опять же практически невозможно удалить, не повредив грунтовку. При этом надо учитывать, что летом румян кладут на лицо больше, чем </w:t>
      </w:r>
      <w:r w:rsidRPr="00222F59">
        <w:rPr>
          <w:rFonts w:ascii="Times New Roman" w:eastAsia="Times New Roman" w:hAnsi="Times New Roman" w:cs="Times New Roman"/>
          <w:sz w:val="24"/>
          <w:szCs w:val="24"/>
          <w:lang w:eastAsia="ru-RU"/>
        </w:rPr>
        <w:lastRenderedPageBreak/>
        <w:t>зимой, поскольку на загорелой коже они менее заметны. Если правильно пользоваться румянами, можно подчеркнуть красивые черты и приглушить изъяны внешности.</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5. Оформление губ. Сухие губы сначала очеркивают контурным карандашом или кисточкой, а затем на полуоткрытые губы в пределах контура губ наносят помаду кисточкой. Контурный карандаш должен быть того же того же цвета, что и губная помада. Для коррекции неправильной формы губ существуют специальные корректирующие или маскирующие карандаши. Кроме этого еще необходимы контурные карандаши, –  тонкие губы будут казаться полнее, если их обрисовать, выйдя за красную кайму на 1–3 мм. При этом желательно, чтобы карандаш был чуть темнее губной помады. Полные губы можно сузить, подчеркнуть их внутренний контур.</w:t>
      </w:r>
      <w:r w:rsidRPr="00222F59">
        <w:rPr>
          <w:rFonts w:ascii="Times New Roman" w:eastAsia="Times New Roman" w:hAnsi="Times New Roman" w:cs="Times New Roman"/>
          <w:sz w:val="24"/>
          <w:szCs w:val="24"/>
          <w:lang w:eastAsia="ru-RU"/>
        </w:rPr>
        <w:br/>
        <w:t>Тонкая верхняя губа увеличивается визуально, если подчеркнуть карандашом их верхний контур.</w:t>
      </w:r>
      <w:r w:rsidRPr="00222F59">
        <w:rPr>
          <w:rFonts w:ascii="Times New Roman" w:eastAsia="Times New Roman" w:hAnsi="Times New Roman" w:cs="Times New Roman"/>
          <w:sz w:val="24"/>
          <w:szCs w:val="24"/>
          <w:lang w:eastAsia="ru-RU"/>
        </w:rPr>
        <w:br/>
        <w:t>Толстая нижняя губа корректируется с помощью карандаша, которым обводится внешний контур только нижней губы.</w:t>
      </w:r>
    </w:p>
    <w:p w:rsidR="00DD44A1" w:rsidRPr="00222F59" w:rsidRDefault="00DD44A1" w:rsidP="00DD44A1">
      <w:pPr>
        <w:shd w:val="clear" w:color="auto" w:fill="FFFFFF"/>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noProof/>
          <w:sz w:val="24"/>
          <w:szCs w:val="24"/>
          <w:lang w:eastAsia="ru-RU"/>
        </w:rPr>
        <w:drawing>
          <wp:inline distT="0" distB="0" distL="0" distR="0" wp14:anchorId="36B75295" wp14:editId="31E7E816">
            <wp:extent cx="3813175" cy="5382895"/>
            <wp:effectExtent l="0" t="0" r="0" b="8255"/>
            <wp:docPr id="1" name="Рисунок 1" descr="C:\Users\User\Desktop\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3175" cy="5382895"/>
                    </a:xfrm>
                    <a:prstGeom prst="rect">
                      <a:avLst/>
                    </a:prstGeom>
                    <a:noFill/>
                    <a:ln>
                      <a:noFill/>
                    </a:ln>
                  </pic:spPr>
                </pic:pic>
              </a:graphicData>
            </a:graphic>
          </wp:inline>
        </w:drawing>
      </w:r>
      <w:r w:rsidRPr="00222F59">
        <w:rPr>
          <w:rFonts w:ascii="Times New Roman" w:eastAsia="Times New Roman" w:hAnsi="Times New Roman" w:cs="Times New Roman"/>
          <w:sz w:val="24"/>
          <w:szCs w:val="24"/>
          <w:lang w:eastAsia="ru-RU"/>
        </w:rPr>
        <w:t> </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4.</w:t>
      </w:r>
      <w:r w:rsidRPr="00222F59">
        <w:rPr>
          <w:rFonts w:ascii="Times New Roman" w:eastAsia="Times New Roman" w:hAnsi="Times New Roman" w:cs="Times New Roman"/>
          <w:sz w:val="24"/>
          <w:szCs w:val="24"/>
          <w:lang w:eastAsia="ru-RU"/>
        </w:rPr>
        <w:t> </w:t>
      </w:r>
      <w:r w:rsidRPr="00222F59">
        <w:rPr>
          <w:rFonts w:ascii="Times New Roman" w:eastAsia="Times New Roman" w:hAnsi="Times New Roman" w:cs="Times New Roman"/>
          <w:b/>
          <w:bCs/>
          <w:sz w:val="24"/>
          <w:szCs w:val="24"/>
          <w:lang w:eastAsia="ru-RU"/>
        </w:rPr>
        <w:t>САМОСТОЯТЕЛЬНАЯ РАБОТА.</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Проводится по инструкционным картам. Учащиеся во время занятия должны освоить приемы и технику выполнения макияжа.</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 накладывать крем-основу;</w:t>
      </w:r>
      <w:r w:rsidRPr="00222F59">
        <w:rPr>
          <w:rFonts w:ascii="Times New Roman" w:eastAsia="Times New Roman" w:hAnsi="Times New Roman" w:cs="Times New Roman"/>
          <w:sz w:val="24"/>
          <w:szCs w:val="24"/>
          <w:lang w:eastAsia="ru-RU"/>
        </w:rPr>
        <w:br/>
        <w:t>– выполнять макияж глаз (</w:t>
      </w:r>
      <w:hyperlink r:id="rId13" w:history="1">
        <w:r w:rsidRPr="00222F59">
          <w:rPr>
            <w:rFonts w:ascii="Times New Roman" w:eastAsia="Times New Roman" w:hAnsi="Times New Roman" w:cs="Times New Roman"/>
            <w:b/>
            <w:bCs/>
            <w:i/>
            <w:iCs/>
            <w:sz w:val="24"/>
            <w:szCs w:val="24"/>
            <w:u w:val="single"/>
            <w:lang w:eastAsia="ru-RU"/>
          </w:rPr>
          <w:t>Приложение 1</w:t>
        </w:r>
      </w:hyperlink>
      <w:r w:rsidRPr="00222F59">
        <w:rPr>
          <w:rFonts w:ascii="Times New Roman" w:eastAsia="Times New Roman" w:hAnsi="Times New Roman" w:cs="Times New Roman"/>
          <w:sz w:val="24"/>
          <w:szCs w:val="24"/>
          <w:lang w:eastAsia="ru-RU"/>
        </w:rPr>
        <w:t>)</w:t>
      </w:r>
      <w:r w:rsidRPr="00222F59">
        <w:rPr>
          <w:rFonts w:ascii="Times New Roman" w:eastAsia="Times New Roman" w:hAnsi="Times New Roman" w:cs="Times New Roman"/>
          <w:sz w:val="24"/>
          <w:szCs w:val="24"/>
          <w:lang w:eastAsia="ru-RU"/>
        </w:rPr>
        <w:br/>
        <w:t>– наносить румяна с учетом формы лица (</w:t>
      </w:r>
      <w:hyperlink r:id="rId14" w:history="1">
        <w:r w:rsidRPr="00222F59">
          <w:rPr>
            <w:rFonts w:ascii="Times New Roman" w:eastAsia="Times New Roman" w:hAnsi="Times New Roman" w:cs="Times New Roman"/>
            <w:b/>
            <w:bCs/>
            <w:i/>
            <w:iCs/>
            <w:sz w:val="24"/>
            <w:szCs w:val="24"/>
            <w:u w:val="single"/>
            <w:lang w:eastAsia="ru-RU"/>
          </w:rPr>
          <w:t>Приложение 2</w:t>
        </w:r>
      </w:hyperlink>
      <w:r w:rsidRPr="00222F59">
        <w:rPr>
          <w:rFonts w:ascii="Times New Roman" w:eastAsia="Times New Roman" w:hAnsi="Times New Roman" w:cs="Times New Roman"/>
          <w:sz w:val="24"/>
          <w:szCs w:val="24"/>
          <w:lang w:eastAsia="ru-RU"/>
        </w:rPr>
        <w:t>)</w:t>
      </w:r>
      <w:r w:rsidRPr="00222F59">
        <w:rPr>
          <w:rFonts w:ascii="Times New Roman" w:eastAsia="Times New Roman" w:hAnsi="Times New Roman" w:cs="Times New Roman"/>
          <w:sz w:val="24"/>
          <w:szCs w:val="24"/>
          <w:lang w:eastAsia="ru-RU"/>
        </w:rPr>
        <w:br/>
        <w:t>– выполнять макияж губ, корректируя форму.  (</w:t>
      </w:r>
      <w:hyperlink r:id="rId15" w:history="1">
        <w:r w:rsidRPr="00222F59">
          <w:rPr>
            <w:rFonts w:ascii="Times New Roman" w:eastAsia="Times New Roman" w:hAnsi="Times New Roman" w:cs="Times New Roman"/>
            <w:b/>
            <w:bCs/>
            <w:i/>
            <w:iCs/>
            <w:sz w:val="24"/>
            <w:szCs w:val="24"/>
            <w:u w:val="single"/>
            <w:lang w:eastAsia="ru-RU"/>
          </w:rPr>
          <w:t>Приложение 3</w:t>
        </w:r>
      </w:hyperlink>
      <w:r w:rsidRPr="00222F59">
        <w:rPr>
          <w:rFonts w:ascii="Times New Roman" w:eastAsia="Times New Roman" w:hAnsi="Times New Roman" w:cs="Times New Roman"/>
          <w:sz w:val="24"/>
          <w:szCs w:val="24"/>
          <w:lang w:eastAsia="ru-RU"/>
        </w:rPr>
        <w:t>)</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5.  ТЕКУЩИЙ  </w:t>
      </w:r>
      <w:proofErr w:type="gramStart"/>
      <w:r w:rsidR="00301AC0" w:rsidRPr="00222F59">
        <w:rPr>
          <w:rFonts w:ascii="Times New Roman" w:eastAsia="Times New Roman" w:hAnsi="Times New Roman" w:cs="Times New Roman"/>
          <w:b/>
          <w:bCs/>
          <w:sz w:val="24"/>
          <w:szCs w:val="24"/>
          <w:lang w:eastAsia="ru-RU"/>
        </w:rPr>
        <w:t>И</w:t>
      </w:r>
      <w:r w:rsidRPr="00222F59">
        <w:rPr>
          <w:rFonts w:ascii="Times New Roman" w:eastAsia="Times New Roman" w:hAnsi="Times New Roman" w:cs="Times New Roman"/>
          <w:b/>
          <w:bCs/>
          <w:sz w:val="24"/>
          <w:szCs w:val="24"/>
          <w:lang w:eastAsia="ru-RU"/>
        </w:rPr>
        <w:t xml:space="preserve"> НСТРУКТАЖ</w:t>
      </w:r>
      <w:proofErr w:type="gramEnd"/>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lastRenderedPageBreak/>
        <w:t>Помочь девушкам в выборе цвета теней, туши, румян, помады. (</w:t>
      </w:r>
      <w:r w:rsidRPr="00222F59">
        <w:rPr>
          <w:rFonts w:ascii="Times New Roman" w:eastAsia="Times New Roman" w:hAnsi="Times New Roman" w:cs="Times New Roman"/>
          <w:i/>
          <w:iCs/>
          <w:sz w:val="24"/>
          <w:szCs w:val="24"/>
          <w:lang w:eastAsia="ru-RU"/>
        </w:rPr>
        <w:t>Таблица совместимости 1; 2</w:t>
      </w:r>
      <w:r w:rsidRPr="00222F59">
        <w:rPr>
          <w:rFonts w:ascii="Times New Roman" w:eastAsia="Times New Roman" w:hAnsi="Times New Roman" w:cs="Times New Roman"/>
          <w:sz w:val="24"/>
          <w:szCs w:val="24"/>
          <w:lang w:eastAsia="ru-RU"/>
        </w:rPr>
        <w:t>).</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Перед нанесением теней, румян, необходимо предварительно смахнуть избыток краски, наносить макияж небольшими порциями. Излишки крема промокают салфеткой. Помочь при коррекции губ при нанесении помады.</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6.  ЗАКЛЮЧИТЕЛЬНЫЙ   ИНСТРУКТАЖ</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Подвести итоги работы; учитывая аккуратность выполнения, подбор цветовой гаммы, правильность выполнения макияжа. Проанализировать допущенные ошибки. По итогам работы выставить оценки.</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7.  УБОРКА   РАБОЧЕГО   МЕСТА</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Собрать инструкционные карты, дежурным прибрать рабочие места.</w:t>
      </w:r>
    </w:p>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i/>
          <w:iCs/>
          <w:sz w:val="24"/>
          <w:szCs w:val="24"/>
          <w:lang w:eastAsia="ru-RU"/>
        </w:rPr>
        <w:t>Таблица совместимости 1</w:t>
      </w:r>
    </w:p>
    <w:tbl>
      <w:tblPr>
        <w:tblW w:w="0" w:type="auto"/>
        <w:jc w:val="center"/>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firstRow="1" w:lastRow="0" w:firstColumn="1" w:lastColumn="0" w:noHBand="0" w:noVBand="1"/>
      </w:tblPr>
      <w:tblGrid>
        <w:gridCol w:w="1915"/>
        <w:gridCol w:w="2409"/>
        <w:gridCol w:w="2173"/>
        <w:gridCol w:w="2874"/>
      </w:tblGrid>
      <w:tr w:rsidR="00222F59" w:rsidRPr="00222F59" w:rsidTr="00DD44A1">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Цвет волос</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Помада</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Румяна</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Тени для глаз</w:t>
            </w:r>
          </w:p>
        </w:tc>
      </w:tr>
      <w:tr w:rsidR="00222F59" w:rsidRPr="00222F59" w:rsidTr="00DD44A1">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Блондин с холодными пепельными тонами.</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proofErr w:type="gramStart"/>
            <w:r w:rsidRPr="00222F59">
              <w:rPr>
                <w:rFonts w:ascii="Times New Roman" w:eastAsia="Times New Roman" w:hAnsi="Times New Roman" w:cs="Times New Roman"/>
                <w:sz w:val="24"/>
                <w:szCs w:val="24"/>
                <w:lang w:eastAsia="ru-RU"/>
              </w:rPr>
              <w:t>Розовая</w:t>
            </w:r>
            <w:proofErr w:type="gramEnd"/>
            <w:r w:rsidRPr="00222F59">
              <w:rPr>
                <w:rFonts w:ascii="Times New Roman" w:eastAsia="Times New Roman" w:hAnsi="Times New Roman" w:cs="Times New Roman"/>
                <w:sz w:val="24"/>
                <w:szCs w:val="24"/>
                <w:lang w:eastAsia="ru-RU"/>
              </w:rPr>
              <w:t xml:space="preserve"> с голубыми оттенками, бежевая, карамельная.</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Розовые или бежевые.</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Розовато-лиловые, голубые, серые, розовые песочные и бежевые.</w:t>
            </w:r>
          </w:p>
        </w:tc>
      </w:tr>
      <w:tr w:rsidR="00222F59" w:rsidRPr="00222F59" w:rsidTr="00DD44A1">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Теплые оттенки светлого блондина.</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Коралловая или светло-апельсиново-розовая</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proofErr w:type="gramStart"/>
            <w:r w:rsidRPr="00222F59">
              <w:rPr>
                <w:rFonts w:ascii="Times New Roman" w:eastAsia="Times New Roman" w:hAnsi="Times New Roman" w:cs="Times New Roman"/>
                <w:sz w:val="24"/>
                <w:szCs w:val="24"/>
                <w:lang w:eastAsia="ru-RU"/>
              </w:rPr>
              <w:t>Светло-коричневые</w:t>
            </w:r>
            <w:proofErr w:type="gramEnd"/>
            <w:r w:rsidRPr="00222F59">
              <w:rPr>
                <w:rFonts w:ascii="Times New Roman" w:eastAsia="Times New Roman" w:hAnsi="Times New Roman" w:cs="Times New Roman"/>
                <w:sz w:val="24"/>
                <w:szCs w:val="24"/>
                <w:lang w:eastAsia="ru-RU"/>
              </w:rPr>
              <w:t>, солнечный загар, коралловые</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Натурально-коричневые, кремовые, золотистые, коралловые.</w:t>
            </w:r>
          </w:p>
        </w:tc>
      </w:tr>
      <w:tr w:rsidR="00222F59" w:rsidRPr="00222F59" w:rsidTr="00DD44A1">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Ярко-рыжий или темно-рыжеватый.</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Медная, теплая, коричневая, темно- красная.</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Бледно-коричневые, медные.</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Коричневые, сливовые, золотистые, хаки.</w:t>
            </w:r>
          </w:p>
        </w:tc>
      </w:tr>
      <w:tr w:rsidR="00222F59" w:rsidRPr="00222F59" w:rsidTr="00DD44A1">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Темный блондин и каштановый.</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Розовая, теплая и алая.</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Розовые.</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Серые, холодно-коричневые, карамельные, розовые.</w:t>
            </w:r>
          </w:p>
        </w:tc>
      </w:tr>
      <w:tr w:rsidR="00222F59" w:rsidRPr="00222F59" w:rsidTr="00DD44A1">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Темно-каштановый, черный.</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Абрикосовая, красно-коралловая.</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Темно-розовая.</w:t>
            </w:r>
          </w:p>
        </w:tc>
        <w:tc>
          <w:tcPr>
            <w:tcW w:w="0" w:type="auto"/>
            <w:tcBorders>
              <w:top w:val="outset" w:sz="6" w:space="0" w:color="FFFFFF"/>
              <w:left w:val="outset" w:sz="6" w:space="0" w:color="FFFFFF"/>
              <w:bottom w:val="outset" w:sz="6" w:space="0" w:color="FFFFFF"/>
              <w:right w:val="outset" w:sz="6" w:space="0" w:color="FFFFFF"/>
            </w:tcBorders>
            <w:shd w:val="clear" w:color="auto" w:fill="auto"/>
            <w:tcMar>
              <w:top w:w="0" w:type="dxa"/>
              <w:left w:w="0" w:type="dxa"/>
              <w:bottom w:w="0" w:type="dxa"/>
              <w:right w:w="0" w:type="dxa"/>
            </w:tcMar>
            <w:hideMark/>
          </w:tcPr>
          <w:p w:rsidR="00DD44A1" w:rsidRPr="00222F59" w:rsidRDefault="00DD44A1" w:rsidP="00DD44A1">
            <w:pPr>
              <w:spacing w:after="0"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Темно-коричневые, золотистые, зеленые, серебристые.</w:t>
            </w:r>
          </w:p>
        </w:tc>
      </w:tr>
    </w:tbl>
    <w:p w:rsidR="00DD44A1" w:rsidRPr="00222F59" w:rsidRDefault="00DD44A1" w:rsidP="00DD44A1">
      <w:pPr>
        <w:shd w:val="clear" w:color="auto" w:fill="FFFFFF"/>
        <w:spacing w:after="135" w:line="240" w:lineRule="auto"/>
        <w:ind w:left="-709"/>
        <w:rPr>
          <w:rFonts w:ascii="Times New Roman" w:eastAsia="Times New Roman" w:hAnsi="Times New Roman" w:cs="Times New Roman"/>
          <w:sz w:val="24"/>
          <w:szCs w:val="24"/>
          <w:lang w:eastAsia="ru-RU"/>
        </w:rPr>
      </w:pPr>
      <w:r w:rsidRPr="00222F59">
        <w:rPr>
          <w:rFonts w:ascii="Times New Roman" w:eastAsia="Times New Roman" w:hAnsi="Times New Roman" w:cs="Times New Roman"/>
          <w:i/>
          <w:iCs/>
          <w:sz w:val="24"/>
          <w:szCs w:val="24"/>
          <w:lang w:eastAsia="ru-RU"/>
        </w:rPr>
        <w:t>Таблица совместимости 2</w:t>
      </w:r>
    </w:p>
    <w:tbl>
      <w:tblPr>
        <w:tblW w:w="0" w:type="auto"/>
        <w:jc w:val="center"/>
        <w:tblInd w:w="-2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611"/>
        <w:gridCol w:w="4910"/>
        <w:gridCol w:w="3788"/>
      </w:tblGrid>
      <w:tr w:rsidR="00222F59" w:rsidRPr="00222F59" w:rsidTr="00301AC0">
        <w:trPr>
          <w:jc w:val="center"/>
        </w:trPr>
        <w:tc>
          <w:tcPr>
            <w:tcW w:w="1611" w:type="dxa"/>
            <w:shd w:val="clear" w:color="auto" w:fill="auto"/>
            <w:tcMar>
              <w:top w:w="0" w:type="dxa"/>
              <w:left w:w="0" w:type="dxa"/>
              <w:bottom w:w="0" w:type="dxa"/>
              <w:right w:w="0" w:type="dxa"/>
            </w:tcMar>
            <w:hideMark/>
          </w:tcPr>
          <w:p w:rsidR="00DD44A1" w:rsidRPr="00222F59" w:rsidRDefault="00DD44A1" w:rsidP="00301AC0">
            <w:pPr>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Глаза</w:t>
            </w:r>
          </w:p>
        </w:tc>
        <w:tc>
          <w:tcPr>
            <w:tcW w:w="4910" w:type="dxa"/>
            <w:shd w:val="clear" w:color="auto" w:fill="auto"/>
            <w:tcMar>
              <w:top w:w="0" w:type="dxa"/>
              <w:left w:w="0" w:type="dxa"/>
              <w:bottom w:w="0" w:type="dxa"/>
              <w:right w:w="0" w:type="dxa"/>
            </w:tcMar>
            <w:hideMark/>
          </w:tcPr>
          <w:p w:rsidR="00DD44A1" w:rsidRPr="00222F59" w:rsidRDefault="00DD44A1" w:rsidP="00301AC0">
            <w:pPr>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Тени</w:t>
            </w:r>
          </w:p>
        </w:tc>
        <w:tc>
          <w:tcPr>
            <w:tcW w:w="3788" w:type="dxa"/>
            <w:shd w:val="clear" w:color="auto" w:fill="auto"/>
            <w:tcMar>
              <w:top w:w="0" w:type="dxa"/>
              <w:left w:w="0" w:type="dxa"/>
              <w:bottom w:w="0" w:type="dxa"/>
              <w:right w:w="0" w:type="dxa"/>
            </w:tcMar>
            <w:hideMark/>
          </w:tcPr>
          <w:p w:rsidR="00DD44A1" w:rsidRPr="00222F59" w:rsidRDefault="00DD44A1" w:rsidP="00301AC0">
            <w:pPr>
              <w:spacing w:after="135"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b/>
                <w:bCs/>
                <w:sz w:val="24"/>
                <w:szCs w:val="24"/>
                <w:lang w:eastAsia="ru-RU"/>
              </w:rPr>
              <w:t>Губы</w:t>
            </w:r>
          </w:p>
        </w:tc>
      </w:tr>
      <w:tr w:rsidR="00222F59" w:rsidRPr="00222F59" w:rsidTr="00301AC0">
        <w:trPr>
          <w:jc w:val="center"/>
        </w:trPr>
        <w:tc>
          <w:tcPr>
            <w:tcW w:w="1611" w:type="dxa"/>
            <w:shd w:val="clear" w:color="auto" w:fill="auto"/>
            <w:tcMar>
              <w:top w:w="0" w:type="dxa"/>
              <w:left w:w="0" w:type="dxa"/>
              <w:bottom w:w="0" w:type="dxa"/>
              <w:right w:w="0" w:type="dxa"/>
            </w:tcMar>
            <w:hideMark/>
          </w:tcPr>
          <w:p w:rsidR="00DD44A1" w:rsidRPr="00222F59" w:rsidRDefault="00DD44A1" w:rsidP="00301AC0">
            <w:pPr>
              <w:spacing w:after="0"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Голубые</w:t>
            </w:r>
          </w:p>
        </w:tc>
        <w:tc>
          <w:tcPr>
            <w:tcW w:w="4910" w:type="dxa"/>
            <w:shd w:val="clear" w:color="auto" w:fill="auto"/>
            <w:tcMar>
              <w:top w:w="0" w:type="dxa"/>
              <w:left w:w="0" w:type="dxa"/>
              <w:bottom w:w="0" w:type="dxa"/>
              <w:right w:w="0" w:type="dxa"/>
            </w:tcMar>
            <w:hideMark/>
          </w:tcPr>
          <w:p w:rsidR="00DD44A1" w:rsidRPr="00222F59" w:rsidRDefault="00DD44A1" w:rsidP="00301AC0">
            <w:pPr>
              <w:spacing w:after="0"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1. Бирюзовый медный.</w:t>
            </w:r>
            <w:r w:rsidRPr="00222F59">
              <w:rPr>
                <w:rFonts w:ascii="Times New Roman" w:eastAsia="Times New Roman" w:hAnsi="Times New Roman" w:cs="Times New Roman"/>
                <w:sz w:val="24"/>
                <w:szCs w:val="24"/>
                <w:lang w:eastAsia="ru-RU"/>
              </w:rPr>
              <w:br/>
              <w:t>2. Угольно-черный и бронзовый.</w:t>
            </w:r>
            <w:r w:rsidRPr="00222F59">
              <w:rPr>
                <w:rFonts w:ascii="Times New Roman" w:eastAsia="Times New Roman" w:hAnsi="Times New Roman" w:cs="Times New Roman"/>
                <w:sz w:val="24"/>
                <w:szCs w:val="24"/>
                <w:lang w:eastAsia="ru-RU"/>
              </w:rPr>
              <w:br/>
              <w:t xml:space="preserve">3. Розовый и сочный </w:t>
            </w:r>
            <w:proofErr w:type="spellStart"/>
            <w:r w:rsidRPr="00222F59">
              <w:rPr>
                <w:rFonts w:ascii="Times New Roman" w:eastAsia="Times New Roman" w:hAnsi="Times New Roman" w:cs="Times New Roman"/>
                <w:sz w:val="24"/>
                <w:szCs w:val="24"/>
                <w:lang w:eastAsia="ru-RU"/>
              </w:rPr>
              <w:t>махогон</w:t>
            </w:r>
            <w:proofErr w:type="spellEnd"/>
            <w:r w:rsidRPr="00222F59">
              <w:rPr>
                <w:rFonts w:ascii="Times New Roman" w:eastAsia="Times New Roman" w:hAnsi="Times New Roman" w:cs="Times New Roman"/>
                <w:sz w:val="24"/>
                <w:szCs w:val="24"/>
                <w:lang w:eastAsia="ru-RU"/>
              </w:rPr>
              <w:t>.</w:t>
            </w:r>
          </w:p>
        </w:tc>
        <w:tc>
          <w:tcPr>
            <w:tcW w:w="3788" w:type="dxa"/>
            <w:shd w:val="clear" w:color="auto" w:fill="auto"/>
            <w:tcMar>
              <w:top w:w="0" w:type="dxa"/>
              <w:left w:w="0" w:type="dxa"/>
              <w:bottom w:w="0" w:type="dxa"/>
              <w:right w:w="0" w:type="dxa"/>
            </w:tcMar>
            <w:hideMark/>
          </w:tcPr>
          <w:p w:rsidR="00DD44A1" w:rsidRPr="00222F59" w:rsidRDefault="00DD44A1" w:rsidP="00301AC0">
            <w:pPr>
              <w:spacing w:after="0"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1. Персиковый</w:t>
            </w:r>
            <w:r w:rsidRPr="00222F59">
              <w:rPr>
                <w:rFonts w:ascii="Times New Roman" w:eastAsia="Times New Roman" w:hAnsi="Times New Roman" w:cs="Times New Roman"/>
                <w:sz w:val="24"/>
                <w:szCs w:val="24"/>
                <w:lang w:eastAsia="ru-RU"/>
              </w:rPr>
              <w:br/>
              <w:t>2. Багряно-розовый</w:t>
            </w:r>
            <w:r w:rsidRPr="00222F59">
              <w:rPr>
                <w:rFonts w:ascii="Times New Roman" w:eastAsia="Times New Roman" w:hAnsi="Times New Roman" w:cs="Times New Roman"/>
                <w:sz w:val="24"/>
                <w:szCs w:val="24"/>
                <w:lang w:eastAsia="ru-RU"/>
              </w:rPr>
              <w:br/>
              <w:t>3. Тускло-розовый</w:t>
            </w:r>
          </w:p>
        </w:tc>
      </w:tr>
      <w:tr w:rsidR="00222F59" w:rsidRPr="00222F59" w:rsidTr="00301AC0">
        <w:trPr>
          <w:jc w:val="center"/>
        </w:trPr>
        <w:tc>
          <w:tcPr>
            <w:tcW w:w="1611" w:type="dxa"/>
            <w:shd w:val="clear" w:color="auto" w:fill="auto"/>
            <w:tcMar>
              <w:top w:w="0" w:type="dxa"/>
              <w:left w:w="0" w:type="dxa"/>
              <w:bottom w:w="0" w:type="dxa"/>
              <w:right w:w="0" w:type="dxa"/>
            </w:tcMar>
            <w:hideMark/>
          </w:tcPr>
          <w:p w:rsidR="00DD44A1" w:rsidRPr="00222F59" w:rsidRDefault="00DD44A1" w:rsidP="00301AC0">
            <w:pPr>
              <w:spacing w:after="0"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Зеленые</w:t>
            </w:r>
          </w:p>
        </w:tc>
        <w:tc>
          <w:tcPr>
            <w:tcW w:w="4910" w:type="dxa"/>
            <w:shd w:val="clear" w:color="auto" w:fill="auto"/>
            <w:tcMar>
              <w:top w:w="0" w:type="dxa"/>
              <w:left w:w="0" w:type="dxa"/>
              <w:bottom w:w="0" w:type="dxa"/>
              <w:right w:w="0" w:type="dxa"/>
            </w:tcMar>
            <w:hideMark/>
          </w:tcPr>
          <w:p w:rsidR="00DD44A1" w:rsidRPr="00222F59" w:rsidRDefault="00DD44A1" w:rsidP="00301AC0">
            <w:pPr>
              <w:spacing w:after="0"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1. Медно-розовый и багряно-коричневый.</w:t>
            </w:r>
            <w:r w:rsidRPr="00222F59">
              <w:rPr>
                <w:rFonts w:ascii="Times New Roman" w:eastAsia="Times New Roman" w:hAnsi="Times New Roman" w:cs="Times New Roman"/>
                <w:sz w:val="24"/>
                <w:szCs w:val="24"/>
                <w:lang w:eastAsia="ru-RU"/>
              </w:rPr>
              <w:br/>
              <w:t>2. Тускло-золотистый и темно-коричневый.</w:t>
            </w:r>
            <w:r w:rsidRPr="00222F59">
              <w:rPr>
                <w:rFonts w:ascii="Times New Roman" w:eastAsia="Times New Roman" w:hAnsi="Times New Roman" w:cs="Times New Roman"/>
                <w:sz w:val="24"/>
                <w:szCs w:val="24"/>
                <w:lang w:eastAsia="ru-RU"/>
              </w:rPr>
              <w:br/>
              <w:t>3. Песочный и золотисто-коричневый.</w:t>
            </w:r>
          </w:p>
        </w:tc>
        <w:tc>
          <w:tcPr>
            <w:tcW w:w="3788" w:type="dxa"/>
            <w:shd w:val="clear" w:color="auto" w:fill="auto"/>
            <w:tcMar>
              <w:top w:w="0" w:type="dxa"/>
              <w:left w:w="0" w:type="dxa"/>
              <w:bottom w:w="0" w:type="dxa"/>
              <w:right w:w="0" w:type="dxa"/>
            </w:tcMar>
            <w:hideMark/>
          </w:tcPr>
          <w:p w:rsidR="00DD44A1" w:rsidRPr="00222F59" w:rsidRDefault="00DD44A1" w:rsidP="00301AC0">
            <w:pPr>
              <w:spacing w:after="0"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1. Абрикосовый.</w:t>
            </w:r>
            <w:r w:rsidRPr="00222F59">
              <w:rPr>
                <w:rFonts w:ascii="Times New Roman" w:eastAsia="Times New Roman" w:hAnsi="Times New Roman" w:cs="Times New Roman"/>
                <w:sz w:val="24"/>
                <w:szCs w:val="24"/>
                <w:lang w:eastAsia="ru-RU"/>
              </w:rPr>
              <w:br/>
              <w:t>2. Розовый.</w:t>
            </w:r>
            <w:r w:rsidRPr="00222F59">
              <w:rPr>
                <w:rFonts w:ascii="Times New Roman" w:eastAsia="Times New Roman" w:hAnsi="Times New Roman" w:cs="Times New Roman"/>
                <w:sz w:val="24"/>
                <w:szCs w:val="24"/>
                <w:lang w:eastAsia="ru-RU"/>
              </w:rPr>
              <w:br/>
              <w:t>3. Терракотовый (бежево-коричневый).</w:t>
            </w:r>
          </w:p>
        </w:tc>
      </w:tr>
      <w:tr w:rsidR="00222F59" w:rsidRPr="00222F59" w:rsidTr="00301AC0">
        <w:trPr>
          <w:jc w:val="center"/>
        </w:trPr>
        <w:tc>
          <w:tcPr>
            <w:tcW w:w="1611" w:type="dxa"/>
            <w:shd w:val="clear" w:color="auto" w:fill="auto"/>
            <w:tcMar>
              <w:top w:w="0" w:type="dxa"/>
              <w:left w:w="0" w:type="dxa"/>
              <w:bottom w:w="0" w:type="dxa"/>
              <w:right w:w="0" w:type="dxa"/>
            </w:tcMar>
            <w:hideMark/>
          </w:tcPr>
          <w:p w:rsidR="00DD44A1" w:rsidRPr="00222F59" w:rsidRDefault="00DD44A1" w:rsidP="00301AC0">
            <w:pPr>
              <w:spacing w:after="0"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Карие</w:t>
            </w:r>
          </w:p>
        </w:tc>
        <w:tc>
          <w:tcPr>
            <w:tcW w:w="4910" w:type="dxa"/>
            <w:shd w:val="clear" w:color="auto" w:fill="auto"/>
            <w:tcMar>
              <w:top w:w="0" w:type="dxa"/>
              <w:left w:w="0" w:type="dxa"/>
              <w:bottom w:w="0" w:type="dxa"/>
              <w:right w:w="0" w:type="dxa"/>
            </w:tcMar>
            <w:hideMark/>
          </w:tcPr>
          <w:p w:rsidR="00DD44A1" w:rsidRPr="00222F59" w:rsidRDefault="00DD44A1" w:rsidP="00301AC0">
            <w:pPr>
              <w:spacing w:after="0"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1. Угольно-черный и коричневый.</w:t>
            </w:r>
            <w:r w:rsidRPr="00222F59">
              <w:rPr>
                <w:rFonts w:ascii="Times New Roman" w:eastAsia="Times New Roman" w:hAnsi="Times New Roman" w:cs="Times New Roman"/>
                <w:sz w:val="24"/>
                <w:szCs w:val="24"/>
                <w:lang w:eastAsia="ru-RU"/>
              </w:rPr>
              <w:br/>
              <w:t xml:space="preserve">2. Багрово-оранжевый и сочный </w:t>
            </w:r>
            <w:proofErr w:type="spellStart"/>
            <w:r w:rsidRPr="00222F59">
              <w:rPr>
                <w:rFonts w:ascii="Times New Roman" w:eastAsia="Times New Roman" w:hAnsi="Times New Roman" w:cs="Times New Roman"/>
                <w:sz w:val="24"/>
                <w:szCs w:val="24"/>
                <w:lang w:eastAsia="ru-RU"/>
              </w:rPr>
              <w:t>махогон</w:t>
            </w:r>
            <w:proofErr w:type="spellEnd"/>
            <w:r w:rsidRPr="00222F59">
              <w:rPr>
                <w:rFonts w:ascii="Times New Roman" w:eastAsia="Times New Roman" w:hAnsi="Times New Roman" w:cs="Times New Roman"/>
                <w:sz w:val="24"/>
                <w:szCs w:val="24"/>
                <w:lang w:eastAsia="ru-RU"/>
              </w:rPr>
              <w:t>.</w:t>
            </w:r>
            <w:r w:rsidRPr="00222F59">
              <w:rPr>
                <w:rFonts w:ascii="Times New Roman" w:eastAsia="Times New Roman" w:hAnsi="Times New Roman" w:cs="Times New Roman"/>
                <w:sz w:val="24"/>
                <w:szCs w:val="24"/>
                <w:lang w:eastAsia="ru-RU"/>
              </w:rPr>
              <w:br/>
              <w:t>3. Мягкий серо-зеленый и шоколадный.</w:t>
            </w:r>
          </w:p>
        </w:tc>
        <w:tc>
          <w:tcPr>
            <w:tcW w:w="3788" w:type="dxa"/>
            <w:shd w:val="clear" w:color="auto" w:fill="auto"/>
            <w:tcMar>
              <w:top w:w="0" w:type="dxa"/>
              <w:left w:w="0" w:type="dxa"/>
              <w:bottom w:w="0" w:type="dxa"/>
              <w:right w:w="0" w:type="dxa"/>
            </w:tcMar>
            <w:hideMark/>
          </w:tcPr>
          <w:p w:rsidR="00DD44A1" w:rsidRPr="00222F59" w:rsidRDefault="00DD44A1" w:rsidP="00301AC0">
            <w:pPr>
              <w:spacing w:after="0" w:line="240" w:lineRule="auto"/>
              <w:ind w:left="-709"/>
              <w:jc w:val="center"/>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1. Бронзовый.</w:t>
            </w:r>
            <w:r w:rsidRPr="00222F59">
              <w:rPr>
                <w:rFonts w:ascii="Times New Roman" w:eastAsia="Times New Roman" w:hAnsi="Times New Roman" w:cs="Times New Roman"/>
                <w:sz w:val="24"/>
                <w:szCs w:val="24"/>
                <w:lang w:eastAsia="ru-RU"/>
              </w:rPr>
              <w:br/>
              <w:t>2. Шоколадный.</w:t>
            </w:r>
            <w:r w:rsidRPr="00222F59">
              <w:rPr>
                <w:rFonts w:ascii="Times New Roman" w:eastAsia="Times New Roman" w:hAnsi="Times New Roman" w:cs="Times New Roman"/>
                <w:sz w:val="24"/>
                <w:szCs w:val="24"/>
                <w:lang w:eastAsia="ru-RU"/>
              </w:rPr>
              <w:br/>
              <w:t>3. Маковый.</w:t>
            </w:r>
          </w:p>
        </w:tc>
      </w:tr>
    </w:tbl>
    <w:p w:rsidR="00EF4635" w:rsidRPr="00222F59" w:rsidRDefault="00EF4635" w:rsidP="00DD44A1">
      <w:pPr>
        <w:ind w:left="-709"/>
        <w:rPr>
          <w:rFonts w:ascii="Times New Roman" w:hAnsi="Times New Roman" w:cs="Times New Roman"/>
          <w:sz w:val="24"/>
          <w:szCs w:val="24"/>
        </w:rPr>
      </w:pPr>
    </w:p>
    <w:p w:rsidR="00301AC0" w:rsidRPr="00222F59" w:rsidRDefault="00301AC0" w:rsidP="00DD44A1">
      <w:pPr>
        <w:ind w:left="-709"/>
        <w:rPr>
          <w:rFonts w:ascii="Times New Roman" w:hAnsi="Times New Roman" w:cs="Times New Roman"/>
          <w:sz w:val="24"/>
          <w:szCs w:val="24"/>
        </w:rPr>
      </w:pPr>
    </w:p>
    <w:p w:rsidR="00301AC0" w:rsidRPr="00222F59" w:rsidRDefault="00301AC0" w:rsidP="00DD44A1">
      <w:pPr>
        <w:ind w:left="-709"/>
        <w:rPr>
          <w:rFonts w:ascii="Times New Roman" w:hAnsi="Times New Roman" w:cs="Times New Roman"/>
          <w:sz w:val="24"/>
          <w:szCs w:val="24"/>
        </w:rPr>
      </w:pPr>
    </w:p>
    <w:p w:rsidR="00301AC0" w:rsidRPr="00222F59" w:rsidRDefault="00301AC0" w:rsidP="00222F59">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ru-RU"/>
        </w:rPr>
      </w:pPr>
      <w:bookmarkStart w:id="0" w:name="146"/>
      <w:bookmarkEnd w:id="0"/>
      <w:proofErr w:type="spellStart"/>
      <w:r w:rsidRPr="00222F59">
        <w:rPr>
          <w:rFonts w:ascii="Times New Roman" w:eastAsia="Times New Roman" w:hAnsi="Times New Roman" w:cs="Times New Roman"/>
          <w:b/>
          <w:bCs/>
          <w:sz w:val="28"/>
          <w:szCs w:val="28"/>
          <w:lang w:eastAsia="ru-RU"/>
        </w:rPr>
        <w:t>Инструкционно</w:t>
      </w:r>
      <w:proofErr w:type="spellEnd"/>
      <w:r w:rsidRPr="00222F59">
        <w:rPr>
          <w:rFonts w:ascii="Times New Roman" w:eastAsia="Times New Roman" w:hAnsi="Times New Roman" w:cs="Times New Roman"/>
          <w:b/>
          <w:bCs/>
          <w:sz w:val="28"/>
          <w:szCs w:val="28"/>
          <w:lang w:eastAsia="ru-RU"/>
        </w:rPr>
        <w:t>-технологиче</w:t>
      </w:r>
      <w:r w:rsidR="00222F59">
        <w:rPr>
          <w:rFonts w:ascii="Times New Roman" w:eastAsia="Times New Roman" w:hAnsi="Times New Roman" w:cs="Times New Roman"/>
          <w:b/>
          <w:bCs/>
          <w:sz w:val="28"/>
          <w:szCs w:val="28"/>
          <w:lang w:eastAsia="ru-RU"/>
        </w:rPr>
        <w:t>ская карта по выполнению макияж</w:t>
      </w:r>
    </w:p>
    <w:tbl>
      <w:tblPr>
        <w:tblW w:w="0" w:type="auto"/>
        <w:tblCellSpacing w:w="15" w:type="dxa"/>
        <w:tblInd w:w="-664" w:type="dxa"/>
        <w:tblCellMar>
          <w:top w:w="15" w:type="dxa"/>
          <w:left w:w="15" w:type="dxa"/>
          <w:bottom w:w="15" w:type="dxa"/>
          <w:right w:w="15" w:type="dxa"/>
        </w:tblCellMar>
        <w:tblLook w:val="04A0" w:firstRow="1" w:lastRow="0" w:firstColumn="1" w:lastColumn="0" w:noHBand="0" w:noVBand="1"/>
      </w:tblPr>
      <w:tblGrid>
        <w:gridCol w:w="2349"/>
        <w:gridCol w:w="1928"/>
        <w:gridCol w:w="3418"/>
        <w:gridCol w:w="2414"/>
      </w:tblGrid>
      <w:tr w:rsidR="00222F59" w:rsidRPr="00222F59" w:rsidTr="00301AC0">
        <w:trPr>
          <w:gridAfter w:val="3"/>
          <w:tblCellSpacing w:w="15" w:type="dxa"/>
        </w:trPr>
        <w:tc>
          <w:tcPr>
            <w:tcW w:w="0" w:type="auto"/>
            <w:shd w:val="clear" w:color="auto" w:fill="C0C0C0"/>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bookmarkStart w:id="1" w:name="406"/>
          </w:p>
        </w:tc>
      </w:tr>
      <w:tr w:rsidR="00222F59" w:rsidRPr="00222F59" w:rsidTr="00301AC0">
        <w:trPr>
          <w:gridAfter w:val="3"/>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Подготовительные работы</w:t>
            </w:r>
          </w:p>
        </w:tc>
      </w:tr>
      <w:tr w:rsidR="00222F59" w:rsidRPr="00222F59" w:rsidTr="00222F59">
        <w:trPr>
          <w:trHeight w:val="536"/>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lastRenderedPageBreak/>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Этап</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Содержание этапа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Материалы и приспособления</w:t>
            </w: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Подготовка рабочего места</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Приготовить инструменты и материалы для выполнения макияжа</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 xml:space="preserve">Антисептик, декоративная косметика, кисти, ватные диски и палочки, средство для </w:t>
            </w:r>
            <w:proofErr w:type="spellStart"/>
            <w:r w:rsidRPr="00222F59">
              <w:rPr>
                <w:rFonts w:ascii="Times New Roman" w:eastAsia="Times New Roman" w:hAnsi="Times New Roman" w:cs="Times New Roman"/>
                <w:sz w:val="24"/>
                <w:szCs w:val="24"/>
                <w:lang w:eastAsia="ru-RU"/>
              </w:rPr>
              <w:t>демакияжа</w:t>
            </w:r>
            <w:proofErr w:type="spellEnd"/>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Дезинфекция рук и инструментов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 xml:space="preserve">Перед началом работы следует продезинфицировать кисти для макияжа. Также вымыть руки с мылом и продезинфицировать антисептиком, чтобы избежать </w:t>
            </w:r>
            <w:proofErr w:type="spellStart"/>
            <w:r w:rsidRPr="00222F59">
              <w:rPr>
                <w:rFonts w:ascii="Times New Roman" w:eastAsia="Times New Roman" w:hAnsi="Times New Roman" w:cs="Times New Roman"/>
                <w:sz w:val="24"/>
                <w:szCs w:val="24"/>
                <w:lang w:eastAsia="ru-RU"/>
              </w:rPr>
              <w:t>попадения</w:t>
            </w:r>
            <w:proofErr w:type="spellEnd"/>
            <w:r w:rsidRPr="00222F59">
              <w:rPr>
                <w:rFonts w:ascii="Times New Roman" w:eastAsia="Times New Roman" w:hAnsi="Times New Roman" w:cs="Times New Roman"/>
                <w:sz w:val="24"/>
                <w:szCs w:val="24"/>
                <w:lang w:eastAsia="ru-RU"/>
              </w:rPr>
              <w:t xml:space="preserve"> микробов на кожу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Мыло, антисептик, средство для дезинфекции кистей</w:t>
            </w: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Приглашение клиента</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 xml:space="preserve">После того, как рабочее место и инструменты приготовлены к работе, мастер приглашает клиента, предлагает сесть в </w:t>
            </w:r>
            <w:proofErr w:type="gramStart"/>
            <w:r w:rsidRPr="00222F59">
              <w:rPr>
                <w:rFonts w:ascii="Times New Roman" w:eastAsia="Times New Roman" w:hAnsi="Times New Roman" w:cs="Times New Roman"/>
                <w:sz w:val="24"/>
                <w:szCs w:val="24"/>
                <w:lang w:eastAsia="ru-RU"/>
              </w:rPr>
              <w:t>кресло</w:t>
            </w:r>
            <w:proofErr w:type="gramEnd"/>
            <w:r w:rsidRPr="00222F59">
              <w:rPr>
                <w:rFonts w:ascii="Times New Roman" w:eastAsia="Times New Roman" w:hAnsi="Times New Roman" w:cs="Times New Roman"/>
                <w:sz w:val="24"/>
                <w:szCs w:val="24"/>
                <w:lang w:eastAsia="ru-RU"/>
              </w:rPr>
              <w:t xml:space="preserve"> и слушает пожелания клиента</w:t>
            </w:r>
          </w:p>
        </w:tc>
        <w:tc>
          <w:tcPr>
            <w:tcW w:w="0" w:type="auto"/>
            <w:shd w:val="clear" w:color="auto" w:fill="DCDCDC"/>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Уточнение вида желаемой услуги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Мастер должен выслушать пожелания клиента, поинтересоваться к какому мероприятию готовится клиент и в соответствии с этим выполнить макияж</w:t>
            </w:r>
          </w:p>
        </w:tc>
        <w:tc>
          <w:tcPr>
            <w:tcW w:w="0" w:type="auto"/>
            <w:shd w:val="clear" w:color="auto" w:fill="C0C0C0"/>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Подготовка кожи к макияжу</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 xml:space="preserve">Перед нанесением косметики следует выполнить </w:t>
            </w:r>
            <w:proofErr w:type="spellStart"/>
            <w:r w:rsidRPr="00222F59">
              <w:rPr>
                <w:rFonts w:ascii="Times New Roman" w:eastAsia="Times New Roman" w:hAnsi="Times New Roman" w:cs="Times New Roman"/>
                <w:sz w:val="24"/>
                <w:szCs w:val="24"/>
                <w:lang w:eastAsia="ru-RU"/>
              </w:rPr>
              <w:t>демакияж</w:t>
            </w:r>
            <w:proofErr w:type="spellEnd"/>
            <w:r w:rsidRPr="00222F59">
              <w:rPr>
                <w:rFonts w:ascii="Times New Roman" w:eastAsia="Times New Roman" w:hAnsi="Times New Roman" w:cs="Times New Roman"/>
                <w:sz w:val="24"/>
                <w:szCs w:val="24"/>
                <w:lang w:eastAsia="ru-RU"/>
              </w:rPr>
              <w:t xml:space="preserve"> - очистить кожу от декоративной косметики</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Средство для очищения лица по типу кожи</w:t>
            </w: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Технологический процесс</w:t>
            </w:r>
          </w:p>
        </w:tc>
        <w:tc>
          <w:tcPr>
            <w:tcW w:w="0" w:type="auto"/>
            <w:shd w:val="clear" w:color="auto" w:fill="C0C0C0"/>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c>
          <w:tcPr>
            <w:tcW w:w="0" w:type="auto"/>
            <w:shd w:val="clear" w:color="auto" w:fill="C0C0C0"/>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c>
          <w:tcPr>
            <w:tcW w:w="0" w:type="auto"/>
            <w:shd w:val="clear" w:color="auto" w:fill="C0C0C0"/>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Этап</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Содержание этапа</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Схема</w:t>
            </w: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bookmarkStart w:id="2" w:name="_GoBack" w:colFirst="0" w:colLast="0"/>
            <w:r w:rsidRPr="00222F59">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Нанесение тона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Нанести тональное средство и тщательно его растушевать по массажным линиям</w:t>
            </w:r>
          </w:p>
        </w:tc>
        <w:tc>
          <w:tcPr>
            <w:tcW w:w="0" w:type="auto"/>
            <w:shd w:val="clear" w:color="auto" w:fill="C0C0C0"/>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bookmarkEnd w:id="2"/>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Нанесение пудры</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Пушистой кистью нанести пудру на лицо и распределить по лицу</w:t>
            </w:r>
          </w:p>
        </w:tc>
        <w:tc>
          <w:tcPr>
            <w:tcW w:w="0" w:type="auto"/>
            <w:shd w:val="clear" w:color="auto" w:fill="DCDCDC"/>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lastRenderedPageBreak/>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Оформление бровей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Линия бровей должна быть естественной широкой, но при этом изящно изогнутой. Для того</w:t>
            </w:r>
            <w:proofErr w:type="gramStart"/>
            <w:r w:rsidRPr="00222F59">
              <w:rPr>
                <w:rFonts w:ascii="Times New Roman" w:eastAsia="Times New Roman" w:hAnsi="Times New Roman" w:cs="Times New Roman"/>
                <w:sz w:val="24"/>
                <w:szCs w:val="24"/>
                <w:lang w:eastAsia="ru-RU"/>
              </w:rPr>
              <w:t>,</w:t>
            </w:r>
            <w:proofErr w:type="gramEnd"/>
            <w:r w:rsidRPr="00222F59">
              <w:rPr>
                <w:rFonts w:ascii="Times New Roman" w:eastAsia="Times New Roman" w:hAnsi="Times New Roman" w:cs="Times New Roman"/>
                <w:sz w:val="24"/>
                <w:szCs w:val="24"/>
                <w:lang w:eastAsia="ru-RU"/>
              </w:rPr>
              <w:t xml:space="preserve"> чтобы брови выглядели более выразительными, необходимо использовать тени и карандаш для бровей нужного оттенка</w:t>
            </w:r>
          </w:p>
        </w:tc>
        <w:tc>
          <w:tcPr>
            <w:tcW w:w="0" w:type="auto"/>
            <w:shd w:val="clear" w:color="auto" w:fill="C0C0C0"/>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Нанесение румян</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Нанести румяна коричневого оттенка для моделирования лица на выпуклые части щек</w:t>
            </w:r>
          </w:p>
        </w:tc>
        <w:tc>
          <w:tcPr>
            <w:tcW w:w="0" w:type="auto"/>
            <w:shd w:val="clear" w:color="auto" w:fill="DCDCDC"/>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Нанесение теней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Нанести тени коричневого оттенка на подвижное веко, под бровь нанести белые (бежевые) тени</w:t>
            </w:r>
          </w:p>
        </w:tc>
        <w:tc>
          <w:tcPr>
            <w:tcW w:w="0" w:type="auto"/>
            <w:shd w:val="clear" w:color="auto" w:fill="C0C0C0"/>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Нанесение туши</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Тушь нанести на пару слоев, чтобы ресницы казались более естественными.</w:t>
            </w:r>
          </w:p>
        </w:tc>
        <w:tc>
          <w:tcPr>
            <w:tcW w:w="0" w:type="auto"/>
            <w:shd w:val="clear" w:color="auto" w:fill="DCDCDC"/>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Нанесение помады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Нанести помаду коричневого оттенка на уголки губ, растушевываем к середине, чтобы губы казались более естественными</w:t>
            </w:r>
          </w:p>
        </w:tc>
        <w:tc>
          <w:tcPr>
            <w:tcW w:w="0" w:type="auto"/>
            <w:shd w:val="clear" w:color="auto" w:fill="C0C0C0"/>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Заключительные работы</w:t>
            </w:r>
          </w:p>
        </w:tc>
        <w:tc>
          <w:tcPr>
            <w:tcW w:w="0" w:type="auto"/>
            <w:shd w:val="clear" w:color="auto" w:fill="DCDCDC"/>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c>
          <w:tcPr>
            <w:tcW w:w="0" w:type="auto"/>
            <w:shd w:val="clear" w:color="auto" w:fill="DCDCDC"/>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c>
          <w:tcPr>
            <w:tcW w:w="0" w:type="auto"/>
            <w:shd w:val="clear" w:color="auto" w:fill="DCDCDC"/>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Этап работы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Содержание работы</w:t>
            </w:r>
          </w:p>
        </w:tc>
        <w:tc>
          <w:tcPr>
            <w:tcW w:w="0" w:type="auto"/>
            <w:shd w:val="clear" w:color="auto" w:fill="C0C0C0"/>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Проверка качества услуги</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Убедиться, что клиент доволен услугой</w:t>
            </w:r>
          </w:p>
        </w:tc>
        <w:tc>
          <w:tcPr>
            <w:tcW w:w="0" w:type="auto"/>
            <w:shd w:val="clear" w:color="auto" w:fill="DCDCDC"/>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tr w:rsidR="00222F59" w:rsidRPr="00222F59" w:rsidTr="00301AC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Рекомендации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01AC0" w:rsidRPr="00222F59" w:rsidRDefault="00301AC0" w:rsidP="00301AC0">
            <w:pPr>
              <w:spacing w:before="100" w:beforeAutospacing="1" w:after="100" w:afterAutospacing="1" w:line="240" w:lineRule="auto"/>
              <w:rPr>
                <w:rFonts w:ascii="Times New Roman" w:eastAsia="Times New Roman" w:hAnsi="Times New Roman" w:cs="Times New Roman"/>
                <w:sz w:val="24"/>
                <w:szCs w:val="24"/>
                <w:lang w:eastAsia="ru-RU"/>
              </w:rPr>
            </w:pPr>
            <w:r w:rsidRPr="00222F59">
              <w:rPr>
                <w:rFonts w:ascii="Times New Roman" w:eastAsia="Times New Roman" w:hAnsi="Times New Roman" w:cs="Times New Roman"/>
                <w:sz w:val="24"/>
                <w:szCs w:val="24"/>
                <w:lang w:eastAsia="ru-RU"/>
              </w:rPr>
              <w:t>Дать рекомендации клиенту по уходу за кожей и нанесением косметики</w:t>
            </w:r>
          </w:p>
        </w:tc>
        <w:tc>
          <w:tcPr>
            <w:tcW w:w="0" w:type="auto"/>
            <w:shd w:val="clear" w:color="auto" w:fill="C0C0C0"/>
            <w:vAlign w:val="center"/>
            <w:hideMark/>
          </w:tcPr>
          <w:p w:rsidR="00301AC0" w:rsidRPr="00222F59" w:rsidRDefault="00301AC0" w:rsidP="00301AC0">
            <w:pPr>
              <w:spacing w:after="0" w:line="240" w:lineRule="auto"/>
              <w:rPr>
                <w:rFonts w:ascii="Times New Roman" w:eastAsia="Times New Roman" w:hAnsi="Times New Roman" w:cs="Times New Roman"/>
                <w:sz w:val="24"/>
                <w:szCs w:val="24"/>
                <w:lang w:eastAsia="ru-RU"/>
              </w:rPr>
            </w:pPr>
          </w:p>
        </w:tc>
      </w:tr>
      <w:bookmarkEnd w:id="1"/>
    </w:tbl>
    <w:p w:rsidR="00301AC0" w:rsidRPr="00222F59" w:rsidRDefault="00301AC0" w:rsidP="00DD44A1">
      <w:pPr>
        <w:ind w:left="-709"/>
        <w:rPr>
          <w:rFonts w:ascii="Times New Roman" w:hAnsi="Times New Roman" w:cs="Times New Roman"/>
          <w:sz w:val="24"/>
          <w:szCs w:val="24"/>
        </w:rPr>
      </w:pPr>
    </w:p>
    <w:p w:rsidR="00301AC0" w:rsidRPr="00222F59" w:rsidRDefault="00301AC0" w:rsidP="00DD44A1">
      <w:pPr>
        <w:ind w:left="-709"/>
        <w:rPr>
          <w:rFonts w:ascii="Times New Roman" w:hAnsi="Times New Roman" w:cs="Times New Roman"/>
          <w:sz w:val="24"/>
          <w:szCs w:val="24"/>
        </w:rPr>
      </w:pPr>
    </w:p>
    <w:p w:rsidR="00301AC0" w:rsidRPr="00222F59" w:rsidRDefault="00301AC0" w:rsidP="00DD44A1">
      <w:pPr>
        <w:ind w:left="-709"/>
        <w:rPr>
          <w:rFonts w:ascii="Times New Roman" w:hAnsi="Times New Roman" w:cs="Times New Roman"/>
          <w:sz w:val="24"/>
          <w:szCs w:val="24"/>
        </w:rPr>
      </w:pPr>
    </w:p>
    <w:p w:rsidR="00301AC0" w:rsidRPr="00222F59" w:rsidRDefault="00301AC0" w:rsidP="00DD44A1">
      <w:pPr>
        <w:ind w:left="-709"/>
        <w:rPr>
          <w:rFonts w:ascii="Times New Roman" w:hAnsi="Times New Roman" w:cs="Times New Roman"/>
          <w:sz w:val="24"/>
          <w:szCs w:val="24"/>
        </w:rPr>
      </w:pPr>
    </w:p>
    <w:p w:rsidR="00301AC0" w:rsidRPr="00222F59" w:rsidRDefault="00301AC0" w:rsidP="00DD44A1">
      <w:pPr>
        <w:ind w:left="-709"/>
        <w:rPr>
          <w:rFonts w:ascii="Times New Roman" w:hAnsi="Times New Roman" w:cs="Times New Roman"/>
          <w:sz w:val="24"/>
          <w:szCs w:val="24"/>
        </w:rPr>
      </w:pPr>
    </w:p>
    <w:p w:rsidR="00301AC0" w:rsidRPr="00222F59" w:rsidRDefault="00301AC0" w:rsidP="00DD44A1">
      <w:pPr>
        <w:ind w:left="-709"/>
        <w:rPr>
          <w:rFonts w:ascii="Times New Roman" w:hAnsi="Times New Roman" w:cs="Times New Roman"/>
          <w:sz w:val="24"/>
          <w:szCs w:val="24"/>
        </w:rPr>
      </w:pPr>
    </w:p>
    <w:p w:rsidR="00301AC0" w:rsidRPr="00222F59" w:rsidRDefault="00301AC0" w:rsidP="00DD44A1">
      <w:pPr>
        <w:ind w:left="-709"/>
        <w:rPr>
          <w:rFonts w:ascii="Times New Roman" w:hAnsi="Times New Roman" w:cs="Times New Roman"/>
          <w:sz w:val="24"/>
          <w:szCs w:val="24"/>
        </w:rPr>
      </w:pPr>
    </w:p>
    <w:p w:rsidR="00301AC0" w:rsidRPr="00222F59" w:rsidRDefault="00301AC0" w:rsidP="00DD44A1">
      <w:pPr>
        <w:ind w:left="-709"/>
        <w:rPr>
          <w:rFonts w:ascii="Times New Roman" w:hAnsi="Times New Roman" w:cs="Times New Roman"/>
          <w:sz w:val="24"/>
          <w:szCs w:val="24"/>
        </w:rPr>
      </w:pPr>
    </w:p>
    <w:p w:rsidR="00301AC0" w:rsidRPr="00222F59" w:rsidRDefault="00301AC0" w:rsidP="00DD44A1">
      <w:pPr>
        <w:ind w:left="-709"/>
        <w:rPr>
          <w:rFonts w:ascii="Times New Roman" w:hAnsi="Times New Roman" w:cs="Times New Roman"/>
          <w:sz w:val="24"/>
          <w:szCs w:val="24"/>
        </w:rPr>
      </w:pPr>
    </w:p>
    <w:p w:rsidR="00301AC0" w:rsidRPr="00222F59" w:rsidRDefault="00301AC0" w:rsidP="00DD44A1">
      <w:pPr>
        <w:ind w:left="-709"/>
        <w:rPr>
          <w:rFonts w:ascii="Times New Roman" w:hAnsi="Times New Roman" w:cs="Times New Roman"/>
          <w:sz w:val="24"/>
          <w:szCs w:val="24"/>
        </w:rPr>
      </w:pPr>
    </w:p>
    <w:sectPr w:rsidR="00301AC0" w:rsidRPr="00222F59" w:rsidSect="0036318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90399"/>
    <w:multiLevelType w:val="multilevel"/>
    <w:tmpl w:val="5CA0F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BF33F4"/>
    <w:multiLevelType w:val="multilevel"/>
    <w:tmpl w:val="9E9E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A1"/>
    <w:rsid w:val="00222F59"/>
    <w:rsid w:val="00301AC0"/>
    <w:rsid w:val="00363188"/>
    <w:rsid w:val="004B5901"/>
    <w:rsid w:val="00DD44A1"/>
    <w:rsid w:val="00EF4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4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4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55840">
      <w:bodyDiv w:val="1"/>
      <w:marLeft w:val="0"/>
      <w:marRight w:val="0"/>
      <w:marTop w:val="0"/>
      <w:marBottom w:val="0"/>
      <w:divBdr>
        <w:top w:val="none" w:sz="0" w:space="0" w:color="auto"/>
        <w:left w:val="none" w:sz="0" w:space="0" w:color="auto"/>
        <w:bottom w:val="none" w:sz="0" w:space="0" w:color="auto"/>
        <w:right w:val="none" w:sz="0" w:space="0" w:color="auto"/>
      </w:divBdr>
    </w:div>
    <w:div w:id="9416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xn--i1abbnckbmcl9fb.xn--p1ai/%D1%81%D1%82%D0%B0%D1%82%D1%8C%D0%B8/504036/pril1.doc"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xn--i1abbnckbmcl9fb.xn--p1ai/%D1%81%D1%82%D0%B0%D1%82%D1%8C%D0%B8/504036/pril2.doc" TargetMode="External"/><Relationship Id="rId5" Type="http://schemas.openxmlformats.org/officeDocument/2006/relationships/webSettings" Target="webSettings.xml"/><Relationship Id="rId15" Type="http://schemas.openxmlformats.org/officeDocument/2006/relationships/hyperlink" Target="http://xn--i1abbnckbmcl9fb.xn--p1ai/%D1%81%D1%82%D0%B0%D1%82%D1%8C%D0%B8/504036/pril3.doc"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xn--i1abbnckbmcl9fb.xn--p1ai/%D1%81%D1%82%D0%B0%D1%82%D1%8C%D0%B8/504036/pril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Каб31-1</cp:lastModifiedBy>
  <cp:revision>3</cp:revision>
  <dcterms:created xsi:type="dcterms:W3CDTF">2018-04-17T12:36:00Z</dcterms:created>
  <dcterms:modified xsi:type="dcterms:W3CDTF">2018-04-18T06:30:00Z</dcterms:modified>
</cp:coreProperties>
</file>