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C1" w:rsidRDefault="005A2AC1" w:rsidP="006B29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Преподаватель МБУДО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ШИ №1</w:t>
      </w:r>
    </w:p>
    <w:p w:rsidR="006B2988" w:rsidRDefault="006B2988" w:rsidP="006B29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 Кандалакшский район</w:t>
      </w:r>
    </w:p>
    <w:p w:rsidR="005A2AC1" w:rsidRDefault="005A2AC1" w:rsidP="006B29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Гура</w:t>
      </w:r>
      <w:proofErr w:type="spellEnd"/>
      <w:r>
        <w:rPr>
          <w:rFonts w:ascii="Times New Roman" w:hAnsi="Times New Roman" w:cs="Times New Roman"/>
          <w:sz w:val="28"/>
          <w:szCs w:val="28"/>
        </w:rPr>
        <w:t xml:space="preserve"> Елена Михайловна</w:t>
      </w:r>
    </w:p>
    <w:p w:rsidR="005A2AC1" w:rsidRDefault="005A2AC1" w:rsidP="006B2988">
      <w:pPr>
        <w:spacing w:after="0" w:line="240" w:lineRule="auto"/>
        <w:rPr>
          <w:rFonts w:ascii="Times New Roman" w:hAnsi="Times New Roman" w:cs="Times New Roman"/>
          <w:sz w:val="28"/>
          <w:szCs w:val="28"/>
        </w:rPr>
      </w:pPr>
    </w:p>
    <w:p w:rsidR="00370BE1" w:rsidRDefault="006B4B73" w:rsidP="006B2988">
      <w:pPr>
        <w:spacing w:line="240" w:lineRule="auto"/>
        <w:rPr>
          <w:rFonts w:ascii="Times New Roman" w:hAnsi="Times New Roman" w:cs="Times New Roman"/>
          <w:b/>
          <w:sz w:val="28"/>
          <w:szCs w:val="28"/>
        </w:rPr>
      </w:pPr>
      <w:r w:rsidRPr="006B4B73">
        <w:rPr>
          <w:rFonts w:ascii="Times New Roman" w:hAnsi="Times New Roman" w:cs="Times New Roman"/>
          <w:b/>
          <w:sz w:val="28"/>
          <w:szCs w:val="28"/>
        </w:rPr>
        <w:t>Аппликатурные принципы в работе с учащимися в классе фортепиано</w:t>
      </w:r>
    </w:p>
    <w:p w:rsidR="006B4B73" w:rsidRDefault="006B4B73" w:rsidP="006B2988">
      <w:pPr>
        <w:spacing w:line="240" w:lineRule="auto"/>
        <w:rPr>
          <w:rFonts w:ascii="Times New Roman" w:eastAsia="Times New Roman" w:hAnsi="Times New Roman" w:cs="Times New Roman"/>
          <w:i/>
          <w:iCs/>
          <w:sz w:val="24"/>
          <w:szCs w:val="24"/>
          <w:lang w:eastAsia="ru-RU"/>
        </w:rPr>
      </w:pPr>
      <w:r w:rsidRPr="004C0B5A">
        <w:rPr>
          <w:rFonts w:ascii="Times New Roman" w:eastAsia="Times New Roman" w:hAnsi="Times New Roman" w:cs="Times New Roman"/>
          <w:i/>
          <w:iCs/>
          <w:sz w:val="28"/>
          <w:szCs w:val="28"/>
          <w:lang w:eastAsia="ru-RU"/>
        </w:rPr>
        <w:t>Наилучшей является та аппликатура, которая позволяет наиболее верно передать данную музыку и наиболее точно согласуется с её смыслом.</w:t>
      </w:r>
      <w:r>
        <w:rPr>
          <w:rFonts w:ascii="Times New Roman" w:eastAsia="Times New Roman" w:hAnsi="Times New Roman" w:cs="Times New Roman"/>
          <w:i/>
          <w:iCs/>
          <w:sz w:val="28"/>
          <w:szCs w:val="28"/>
          <w:lang w:eastAsia="ru-RU"/>
        </w:rPr>
        <w:t xml:space="preserve"> </w:t>
      </w:r>
      <w:r w:rsidRPr="004C0B5A">
        <w:rPr>
          <w:rFonts w:ascii="Times New Roman" w:eastAsia="Times New Roman" w:hAnsi="Times New Roman" w:cs="Times New Roman"/>
          <w:i/>
          <w:iCs/>
          <w:sz w:val="28"/>
          <w:szCs w:val="28"/>
          <w:lang w:eastAsia="ru-RU"/>
        </w:rPr>
        <w:t>Она же будет и самой красивой аппликатурой. </w:t>
      </w:r>
      <w:r w:rsidR="00FF306E">
        <w:rPr>
          <w:rFonts w:ascii="Times New Roman" w:eastAsia="Times New Roman" w:hAnsi="Times New Roman" w:cs="Times New Roman"/>
          <w:sz w:val="28"/>
          <w:szCs w:val="28"/>
          <w:lang w:eastAsia="ru-RU"/>
        </w:rPr>
        <w:t>(</w:t>
      </w:r>
      <w:r w:rsidRPr="00DA5800">
        <w:rPr>
          <w:rFonts w:ascii="Times New Roman" w:eastAsia="Times New Roman" w:hAnsi="Times New Roman" w:cs="Times New Roman"/>
          <w:i/>
          <w:iCs/>
          <w:sz w:val="24"/>
          <w:szCs w:val="24"/>
          <w:lang w:eastAsia="ru-RU"/>
        </w:rPr>
        <w:t>ГЕНРИХ НЕЙГАУЗ</w:t>
      </w:r>
      <w:r w:rsidR="00FF306E">
        <w:rPr>
          <w:rFonts w:ascii="Times New Roman" w:eastAsia="Times New Roman" w:hAnsi="Times New Roman" w:cs="Times New Roman"/>
          <w:i/>
          <w:iCs/>
          <w:sz w:val="24"/>
          <w:szCs w:val="24"/>
          <w:lang w:eastAsia="ru-RU"/>
        </w:rPr>
        <w:t>).</w:t>
      </w:r>
    </w:p>
    <w:p w:rsidR="00414A4E" w:rsidRDefault="006B4B73" w:rsidP="005D21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и очень важный</w:t>
      </w:r>
      <w:r w:rsidR="00414A4E">
        <w:rPr>
          <w:rFonts w:ascii="Times New Roman" w:hAnsi="Times New Roman" w:cs="Times New Roman"/>
          <w:sz w:val="28"/>
          <w:szCs w:val="28"/>
        </w:rPr>
        <w:t xml:space="preserve"> вопрос работы на фортепиано, так же как и на других инструментах, на которых работают пальцами, - это выбор подходящих пальцев (аппликатуры) и усвоения этими пальцами техники исполнения. Этому придается огромное значение. Аппликатура – это способ расположения и порядок чередования пальцев при игре на музыкальном инструменте, а также и само обозначение этого способа в нотах.</w:t>
      </w:r>
      <w:r w:rsidR="00CE2F8E">
        <w:rPr>
          <w:rFonts w:ascii="Times New Roman" w:hAnsi="Times New Roman" w:cs="Times New Roman"/>
          <w:sz w:val="28"/>
          <w:szCs w:val="28"/>
        </w:rPr>
        <w:t xml:space="preserve"> </w:t>
      </w:r>
      <w:r w:rsidR="00414A4E">
        <w:rPr>
          <w:rFonts w:ascii="Times New Roman" w:hAnsi="Times New Roman" w:cs="Times New Roman"/>
          <w:sz w:val="28"/>
          <w:szCs w:val="28"/>
        </w:rPr>
        <w:t>Целесообразный выбор пальцев помогает осуществлять разнообразнейшие художественные задачи и способствует преодолению многих пианистических трудностей. Нередко удачно найденная аппликатура позволяет сэкономить немало времени и найти более короткий путь к достижению цели.</w:t>
      </w:r>
    </w:p>
    <w:p w:rsidR="00CE2F8E" w:rsidRDefault="00CE2F8E" w:rsidP="005D21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данной работы – выделить круг наиболее важных проблем, связанных с развитием аппликатурных навыков у детей.</w:t>
      </w:r>
    </w:p>
    <w:p w:rsidR="00CE2F8E" w:rsidRDefault="00CE2F8E"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определила следующие задачи:</w:t>
      </w:r>
    </w:p>
    <w:p w:rsidR="00CE2F8E" w:rsidRDefault="00CE2F8E"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Учить маленького пианиста умению подбирать соответствующую аппликатуру, руководствуясь задачами художественной выразительности. Это важнейший и основной аппликатурный принцип.</w:t>
      </w:r>
    </w:p>
    <w:p w:rsidR="00CE2F8E" w:rsidRDefault="00CE2F8E"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Развивать основные формы пианистических движений, которые не записаны, но без которых сама аппликатура теряет естественность и гибкость.</w:t>
      </w:r>
    </w:p>
    <w:p w:rsidR="00CE2F8E" w:rsidRDefault="00CE2F8E"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с первых лет обучения в учениках сознательное отношение к аппликатуре.</w:t>
      </w:r>
    </w:p>
    <w:p w:rsidR="00CE2F8E" w:rsidRDefault="00CE2F8E"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Знакомить с аппликатурными принципами и правилами великих мастеров.</w:t>
      </w:r>
    </w:p>
    <w:p w:rsidR="00CE2F8E" w:rsidRDefault="00085B35" w:rsidP="006B2988">
      <w:pPr>
        <w:spacing w:after="0" w:line="240" w:lineRule="auto"/>
        <w:jc w:val="both"/>
        <w:rPr>
          <w:rFonts w:ascii="Times New Roman" w:hAnsi="Times New Roman" w:cs="Times New Roman"/>
          <w:b/>
          <w:sz w:val="28"/>
          <w:szCs w:val="28"/>
        </w:rPr>
      </w:pPr>
      <w:r w:rsidRPr="00085B35">
        <w:rPr>
          <w:rFonts w:ascii="Times New Roman" w:hAnsi="Times New Roman" w:cs="Times New Roman"/>
          <w:b/>
          <w:sz w:val="28"/>
          <w:szCs w:val="28"/>
        </w:rPr>
        <w:t>О методике работы с учеником над аппликатурой</w:t>
      </w:r>
    </w:p>
    <w:p w:rsidR="006B4B73" w:rsidRDefault="00274B81"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первых лет обучения необходимо воспитывать в учениках сознательное отношение к аппликатуре. Для выбора аппликатуры надо сначала выяснить и решить, какими пальцами лучше и удобнее сыграть данное место или пассаж. Затем уже заучивать эти пальцы так, чтобы они сами становились, по привычке куда следует, и чтобы об этом не надо было думать во время исполнения. Если пальцы подобраны неудачно, то, сколько ни учи </w:t>
      </w:r>
      <w:proofErr w:type="gramStart"/>
      <w:r>
        <w:rPr>
          <w:rFonts w:ascii="Times New Roman" w:hAnsi="Times New Roman" w:cs="Times New Roman"/>
          <w:sz w:val="28"/>
          <w:szCs w:val="28"/>
        </w:rPr>
        <w:t>пассаж, не достигнешь</w:t>
      </w:r>
      <w:proofErr w:type="gramEnd"/>
      <w:r>
        <w:rPr>
          <w:rFonts w:ascii="Times New Roman" w:hAnsi="Times New Roman" w:cs="Times New Roman"/>
          <w:sz w:val="28"/>
          <w:szCs w:val="28"/>
        </w:rPr>
        <w:t xml:space="preserve"> ни быстроты, ни четкости, ни уверенности. При выступлении на концерте</w:t>
      </w:r>
      <w:r w:rsidR="005B59C9">
        <w:rPr>
          <w:rFonts w:ascii="Times New Roman" w:hAnsi="Times New Roman" w:cs="Times New Roman"/>
          <w:sz w:val="28"/>
          <w:szCs w:val="28"/>
        </w:rPr>
        <w:t xml:space="preserve"> произведение не будет звучать как нужно, или вообще будет срыв исполнения.</w:t>
      </w:r>
      <w:r w:rsidR="00265990">
        <w:rPr>
          <w:rFonts w:ascii="Times New Roman" w:hAnsi="Times New Roman" w:cs="Times New Roman"/>
          <w:sz w:val="28"/>
          <w:szCs w:val="28"/>
        </w:rPr>
        <w:t xml:space="preserve"> Большие педагоги и пианисты немало обдумывали, искали и меняли выбор пальцев для некоторых пассажей и трудных мест, пока останавливались на определенных пальцах, которыми уже потом стали пользоваться все. </w:t>
      </w:r>
      <w:r w:rsidR="00C826E9">
        <w:rPr>
          <w:rFonts w:ascii="Times New Roman" w:hAnsi="Times New Roman" w:cs="Times New Roman"/>
          <w:sz w:val="28"/>
          <w:szCs w:val="28"/>
        </w:rPr>
        <w:t xml:space="preserve">А многие учащиеся, начиная учиться, совершенно </w:t>
      </w:r>
      <w:proofErr w:type="gramStart"/>
      <w:r w:rsidR="00C826E9">
        <w:rPr>
          <w:rFonts w:ascii="Times New Roman" w:hAnsi="Times New Roman" w:cs="Times New Roman"/>
          <w:sz w:val="28"/>
          <w:szCs w:val="28"/>
        </w:rPr>
        <w:t>не обращают внимание</w:t>
      </w:r>
      <w:proofErr w:type="gramEnd"/>
      <w:r w:rsidR="00C826E9">
        <w:rPr>
          <w:rFonts w:ascii="Times New Roman" w:hAnsi="Times New Roman" w:cs="Times New Roman"/>
          <w:sz w:val="28"/>
          <w:szCs w:val="28"/>
        </w:rPr>
        <w:t xml:space="preserve"> на выбор пальцев, не понимают, какое огромное значение это имеет, и как от </w:t>
      </w:r>
      <w:r w:rsidR="00C826E9">
        <w:rPr>
          <w:rFonts w:ascii="Times New Roman" w:hAnsi="Times New Roman" w:cs="Times New Roman"/>
          <w:sz w:val="28"/>
          <w:szCs w:val="28"/>
        </w:rPr>
        <w:lastRenderedPageBreak/>
        <w:t xml:space="preserve">правильного выбора пальцев успешнее идет вся работа. Не обдумывается, какими пальцами данное место или пассаж играть. Поэтому и случается, что один раз одно и то же место играют одними пальцами, а другой – другими. В результате ни те, ни другие пальцы не </w:t>
      </w:r>
      <w:proofErr w:type="gramStart"/>
      <w:r w:rsidR="00C826E9">
        <w:rPr>
          <w:rFonts w:ascii="Times New Roman" w:hAnsi="Times New Roman" w:cs="Times New Roman"/>
          <w:sz w:val="28"/>
          <w:szCs w:val="28"/>
        </w:rPr>
        <w:t>могут привыкнуть становиться куда следует</w:t>
      </w:r>
      <w:proofErr w:type="gramEnd"/>
      <w:r w:rsidR="00C826E9">
        <w:rPr>
          <w:rFonts w:ascii="Times New Roman" w:hAnsi="Times New Roman" w:cs="Times New Roman"/>
          <w:sz w:val="28"/>
          <w:szCs w:val="28"/>
        </w:rPr>
        <w:t>, и делать это автоматически. Наши десять пальцев</w:t>
      </w:r>
      <w:r w:rsidR="008C7CFC">
        <w:rPr>
          <w:rFonts w:ascii="Times New Roman" w:hAnsi="Times New Roman" w:cs="Times New Roman"/>
          <w:sz w:val="28"/>
          <w:szCs w:val="28"/>
        </w:rPr>
        <w:t xml:space="preserve"> – это наши десять подчиненных, которые должны следовать нашим распоряжениям. Только тогда их работа будет толковой и уверенной. Если мы ими не управляем, они теряются, путаются, вся работа комкается, и никогда нельзя достигнуть полной уверенности. Нужно добиваться, чтобы уже в первый раз, когда разучивается какое-нибудь место или пассаж, сразу же точно ставить верные пальцы. Это верный способ добиться успеха: надо сначала, не играя, внимательно просмотреть пальцы, указанные в нотах. При этом надо не упускать из виду того, что в нотах указываются пальцы не на каждой ноте, а лишь в важнейших местах. Надо знать</w:t>
      </w:r>
      <w:r w:rsidR="00E72B05">
        <w:rPr>
          <w:rFonts w:ascii="Times New Roman" w:hAnsi="Times New Roman" w:cs="Times New Roman"/>
          <w:sz w:val="28"/>
          <w:szCs w:val="28"/>
        </w:rPr>
        <w:t xml:space="preserve">, что основой всегда является постановка пяти пальцев на соседних нотах. Исходя из этого, мы знаем, что если на ноте поставлен какой-нибудь палец, то следующую ноту, если она соседняя сверху или снизу, надо взять соседним пальцем. Если же следующая нота, на которой нет обозначения пальца, будет через одну, то и палец будет не соседний, а через один. Выяснить </w:t>
      </w:r>
      <w:proofErr w:type="spellStart"/>
      <w:r w:rsidR="00E72B05">
        <w:rPr>
          <w:rFonts w:ascii="Times New Roman" w:hAnsi="Times New Roman" w:cs="Times New Roman"/>
          <w:sz w:val="28"/>
          <w:szCs w:val="28"/>
        </w:rPr>
        <w:t>пальцовку</w:t>
      </w:r>
      <w:proofErr w:type="spellEnd"/>
      <w:r w:rsidR="00E72B05">
        <w:rPr>
          <w:rFonts w:ascii="Times New Roman" w:hAnsi="Times New Roman" w:cs="Times New Roman"/>
          <w:sz w:val="28"/>
          <w:szCs w:val="28"/>
        </w:rPr>
        <w:t xml:space="preserve">, </w:t>
      </w:r>
      <w:proofErr w:type="gramStart"/>
      <w:r w:rsidR="00E72B05">
        <w:rPr>
          <w:rFonts w:ascii="Times New Roman" w:hAnsi="Times New Roman" w:cs="Times New Roman"/>
          <w:sz w:val="28"/>
          <w:szCs w:val="28"/>
        </w:rPr>
        <w:t>которая</w:t>
      </w:r>
      <w:proofErr w:type="gramEnd"/>
      <w:r w:rsidR="00E72B05">
        <w:rPr>
          <w:rFonts w:ascii="Times New Roman" w:hAnsi="Times New Roman" w:cs="Times New Roman"/>
          <w:sz w:val="28"/>
          <w:szCs w:val="28"/>
        </w:rPr>
        <w:t xml:space="preserve"> требует для своего исполнения растягивания соседних пальцев, подкладывания первого пальца, или перекладывания через один палец, где требуется сжатие пальцев, их сближение. Несколько раз мысленно нужно пройти весь порядок пальцев</w:t>
      </w:r>
      <w:r w:rsidR="006B00E2">
        <w:rPr>
          <w:rFonts w:ascii="Times New Roman" w:hAnsi="Times New Roman" w:cs="Times New Roman"/>
          <w:sz w:val="28"/>
          <w:szCs w:val="28"/>
        </w:rPr>
        <w:t>, тогда можно добиться того, что с первого раза будут сыграны верные пальцы. При таком порядке работы пальцы очень быстро привыкают становиться правильно, и не нужно повторять место много раз.</w:t>
      </w:r>
    </w:p>
    <w:p w:rsidR="006B00E2" w:rsidRDefault="006B00E2"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Маленькому пианисту трудно самому подбирать пальцы, когда они не напечатаны в нотах. Учитель должен ему помочь. Часто бывает, что в нотах пальцы выставлены только однажды, там, где данное место или пассаж появляются впервые. При повторении того же места пальцы уже не выставляют.</w:t>
      </w:r>
      <w:r w:rsidR="004D5134">
        <w:rPr>
          <w:rFonts w:ascii="Times New Roman" w:hAnsi="Times New Roman" w:cs="Times New Roman"/>
          <w:sz w:val="28"/>
          <w:szCs w:val="28"/>
        </w:rPr>
        <w:t xml:space="preserve"> Очень важно тогда при повторении точно ставить те же самые пальцы. Поэтому, когда еще нет достаточной опытности и умения запоминать пальцы, нужно карандашом вписать те же пальцы в местах, где они не проставлены.</w:t>
      </w:r>
    </w:p>
    <w:p w:rsidR="004D5134" w:rsidRDefault="004D5134"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Надо внимательно изучать обозначенные в нотах пальцы и исполнять их, если они подходят индивидуальным особенностям ученика. Если педагогу приходится  заменять или восполнять недостающие аппликатурные указания, надо помнить, что аппликатура удобная в медленном темпе, может оказаться неприемлемой в быстром темпе.</w:t>
      </w:r>
      <w:r w:rsidR="00061F74">
        <w:rPr>
          <w:rFonts w:ascii="Times New Roman" w:hAnsi="Times New Roman" w:cs="Times New Roman"/>
          <w:sz w:val="28"/>
          <w:szCs w:val="28"/>
        </w:rPr>
        <w:t xml:space="preserve"> Выписывать нужно те места, где возникает неясность. И приучать ребенка самого подыскивать рациональные пальцы. Нужно, чтобы ученик знал основные аппликатурные принципы.</w:t>
      </w:r>
    </w:p>
    <w:p w:rsidR="00061F74" w:rsidRDefault="00061F74" w:rsidP="006B2988">
      <w:pPr>
        <w:spacing w:after="0" w:line="240" w:lineRule="auto"/>
        <w:jc w:val="both"/>
        <w:rPr>
          <w:rFonts w:ascii="Times New Roman" w:hAnsi="Times New Roman" w:cs="Times New Roman"/>
          <w:b/>
          <w:sz w:val="28"/>
          <w:szCs w:val="28"/>
        </w:rPr>
      </w:pPr>
      <w:r w:rsidRPr="00FF306E">
        <w:rPr>
          <w:rFonts w:ascii="Times New Roman" w:hAnsi="Times New Roman" w:cs="Times New Roman"/>
          <w:b/>
          <w:sz w:val="28"/>
          <w:szCs w:val="28"/>
        </w:rPr>
        <w:t>Некоторые аппликатурные принципы</w:t>
      </w:r>
    </w:p>
    <w:p w:rsidR="00FF306E" w:rsidRDefault="00FF306E" w:rsidP="006B29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Рука пианиста имеет шесть пальцев – 1-2-3 и 3-4-5.</w:t>
      </w:r>
    </w:p>
    <w:p w:rsidR="00FF306E" w:rsidRDefault="00FF306E" w:rsidP="006B29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Первые тяжелые, но свободные, вторые легкие, но скованные.</w:t>
      </w:r>
    </w:p>
    <w:p w:rsidR="00FF306E" w:rsidRDefault="00FF306E" w:rsidP="006B29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Третий палец имеет две ипостаси: в первой он свободен, во второй зависим</w:t>
      </w:r>
      <w:proofErr w:type="gramStart"/>
      <w:r>
        <w:rPr>
          <w:rFonts w:ascii="Times New Roman" w:hAnsi="Times New Roman" w:cs="Times New Roman"/>
          <w:i/>
          <w:sz w:val="28"/>
          <w:szCs w:val="28"/>
        </w:rPr>
        <w:t>.Д</w:t>
      </w:r>
      <w:proofErr w:type="gramEnd"/>
      <w:r>
        <w:rPr>
          <w:rFonts w:ascii="Times New Roman" w:hAnsi="Times New Roman" w:cs="Times New Roman"/>
          <w:i/>
          <w:sz w:val="28"/>
          <w:szCs w:val="28"/>
        </w:rPr>
        <w:t>ля того, чтобы пальцы играли выровнено, следует тяжелыми прикасаться легче, легкими тяжелее. ( НАТАН ПЕРЕЛЬМАН).</w:t>
      </w:r>
    </w:p>
    <w:p w:rsidR="00FF306E" w:rsidRDefault="005426BD"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 аппликатуры – одна из наиболее сложных проблем в педагогике. Взгляды в этой области непрерывно менялись. Не только ряд редакций, но и привычная аппликатура гамм подвергается критике. Есть важнейшие аппликатурные принципы, с которыми ученика следует познакомить в первую очередь.</w:t>
      </w:r>
    </w:p>
    <w:p w:rsidR="005426BD" w:rsidRDefault="005426BD"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чтобы ученик привыкал подбирать пальцы, руководствуясь задачами художественной выразительности. Это важнейший и основной аппликатурный принцип. Необходимо стремиться к естественной последовательности пальцев и приучать к этому с первых шагов обучения. Разъяснять, что следующие друг за другом</w:t>
      </w:r>
      <w:r w:rsidR="00A917DD">
        <w:rPr>
          <w:rFonts w:ascii="Times New Roman" w:hAnsi="Times New Roman" w:cs="Times New Roman"/>
          <w:sz w:val="28"/>
          <w:szCs w:val="28"/>
        </w:rPr>
        <w:t xml:space="preserve"> клавиши обычно нажимаются поочередно каждым пальцем, что пропуск одной клавиши обычно вызывает пропуск и соответствующего пальца. В дальнейшей работе от этой закономерности приходится отказываться.</w:t>
      </w:r>
    </w:p>
    <w:p w:rsidR="00A917DD" w:rsidRDefault="00A917DD"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0F57">
        <w:rPr>
          <w:rFonts w:ascii="Times New Roman" w:hAnsi="Times New Roman" w:cs="Times New Roman"/>
          <w:sz w:val="28"/>
          <w:szCs w:val="28"/>
        </w:rPr>
        <w:t xml:space="preserve">В </w:t>
      </w:r>
      <w:proofErr w:type="spellStart"/>
      <w:r w:rsidR="00FF0F57">
        <w:rPr>
          <w:rFonts w:ascii="Times New Roman" w:hAnsi="Times New Roman" w:cs="Times New Roman"/>
          <w:sz w:val="28"/>
          <w:szCs w:val="28"/>
        </w:rPr>
        <w:t>секвенционных</w:t>
      </w:r>
      <w:proofErr w:type="spellEnd"/>
      <w:r w:rsidR="00FF0F57">
        <w:rPr>
          <w:rFonts w:ascii="Times New Roman" w:hAnsi="Times New Roman" w:cs="Times New Roman"/>
          <w:sz w:val="28"/>
          <w:szCs w:val="28"/>
        </w:rPr>
        <w:t xml:space="preserve"> построениях надо играть одинаковые группы одними и теми же пальцами. Это способствует быстроте и прочности запоминания. В подобных случаях надо играть 1 и 5 пальцы на черных клавишах. Подвинуть руку вглубь клавиатуры – будет удобнее играть. Но в этом отношении порой тоже бывают исключения. При подборе пальцев надо обратить внимание на то, чтобы рука находилась в естественно-собранном положении. В широких фигурациях сильное растяжение не дает необходимой гибкости. Нередко, сжатое состояние руки</w:t>
      </w:r>
      <w:r w:rsidR="000C215A">
        <w:rPr>
          <w:rFonts w:ascii="Times New Roman" w:hAnsi="Times New Roman" w:cs="Times New Roman"/>
          <w:sz w:val="28"/>
          <w:szCs w:val="28"/>
        </w:rPr>
        <w:t xml:space="preserve"> способствует извлечению более певучего звука. При выборе аппликатуры следует руководствоваться также естественными особенностями пальцев. Каждый палец имеет свой особый характер, свою природную звучность. Этим пользуются при выборе пальцев. Большой палец –</w:t>
      </w:r>
      <w:r w:rsidR="00A33630">
        <w:rPr>
          <w:rFonts w:ascii="Times New Roman" w:hAnsi="Times New Roman" w:cs="Times New Roman"/>
          <w:sz w:val="28"/>
          <w:szCs w:val="28"/>
        </w:rPr>
        <w:t xml:space="preserve"> наиболее «тяжё</w:t>
      </w:r>
      <w:r w:rsidR="000C215A">
        <w:rPr>
          <w:rFonts w:ascii="Times New Roman" w:hAnsi="Times New Roman" w:cs="Times New Roman"/>
          <w:sz w:val="28"/>
          <w:szCs w:val="28"/>
        </w:rPr>
        <w:t xml:space="preserve">лый» - уместно применять для извлечения насыщенных звуков. Когда нужно дать особенно сильный звук, пользуются первым или третьим пальцем. Когда нужно дать особенно мягкую, нежную звучность, некоторую </w:t>
      </w:r>
      <w:r w:rsidR="00B82123">
        <w:rPr>
          <w:rFonts w:ascii="Times New Roman" w:hAnsi="Times New Roman" w:cs="Times New Roman"/>
          <w:sz w:val="28"/>
          <w:szCs w:val="28"/>
        </w:rPr>
        <w:t xml:space="preserve">утонченность звучания, то берут </w:t>
      </w:r>
      <w:r w:rsidR="00A33630">
        <w:rPr>
          <w:rFonts w:ascii="Times New Roman" w:hAnsi="Times New Roman" w:cs="Times New Roman"/>
          <w:sz w:val="28"/>
          <w:szCs w:val="28"/>
        </w:rPr>
        <w:t>такую ноту четвё</w:t>
      </w:r>
      <w:r w:rsidR="00B82123">
        <w:rPr>
          <w:rFonts w:ascii="Times New Roman" w:hAnsi="Times New Roman" w:cs="Times New Roman"/>
          <w:sz w:val="28"/>
          <w:szCs w:val="28"/>
        </w:rPr>
        <w:t>ртым пальцем. Когда нужно сильно взять терцию, то ставят третий и первый пальцы, слабую и мягкую –</w:t>
      </w:r>
      <w:r w:rsidR="00F12668">
        <w:rPr>
          <w:rFonts w:ascii="Times New Roman" w:hAnsi="Times New Roman" w:cs="Times New Roman"/>
          <w:sz w:val="28"/>
          <w:szCs w:val="28"/>
        </w:rPr>
        <w:t xml:space="preserve"> четвё</w:t>
      </w:r>
      <w:r w:rsidR="00B82123">
        <w:rPr>
          <w:rFonts w:ascii="Times New Roman" w:hAnsi="Times New Roman" w:cs="Times New Roman"/>
          <w:sz w:val="28"/>
          <w:szCs w:val="28"/>
        </w:rPr>
        <w:t>ртый и второй и т.д.</w:t>
      </w:r>
    </w:p>
    <w:p w:rsidR="00B82123" w:rsidRDefault="00B82123"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0AFC">
        <w:rPr>
          <w:rFonts w:ascii="Times New Roman" w:hAnsi="Times New Roman" w:cs="Times New Roman"/>
          <w:sz w:val="28"/>
          <w:szCs w:val="28"/>
        </w:rPr>
        <w:t xml:space="preserve">Трудности встречаются в местах, требующих достижения максимальной связности при помощи пальцевого </w:t>
      </w:r>
      <w:r w:rsidR="00630AFC">
        <w:rPr>
          <w:rFonts w:ascii="Times New Roman" w:hAnsi="Times New Roman" w:cs="Times New Roman"/>
          <w:sz w:val="28"/>
          <w:szCs w:val="28"/>
          <w:lang w:val="en-US"/>
        </w:rPr>
        <w:t>legato</w:t>
      </w:r>
      <w:r w:rsidR="00630AFC">
        <w:rPr>
          <w:rFonts w:ascii="Times New Roman" w:hAnsi="Times New Roman" w:cs="Times New Roman"/>
          <w:sz w:val="28"/>
          <w:szCs w:val="28"/>
        </w:rPr>
        <w:t xml:space="preserve">. При исполнении повторяющихся звуков </w:t>
      </w:r>
      <w:r w:rsidR="00630AFC">
        <w:rPr>
          <w:rFonts w:ascii="Times New Roman" w:hAnsi="Times New Roman" w:cs="Times New Roman"/>
          <w:sz w:val="28"/>
          <w:szCs w:val="28"/>
          <w:lang w:val="en-US"/>
        </w:rPr>
        <w:t>legato</w:t>
      </w:r>
      <w:r w:rsidR="00630AFC">
        <w:rPr>
          <w:rFonts w:ascii="Times New Roman" w:hAnsi="Times New Roman" w:cs="Times New Roman"/>
          <w:sz w:val="28"/>
          <w:szCs w:val="28"/>
        </w:rPr>
        <w:t xml:space="preserve">, используется подмена пальцев, придающая игре больше плавности. При повторении не связанных звуков, когда они должны прозвучать с одинаковой силой, целесообразно, наоборот, применять одинаковые пальцы. В более сложных видах аппликатуры, использующихся для достижения </w:t>
      </w:r>
      <w:r w:rsidR="00630AFC">
        <w:rPr>
          <w:rFonts w:ascii="Times New Roman" w:hAnsi="Times New Roman" w:cs="Times New Roman"/>
          <w:sz w:val="28"/>
          <w:szCs w:val="28"/>
          <w:lang w:val="en-US"/>
        </w:rPr>
        <w:t>legato</w:t>
      </w:r>
      <w:r w:rsidR="00630AFC">
        <w:rPr>
          <w:rFonts w:ascii="Times New Roman" w:hAnsi="Times New Roman" w:cs="Times New Roman"/>
          <w:sz w:val="28"/>
          <w:szCs w:val="28"/>
        </w:rPr>
        <w:t xml:space="preserve"> в полифонической музыке, и нередко</w:t>
      </w:r>
      <w:r w:rsidR="00F12668">
        <w:rPr>
          <w:rFonts w:ascii="Times New Roman" w:hAnsi="Times New Roman" w:cs="Times New Roman"/>
          <w:sz w:val="28"/>
          <w:szCs w:val="28"/>
        </w:rPr>
        <w:t>,</w:t>
      </w:r>
      <w:r w:rsidR="00630AFC">
        <w:rPr>
          <w:rFonts w:ascii="Times New Roman" w:hAnsi="Times New Roman" w:cs="Times New Roman"/>
          <w:sz w:val="28"/>
          <w:szCs w:val="28"/>
        </w:rPr>
        <w:t xml:space="preserve"> они применяются</w:t>
      </w:r>
      <w:r w:rsidR="00F12668">
        <w:rPr>
          <w:rFonts w:ascii="Times New Roman" w:hAnsi="Times New Roman" w:cs="Times New Roman"/>
          <w:sz w:val="28"/>
          <w:szCs w:val="28"/>
        </w:rPr>
        <w:t xml:space="preserve"> в гомофонно-гармонических сочинениях (перекладывание пальцев, беззвучная подмена пальцев на одной клавише и скольжение пальцев с клавиши на клавишу). При перекладывании пальцев (4-го через 5-й, 3-го через 4-й и т.д.) важно обратить внимание на гибкость запястья, которое должно пластично подводить пальцы к </w:t>
      </w:r>
      <w:r w:rsidR="00F12668">
        <w:rPr>
          <w:rFonts w:ascii="Times New Roman" w:hAnsi="Times New Roman" w:cs="Times New Roman"/>
          <w:sz w:val="28"/>
          <w:szCs w:val="28"/>
        </w:rPr>
        <w:lastRenderedPageBreak/>
        <w:t>нужным клавишам. Важно нужное ощущение в кончиках пальцев. Ни один палец не должен покидать своей клавиши, пока другой не возьмёт следующую клавишу.</w:t>
      </w:r>
      <w:r w:rsidR="002569BF">
        <w:rPr>
          <w:rFonts w:ascii="Times New Roman" w:hAnsi="Times New Roman" w:cs="Times New Roman"/>
          <w:sz w:val="28"/>
          <w:szCs w:val="28"/>
        </w:rPr>
        <w:t xml:space="preserve"> Успешное выполнение этой задачи требует неустанного слухового контроля.</w:t>
      </w:r>
    </w:p>
    <w:p w:rsidR="002569BF" w:rsidRDefault="002569BF"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Поработать над беззвучной подменой пальцев полезно путём различных упражнений. В литературе встречаются различные случаи подмены пальцев. Иногда палец подменивается непосредственно перед нажатием последующей клавиши. Иногда подмена совершается заблаговременно, сразу после нажатия клавиши.</w:t>
      </w:r>
    </w:p>
    <w:p w:rsidR="002569BF" w:rsidRDefault="002569BF"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Трудность </w:t>
      </w:r>
      <w:r w:rsidR="00862F31">
        <w:rPr>
          <w:rFonts w:ascii="Times New Roman" w:hAnsi="Times New Roman" w:cs="Times New Roman"/>
          <w:sz w:val="28"/>
          <w:szCs w:val="28"/>
        </w:rPr>
        <w:t>представляет для учащегося скольжение пальца с клавиши на клавишу. Разнообразные случаи: с белых клавиш на белые, с чёрных на чёрные, с чёрных на белые и с белых на чёрные.</w:t>
      </w:r>
      <w:r w:rsidR="007E3E74">
        <w:rPr>
          <w:rFonts w:ascii="Times New Roman" w:hAnsi="Times New Roman" w:cs="Times New Roman"/>
          <w:sz w:val="28"/>
          <w:szCs w:val="28"/>
        </w:rPr>
        <w:t xml:space="preserve"> При скольжении важен наилучший угол наклона пальца. Это имеет решающее значение для достижения плавности звучания. Иногда допускается ошибка. Ученик сильно прижимает ту клавишу, с которой палец должен скользить. Когда излишнее давление снимается, скольжение сразу начинает протекать </w:t>
      </w:r>
      <w:proofErr w:type="gramStart"/>
      <w:r w:rsidR="007E3E74">
        <w:rPr>
          <w:rFonts w:ascii="Times New Roman" w:hAnsi="Times New Roman" w:cs="Times New Roman"/>
          <w:sz w:val="28"/>
          <w:szCs w:val="28"/>
        </w:rPr>
        <w:t>более плавно</w:t>
      </w:r>
      <w:proofErr w:type="gramEnd"/>
      <w:r w:rsidR="007E3E74">
        <w:rPr>
          <w:rFonts w:ascii="Times New Roman" w:hAnsi="Times New Roman" w:cs="Times New Roman"/>
          <w:sz w:val="28"/>
          <w:szCs w:val="28"/>
        </w:rPr>
        <w:t>.</w:t>
      </w:r>
    </w:p>
    <w:p w:rsidR="007E3E74" w:rsidRDefault="007E3E74"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из важнейших аппликатурных принципов – соответствие пальцев правой и левой рук. Быстрее осваивается трудность. Соответствие аппликатур может быть достигнуто при противоположном движении. Нужно стремиться к соответствию аппликату</w:t>
      </w:r>
      <w:r w:rsidR="006C7ED6">
        <w:rPr>
          <w:rFonts w:ascii="Times New Roman" w:hAnsi="Times New Roman" w:cs="Times New Roman"/>
          <w:sz w:val="28"/>
          <w:szCs w:val="28"/>
        </w:rPr>
        <w:t>р и при параллельном движении, н</w:t>
      </w:r>
      <w:r>
        <w:rPr>
          <w:rFonts w:ascii="Times New Roman" w:hAnsi="Times New Roman" w:cs="Times New Roman"/>
          <w:sz w:val="28"/>
          <w:szCs w:val="28"/>
        </w:rPr>
        <w:t>аходить одинаковые группы в каждой руке – и исполнение</w:t>
      </w:r>
      <w:r w:rsidR="006C7ED6">
        <w:rPr>
          <w:rFonts w:ascii="Times New Roman" w:hAnsi="Times New Roman" w:cs="Times New Roman"/>
          <w:sz w:val="28"/>
          <w:szCs w:val="28"/>
        </w:rPr>
        <w:t xml:space="preserve"> заметно облегчается.</w:t>
      </w:r>
    </w:p>
    <w:p w:rsidR="006C7ED6" w:rsidRDefault="006C7ED6"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придаётся технической группировке. Все пассажи и технические места разделяются на технические группы, на такой ряд нот и пальцев, которые можно исполнить при совершенно спокойной руке, не перемещая ее положения на клавиатуре. Как только становится необходимым передвинуть руку вправо или влево по клавиатуре, ее переместить, с этого момента начинается уже другая техническая группа.</w:t>
      </w:r>
    </w:p>
    <w:p w:rsidR="00103617" w:rsidRDefault="006C7ED6"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Любой пассаж можно разбить на такие технические группы. В одной группе</w:t>
      </w:r>
      <w:r w:rsidR="00A443D3">
        <w:rPr>
          <w:rFonts w:ascii="Times New Roman" w:hAnsi="Times New Roman" w:cs="Times New Roman"/>
          <w:sz w:val="28"/>
          <w:szCs w:val="28"/>
        </w:rPr>
        <w:t xml:space="preserve"> может оказаться либо 4 ноты, либо 2 или 3, а иногда и очень много нот. Вот тут мы опять сталкиваемся с тем, насколько важно разучивать что-либо определенными пальцами. Как только мы изменим выбор пальцев, изменится всё разделение на группы, и число нот, входящих в состав одной технической группы, и число самих групп.</w:t>
      </w:r>
      <w:r w:rsidR="00103617">
        <w:rPr>
          <w:rFonts w:ascii="Times New Roman" w:hAnsi="Times New Roman" w:cs="Times New Roman"/>
          <w:sz w:val="28"/>
          <w:szCs w:val="28"/>
        </w:rPr>
        <w:t xml:space="preserve"> Насколько быстрее и лучше идет разучивание при разбивке на технические группы, легко убедиться, если учить таким способом гаммы, арпеджио, и особенно гаммы в двойных терциях. Когда каждая группа выяснена и выучена, остается только соединить их в одну цепь, сделать соединение групп друг с другом.</w:t>
      </w:r>
    </w:p>
    <w:p w:rsidR="00103617" w:rsidRDefault="00103617"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первого вида группировки, группировки технической, есть еще два вида группировок, которые тоже важно знать и уметь применять. Прежде всего – ритмическая группировка.</w:t>
      </w:r>
      <w:r w:rsidR="007302FC">
        <w:rPr>
          <w:rFonts w:ascii="Times New Roman" w:hAnsi="Times New Roman" w:cs="Times New Roman"/>
          <w:sz w:val="28"/>
          <w:szCs w:val="28"/>
        </w:rPr>
        <w:t xml:space="preserve"> Если мы видим перед собой пассаж, идущий группами по 4 шестнадцатых или группами из триолей, </w:t>
      </w:r>
      <w:proofErr w:type="spellStart"/>
      <w:r w:rsidR="007302FC">
        <w:rPr>
          <w:rFonts w:ascii="Times New Roman" w:hAnsi="Times New Roman" w:cs="Times New Roman"/>
          <w:sz w:val="28"/>
          <w:szCs w:val="28"/>
        </w:rPr>
        <w:t>квинтолей</w:t>
      </w:r>
      <w:proofErr w:type="spellEnd"/>
      <w:r w:rsidR="007302FC">
        <w:rPr>
          <w:rFonts w:ascii="Times New Roman" w:hAnsi="Times New Roman" w:cs="Times New Roman"/>
          <w:sz w:val="28"/>
          <w:szCs w:val="28"/>
        </w:rPr>
        <w:t xml:space="preserve">, </w:t>
      </w:r>
      <w:proofErr w:type="spellStart"/>
      <w:r w:rsidR="007302FC">
        <w:rPr>
          <w:rFonts w:ascii="Times New Roman" w:hAnsi="Times New Roman" w:cs="Times New Roman"/>
          <w:sz w:val="28"/>
          <w:szCs w:val="28"/>
        </w:rPr>
        <w:t>секстолей</w:t>
      </w:r>
      <w:proofErr w:type="spellEnd"/>
      <w:r w:rsidR="007302FC">
        <w:rPr>
          <w:rFonts w:ascii="Times New Roman" w:hAnsi="Times New Roman" w:cs="Times New Roman"/>
          <w:sz w:val="28"/>
          <w:szCs w:val="28"/>
        </w:rPr>
        <w:t xml:space="preserve"> и т.п., то часто случается, что технические группы не совпадают </w:t>
      </w:r>
      <w:proofErr w:type="gramStart"/>
      <w:r w:rsidR="007302FC">
        <w:rPr>
          <w:rFonts w:ascii="Times New Roman" w:hAnsi="Times New Roman" w:cs="Times New Roman"/>
          <w:sz w:val="28"/>
          <w:szCs w:val="28"/>
        </w:rPr>
        <w:t>с</w:t>
      </w:r>
      <w:proofErr w:type="gramEnd"/>
      <w:r w:rsidR="007302FC">
        <w:rPr>
          <w:rFonts w:ascii="Times New Roman" w:hAnsi="Times New Roman" w:cs="Times New Roman"/>
          <w:sz w:val="28"/>
          <w:szCs w:val="28"/>
        </w:rPr>
        <w:t xml:space="preserve"> ритмическими. А ведь художественно играть нам приходится не техническими, а ритмическими группами. Например, группы ритмически идут по 4 </w:t>
      </w:r>
      <w:r w:rsidR="007302FC">
        <w:rPr>
          <w:rFonts w:ascii="Times New Roman" w:hAnsi="Times New Roman" w:cs="Times New Roman"/>
          <w:sz w:val="28"/>
          <w:szCs w:val="28"/>
        </w:rPr>
        <w:lastRenderedPageBreak/>
        <w:t>шестнадцатых, а в техническую группу входят 3 или 5 нот. В таких случаях одной разбивки на технические группы оказывается недостаточно и нужно еще работать над ритмической группировкой, что обыкновенно достигается небольшой акцентировкой на первой ноте ритмической группы.</w:t>
      </w:r>
    </w:p>
    <w:p w:rsidR="007302FC" w:rsidRDefault="007302FC"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Бывают случаи, когда в одну техническую группу</w:t>
      </w:r>
      <w:r w:rsidR="00A74C3B">
        <w:rPr>
          <w:rFonts w:ascii="Times New Roman" w:hAnsi="Times New Roman" w:cs="Times New Roman"/>
          <w:sz w:val="28"/>
          <w:szCs w:val="28"/>
        </w:rPr>
        <w:t xml:space="preserve"> входит много нот, которые мы можем сыграть при спокойной руке без передвижения на клавиатуре. Из этой массы нот нужно образовать несколько ритмических групп и учить их с помощью небольших акцентов на первой ноте каждой ритмической группы. </w:t>
      </w:r>
      <w:proofErr w:type="gramStart"/>
      <w:r w:rsidR="00A74C3B">
        <w:rPr>
          <w:rFonts w:ascii="Times New Roman" w:hAnsi="Times New Roman" w:cs="Times New Roman"/>
          <w:sz w:val="28"/>
          <w:szCs w:val="28"/>
        </w:rPr>
        <w:t>Существует мнение, что акценты очень вредны, что они разрывают на кусочки цельность пассажей, превращают художественную работу в механическую, и вредны для техники из-за неправильных толчков в руку.</w:t>
      </w:r>
      <w:proofErr w:type="gramEnd"/>
      <w:r w:rsidR="00A74C3B">
        <w:rPr>
          <w:rFonts w:ascii="Times New Roman" w:hAnsi="Times New Roman" w:cs="Times New Roman"/>
          <w:sz w:val="28"/>
          <w:szCs w:val="28"/>
        </w:rPr>
        <w:t xml:space="preserve"> </w:t>
      </w:r>
      <w:r w:rsidR="001C52BA">
        <w:rPr>
          <w:rFonts w:ascii="Times New Roman" w:hAnsi="Times New Roman" w:cs="Times New Roman"/>
          <w:sz w:val="28"/>
          <w:szCs w:val="28"/>
        </w:rPr>
        <w:t>Действительно, плохо, когда акценты делают резко, сильно и грубо. Но работать совершенно без акцентов тоже нельзя.</w:t>
      </w:r>
      <w:r>
        <w:rPr>
          <w:rFonts w:ascii="Times New Roman" w:hAnsi="Times New Roman" w:cs="Times New Roman"/>
          <w:sz w:val="28"/>
          <w:szCs w:val="28"/>
        </w:rPr>
        <w:t xml:space="preserve"> </w:t>
      </w:r>
      <w:r w:rsidR="001C52BA">
        <w:rPr>
          <w:rFonts w:ascii="Times New Roman" w:hAnsi="Times New Roman" w:cs="Times New Roman"/>
          <w:sz w:val="28"/>
          <w:szCs w:val="28"/>
        </w:rPr>
        <w:t>Они необходимы для разделения ритмических групп нот. Вся суть заключается в том, что акценты следует делать художественно, не резкими и грубыми толчками, а только немного сильнее остальных нот.</w:t>
      </w:r>
      <w:r w:rsidR="00323264">
        <w:rPr>
          <w:rFonts w:ascii="Times New Roman" w:hAnsi="Times New Roman" w:cs="Times New Roman"/>
          <w:sz w:val="28"/>
          <w:szCs w:val="28"/>
        </w:rPr>
        <w:t xml:space="preserve"> Акцентируемая нота не должна терять при работе певучести и не должна очень резко выделяться. Часто полезнее даже давать ее не сильнее, а как-нибудь иначе по звуку – либо певуче, либо более сухо, как бы стаккато. Словом, важно, чтобы она отличалась от других по звуку и окраске. Все мы знаем, что такое канва, по которой вышивают. Она делается из ряда равномерно друг от друга отстоящих ниток. Если эту массу ниток надо разделить на группы по 4 или 8 ниток, чтобы их легко было пересчитывать, то вовсе не обязательно первую из 4 или 8 ниток делать толще. Можно отлично разделить</w:t>
      </w:r>
      <w:r w:rsidR="000C277C">
        <w:rPr>
          <w:rFonts w:ascii="Times New Roman" w:hAnsi="Times New Roman" w:cs="Times New Roman"/>
          <w:sz w:val="28"/>
          <w:szCs w:val="28"/>
        </w:rPr>
        <w:t xml:space="preserve"> канву на группы, если первую нитку группы сделать не толще, а скажем – другого цвета. Получится, например, что все нитки будут белые, выделяться же на этом фоне будут зеленые, но такой же толщины. Если мы будем подобным образом вырабатывать акценты, чтобы они были не резкими, кричащими, а художественными, то от такой акцентировки не будет вреда, а наоборот, получится польза.</w:t>
      </w:r>
    </w:p>
    <w:p w:rsidR="000C277C" w:rsidRDefault="000C277C"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Третий вид группировки (</w:t>
      </w:r>
      <w:proofErr w:type="gramStart"/>
      <w:r>
        <w:rPr>
          <w:rFonts w:ascii="Times New Roman" w:hAnsi="Times New Roman" w:cs="Times New Roman"/>
          <w:sz w:val="28"/>
          <w:szCs w:val="28"/>
        </w:rPr>
        <w:t>контурная</w:t>
      </w:r>
      <w:proofErr w:type="gramEnd"/>
      <w:r>
        <w:rPr>
          <w:rFonts w:ascii="Times New Roman" w:hAnsi="Times New Roman" w:cs="Times New Roman"/>
          <w:sz w:val="28"/>
          <w:szCs w:val="28"/>
        </w:rPr>
        <w:t>), при котором в общую группу входят все ноты, идущие вверх, в другую же – идущие вниз. Сколько раз в пассаже меняется направление рисунка, столько и групп мы получаем. Это – группировка по направлению мелодического рисунка. Такую группировку</w:t>
      </w:r>
      <w:r w:rsidR="00DD09A8">
        <w:rPr>
          <w:rFonts w:ascii="Times New Roman" w:hAnsi="Times New Roman" w:cs="Times New Roman"/>
          <w:sz w:val="28"/>
          <w:szCs w:val="28"/>
        </w:rPr>
        <w:t xml:space="preserve"> очень полезно делать в очень длительных пассажах из мелких нот. Три вида группировок: техническая, ритмическая и группировка по направлению мелодического рисунка. Легче всего выучиваются пассажи, в которых группы технические, ритмические и по направлению рисунка совпадают. Дольше и труднее усваиваются случаи, когда эти группы не совпадают. Не нужно во всех случаях прорабатывать пассажи и технические места с помощью всех приведенных видов группировок. Техническую группировку нужно делать всегда и обязательно. К ритмической группировке следует прибегать только в тех случаях, когда одна техническая не дает полной уверенности и быстроты. К контурной группировке по направлению мелодического рисунка следует прибегать только в очень длинных</w:t>
      </w:r>
      <w:r w:rsidR="007A4E50">
        <w:rPr>
          <w:rFonts w:ascii="Times New Roman" w:hAnsi="Times New Roman" w:cs="Times New Roman"/>
          <w:sz w:val="28"/>
          <w:szCs w:val="28"/>
        </w:rPr>
        <w:t xml:space="preserve"> и сложных пассажах. Если видно, что </w:t>
      </w:r>
      <w:r w:rsidR="007A4E50">
        <w:rPr>
          <w:rFonts w:ascii="Times New Roman" w:hAnsi="Times New Roman" w:cs="Times New Roman"/>
          <w:sz w:val="28"/>
          <w:szCs w:val="28"/>
        </w:rPr>
        <w:lastRenderedPageBreak/>
        <w:t>достаточно одной технической группировки, то незачем тратить время на ритмическую группировку и контурную. Техническая работа пойдет быстрее и успешнее, когда мы проведем ее через осознанную группировку. Важно только делать эти группировки точно, отчетливо и соблюдая художественный смысл.</w:t>
      </w:r>
    </w:p>
    <w:p w:rsidR="007A4E50" w:rsidRDefault="007A4E50"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Чаще всего ученики стремятся сыграть произведение с начала до конца «во что бы то ни стало», не обращая внимания на аппликатуру, лиги, штрихи, ритм, никак не руководя своими действиями, ничего не слыша.</w:t>
      </w:r>
      <w:r w:rsidR="00882445">
        <w:rPr>
          <w:rFonts w:ascii="Times New Roman" w:hAnsi="Times New Roman" w:cs="Times New Roman"/>
          <w:sz w:val="28"/>
          <w:szCs w:val="28"/>
        </w:rPr>
        <w:t xml:space="preserve"> Происходит какая-то путаница в сознании, неумение отличить читку с листа от разбора. При таком «способе» работы наступает быстрое «</w:t>
      </w:r>
      <w:proofErr w:type="spellStart"/>
      <w:r w:rsidR="00882445">
        <w:rPr>
          <w:rFonts w:ascii="Times New Roman" w:hAnsi="Times New Roman" w:cs="Times New Roman"/>
          <w:sz w:val="28"/>
          <w:szCs w:val="28"/>
        </w:rPr>
        <w:t>забалтывание</w:t>
      </w:r>
      <w:proofErr w:type="spellEnd"/>
      <w:r w:rsidR="00882445">
        <w:rPr>
          <w:rFonts w:ascii="Times New Roman" w:hAnsi="Times New Roman" w:cs="Times New Roman"/>
          <w:sz w:val="28"/>
          <w:szCs w:val="28"/>
        </w:rPr>
        <w:t>» произведения. «Торопливость хуже лени» (</w:t>
      </w:r>
      <w:r w:rsidR="00DF6B8C">
        <w:rPr>
          <w:rFonts w:ascii="Times New Roman" w:hAnsi="Times New Roman" w:cs="Times New Roman"/>
          <w:sz w:val="28"/>
          <w:szCs w:val="28"/>
        </w:rPr>
        <w:t>Л.Толстой). Простая и ясная цель – сыграть произведение «гладко» с начала и до конца. Ровность, гладкость исполнения зависит от хорошо продуманной аппликатуры. От любого ученика требуется быть внимательным и аккуратным. Основной недостаток учеников в подборе аппликатуры – необдуманность. Они не умеют «смотреть» вперед, применяя тот или иной палец, что и приводит к плохим результатам. При разборе музыкального произведения мы должны идти прямо к цели, а не «плутать» вокруг да около. Для этого необходимо быть аккуратным. А иногда требуется волевое усилие, чтобы остановиться и проверить, что же происходит в той или иной партии, в том или ином голосе, в той или иной руке.</w:t>
      </w:r>
    </w:p>
    <w:p w:rsidR="00CB748B" w:rsidRDefault="00DF6B8C"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«Удобная аппликатура». От этого термина веет уютом и покоем. Между тем аппликатуре приходится выполнять функции беспокойные, ответственные и разнообразные: умело расставленн</w:t>
      </w:r>
      <w:r w:rsidR="00CB748B">
        <w:rPr>
          <w:rFonts w:ascii="Times New Roman" w:hAnsi="Times New Roman" w:cs="Times New Roman"/>
          <w:sz w:val="28"/>
          <w:szCs w:val="28"/>
        </w:rPr>
        <w:t xml:space="preserve">ая и неизменяемая аппликатура надёжно охраняет память от опасных случайностей. </w:t>
      </w:r>
    </w:p>
    <w:p w:rsidR="00DF6B8C" w:rsidRDefault="00CB748B" w:rsidP="006B2988">
      <w:pPr>
        <w:spacing w:after="0" w:line="240" w:lineRule="auto"/>
        <w:jc w:val="both"/>
        <w:rPr>
          <w:rFonts w:ascii="Times New Roman" w:hAnsi="Times New Roman" w:cs="Times New Roman"/>
          <w:sz w:val="28"/>
          <w:szCs w:val="28"/>
        </w:rPr>
      </w:pPr>
      <w:r w:rsidRPr="00CB748B">
        <w:rPr>
          <w:rFonts w:ascii="Times New Roman" w:hAnsi="Times New Roman" w:cs="Times New Roman"/>
          <w:i/>
          <w:sz w:val="28"/>
          <w:szCs w:val="28"/>
        </w:rPr>
        <w:t xml:space="preserve">Хитрая аппликатура создает предумышленные неудобства ради торжества исполняемого; предусмотрительная </w:t>
      </w:r>
      <w:r>
        <w:rPr>
          <w:rFonts w:ascii="Times New Roman" w:hAnsi="Times New Roman" w:cs="Times New Roman"/>
          <w:i/>
          <w:sz w:val="28"/>
          <w:szCs w:val="28"/>
        </w:rPr>
        <w:t>–</w:t>
      </w:r>
      <w:r w:rsidRPr="00CB748B">
        <w:rPr>
          <w:rFonts w:ascii="Times New Roman" w:hAnsi="Times New Roman" w:cs="Times New Roman"/>
          <w:i/>
          <w:sz w:val="28"/>
          <w:szCs w:val="28"/>
        </w:rPr>
        <w:t xml:space="preserve"> </w:t>
      </w:r>
      <w:r>
        <w:rPr>
          <w:rFonts w:ascii="Times New Roman" w:hAnsi="Times New Roman" w:cs="Times New Roman"/>
          <w:i/>
          <w:sz w:val="28"/>
          <w:szCs w:val="28"/>
        </w:rPr>
        <w:t xml:space="preserve">ставит пальцам преграды; ловкая – перераспределяет фактуру и производит разумные фактурные конфискации, и  наконец, чуткая аппликатура откликается на зовы звукового воображения: вибрато, эхо, беззвучные и повторные нажатия и т. д. </w:t>
      </w:r>
      <w:r>
        <w:rPr>
          <w:rFonts w:ascii="Times New Roman" w:hAnsi="Times New Roman" w:cs="Times New Roman"/>
          <w:sz w:val="28"/>
          <w:szCs w:val="28"/>
        </w:rPr>
        <w:t>(Натан Перельман).</w:t>
      </w:r>
    </w:p>
    <w:p w:rsidR="00CB748B" w:rsidRDefault="00CB748B" w:rsidP="006B2988">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Плохая аппликатура, подобно косноязычию, отражает скученность мыслей, хорошая – красноречива</w:t>
      </w:r>
      <w:r w:rsidR="00CD51AD">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(Натан Перельман).</w:t>
      </w:r>
    </w:p>
    <w:p w:rsidR="00CB748B" w:rsidRDefault="00CB748B" w:rsidP="006B2988">
      <w:pPr>
        <w:spacing w:after="0" w:line="240" w:lineRule="auto"/>
        <w:jc w:val="both"/>
        <w:rPr>
          <w:rFonts w:ascii="Times New Roman" w:hAnsi="Times New Roman" w:cs="Times New Roman"/>
          <w:sz w:val="28"/>
          <w:szCs w:val="28"/>
        </w:rPr>
      </w:pPr>
      <w:r w:rsidRPr="00CD51AD">
        <w:rPr>
          <w:rFonts w:ascii="Times New Roman" w:hAnsi="Times New Roman" w:cs="Times New Roman"/>
          <w:i/>
          <w:sz w:val="28"/>
          <w:szCs w:val="28"/>
        </w:rPr>
        <w:t>Неуклюжая и некрасивая аппликатура</w:t>
      </w:r>
      <w:r w:rsidR="00CD51AD">
        <w:rPr>
          <w:rFonts w:ascii="Times New Roman" w:hAnsi="Times New Roman" w:cs="Times New Roman"/>
          <w:i/>
          <w:sz w:val="28"/>
          <w:szCs w:val="28"/>
        </w:rPr>
        <w:t xml:space="preserve"> не может породить красивую звучность. </w:t>
      </w:r>
      <w:proofErr w:type="gramStart"/>
      <w:r w:rsidR="00CD51AD">
        <w:rPr>
          <w:rFonts w:ascii="Times New Roman" w:hAnsi="Times New Roman" w:cs="Times New Roman"/>
          <w:i/>
          <w:sz w:val="28"/>
          <w:szCs w:val="28"/>
        </w:rPr>
        <w:t>Уродливое</w:t>
      </w:r>
      <w:proofErr w:type="gramEnd"/>
      <w:r w:rsidR="00CD51AD">
        <w:rPr>
          <w:rFonts w:ascii="Times New Roman" w:hAnsi="Times New Roman" w:cs="Times New Roman"/>
          <w:i/>
          <w:sz w:val="28"/>
          <w:szCs w:val="28"/>
        </w:rPr>
        <w:t xml:space="preserve"> на глаз уродливо и на слух. </w:t>
      </w:r>
      <w:r w:rsidR="00CD51AD">
        <w:rPr>
          <w:rFonts w:ascii="Times New Roman" w:hAnsi="Times New Roman" w:cs="Times New Roman"/>
          <w:sz w:val="28"/>
          <w:szCs w:val="28"/>
        </w:rPr>
        <w:t>(Маргарет Лонг).</w:t>
      </w:r>
    </w:p>
    <w:p w:rsidR="00CD51AD" w:rsidRDefault="00CD51AD"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CD51AD" w:rsidRDefault="00CD51AD"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Алексеева А.Д. Методика обучения игре на фортепиано. – М.: Музыка, 1978</w:t>
      </w:r>
      <w:r w:rsidR="003B48DB">
        <w:rPr>
          <w:rFonts w:ascii="Times New Roman" w:hAnsi="Times New Roman" w:cs="Times New Roman"/>
          <w:sz w:val="28"/>
          <w:szCs w:val="28"/>
        </w:rPr>
        <w:t>.</w:t>
      </w:r>
    </w:p>
    <w:p w:rsidR="00CD51AD" w:rsidRDefault="003B48DB"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Либерман</w:t>
      </w:r>
      <w:proofErr w:type="spellEnd"/>
      <w:r>
        <w:rPr>
          <w:rFonts w:ascii="Times New Roman" w:hAnsi="Times New Roman" w:cs="Times New Roman"/>
          <w:sz w:val="28"/>
          <w:szCs w:val="28"/>
        </w:rPr>
        <w:t xml:space="preserve"> Е.Я. Работа над фортепианной техникой. – М.: Музыка, 1985.</w:t>
      </w:r>
    </w:p>
    <w:p w:rsidR="003B48DB" w:rsidRPr="003B48DB" w:rsidRDefault="003B48DB" w:rsidP="006B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Перельман Н.Е. В классе рояля. – М.: Классика – </w:t>
      </w:r>
      <w:r>
        <w:rPr>
          <w:rFonts w:ascii="Times New Roman" w:hAnsi="Times New Roman" w:cs="Times New Roman"/>
          <w:sz w:val="28"/>
          <w:szCs w:val="28"/>
          <w:lang w:val="en-US"/>
        </w:rPr>
        <w:t>XXI</w:t>
      </w:r>
      <w:r>
        <w:rPr>
          <w:rFonts w:ascii="Times New Roman" w:hAnsi="Times New Roman" w:cs="Times New Roman"/>
          <w:sz w:val="28"/>
          <w:szCs w:val="28"/>
        </w:rPr>
        <w:t>, 1986.</w:t>
      </w:r>
    </w:p>
    <w:sectPr w:rsidR="003B48DB" w:rsidRPr="003B48DB" w:rsidSect="00862F31">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98" w:rsidRDefault="00772C98" w:rsidP="00FF306E">
      <w:pPr>
        <w:spacing w:after="0" w:line="240" w:lineRule="auto"/>
      </w:pPr>
      <w:r>
        <w:separator/>
      </w:r>
    </w:p>
  </w:endnote>
  <w:endnote w:type="continuationSeparator" w:id="0">
    <w:p w:rsidR="00772C98" w:rsidRDefault="00772C98" w:rsidP="00FF3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9619"/>
      <w:docPartObj>
        <w:docPartGallery w:val="Page Numbers (Bottom of Page)"/>
        <w:docPartUnique/>
      </w:docPartObj>
    </w:sdtPr>
    <w:sdtContent>
      <w:p w:rsidR="00DF6B8C" w:rsidRDefault="009B6E0E">
        <w:pPr>
          <w:pStyle w:val="a5"/>
          <w:jc w:val="center"/>
        </w:pPr>
        <w:fldSimple w:instr=" PAGE   \* MERGEFORMAT ">
          <w:r w:rsidR="005D215B">
            <w:rPr>
              <w:noProof/>
            </w:rPr>
            <w:t>6</w:t>
          </w:r>
        </w:fldSimple>
      </w:p>
    </w:sdtContent>
  </w:sdt>
  <w:p w:rsidR="00DF6B8C" w:rsidRDefault="00DF6B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98" w:rsidRDefault="00772C98" w:rsidP="00FF306E">
      <w:pPr>
        <w:spacing w:after="0" w:line="240" w:lineRule="auto"/>
      </w:pPr>
      <w:r>
        <w:separator/>
      </w:r>
    </w:p>
  </w:footnote>
  <w:footnote w:type="continuationSeparator" w:id="0">
    <w:p w:rsidR="00772C98" w:rsidRDefault="00772C98" w:rsidP="00FF30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4B73"/>
    <w:rsid w:val="00061F74"/>
    <w:rsid w:val="00085B35"/>
    <w:rsid w:val="000C215A"/>
    <w:rsid w:val="000C277C"/>
    <w:rsid w:val="00103617"/>
    <w:rsid w:val="001C52BA"/>
    <w:rsid w:val="001D4D4A"/>
    <w:rsid w:val="002569BF"/>
    <w:rsid w:val="00265990"/>
    <w:rsid w:val="00274B81"/>
    <w:rsid w:val="003201CA"/>
    <w:rsid w:val="00323264"/>
    <w:rsid w:val="00370BE1"/>
    <w:rsid w:val="003B48DB"/>
    <w:rsid w:val="00414A4E"/>
    <w:rsid w:val="004D5134"/>
    <w:rsid w:val="005426BD"/>
    <w:rsid w:val="005A2AC1"/>
    <w:rsid w:val="005B59C9"/>
    <w:rsid w:val="005D215B"/>
    <w:rsid w:val="00630AFC"/>
    <w:rsid w:val="006B00E2"/>
    <w:rsid w:val="006B2988"/>
    <w:rsid w:val="006B4B73"/>
    <w:rsid w:val="006C7ED6"/>
    <w:rsid w:val="007302FC"/>
    <w:rsid w:val="00772C98"/>
    <w:rsid w:val="007A4E50"/>
    <w:rsid w:val="007E3E74"/>
    <w:rsid w:val="00857806"/>
    <w:rsid w:val="00862F31"/>
    <w:rsid w:val="00882445"/>
    <w:rsid w:val="008C7CFC"/>
    <w:rsid w:val="009B6E0E"/>
    <w:rsid w:val="00A33630"/>
    <w:rsid w:val="00A443D3"/>
    <w:rsid w:val="00A74C3B"/>
    <w:rsid w:val="00A917DD"/>
    <w:rsid w:val="00B236F8"/>
    <w:rsid w:val="00B82123"/>
    <w:rsid w:val="00C826E9"/>
    <w:rsid w:val="00CB748B"/>
    <w:rsid w:val="00CD51AD"/>
    <w:rsid w:val="00CE2F8E"/>
    <w:rsid w:val="00DD09A8"/>
    <w:rsid w:val="00DF6B8C"/>
    <w:rsid w:val="00E72B05"/>
    <w:rsid w:val="00F12668"/>
    <w:rsid w:val="00FF0F57"/>
    <w:rsid w:val="00FF3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30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306E"/>
  </w:style>
  <w:style w:type="paragraph" w:styleId="a5">
    <w:name w:val="footer"/>
    <w:basedOn w:val="a"/>
    <w:link w:val="a6"/>
    <w:uiPriority w:val="99"/>
    <w:unhideWhenUsed/>
    <w:rsid w:val="00FF30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0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14F12-FB6F-486C-BD2B-AA88E107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Pages>
  <Words>2555</Words>
  <Characters>14569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9</cp:revision>
  <dcterms:created xsi:type="dcterms:W3CDTF">2019-10-15T08:58:00Z</dcterms:created>
  <dcterms:modified xsi:type="dcterms:W3CDTF">2020-05-22T13:26:00Z</dcterms:modified>
</cp:coreProperties>
</file>