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08" w:rsidRPr="00205908" w:rsidRDefault="003C1898" w:rsidP="00205908">
      <w:pPr>
        <w:shd w:val="clear" w:color="auto" w:fill="FFFFFF"/>
        <w:spacing w:before="230" w:after="120" w:line="226" w:lineRule="exact"/>
        <w:ind w:left="14" w:firstLine="581"/>
        <w:jc w:val="center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</w:rPr>
        <w:t>Работа с одарёнными детьми</w:t>
      </w:r>
    </w:p>
    <w:p w:rsidR="00395C0B" w:rsidRPr="003C1898" w:rsidRDefault="00395C0B" w:rsidP="0053503E">
      <w:pPr>
        <w:shd w:val="clear" w:color="auto" w:fill="FFFFFF"/>
        <w:spacing w:before="230" w:after="120" w:line="226" w:lineRule="exact"/>
        <w:ind w:left="14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Выявление, поддержка, развитие и социализация одаренных детей становят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ся одной из приоритетных задач современного образования.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 существует возможность и дру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гого решения - не удалять одаренного ребенка из естественной для него среды, обучать и воспитывать, не выводя его из круга обычных сверстников, создав усло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вия для развития и реализации его выдающихся возможностей.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10" w:righ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Понятия «детская одаренность» и «одаренные дети» определяют неодно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значные подходы в организации педагогической деятельности. С одной стороны, каждый ребенок «одарен», и задача педагогов состоит в раскрытии интеллекту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ально-творческого потенциала каждого ребенка. С другой стороны, существует ка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тегория детей, качественно отличающихся от своих сверстников, и, соответствен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но, требующих организации особого обучения, развития и воспитания.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10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Способный, одаренный ученик - это высокий уровень, каких-либо способно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 xml:space="preserve">стей человека. Этих детей, как правило, не нужно заставлять учиться, они сами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>ищут себе работу, чаще сложную, творческую.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10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Одаренность бывает художественной (музыкально-художественной), психо</w:t>
      </w:r>
      <w:r w:rsidRPr="003C1898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softHyphen/>
        <w:t xml:space="preserve">моторной (спортивная), академической (способность учиться), интеллектуальной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>(умение анализировать, мыслить), творческой (не шаблонное мышление).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right="2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Постепенный отход системы образования от «штамповки» и понимание воз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можности воспитания будущего творца на образовательном «конвейере» все больше осознаются и заставляют искать новые формы работы с одаренными и та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</w:rPr>
        <w:t>лантливыми детьми.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Важнейшим направлением решения данной проблемы является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>тие их одаренности.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Все маленькие дети наделены с рождения определенными задатками и спо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собностями. Однако не все они развиваются. Нераскрытые возможности постепен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но угасают вследствие невостребованности. Процент одаренных (с точки зрения психологов) с годами резко снижается: если в десятилетнем возрасте их примерно 60-70%, то к четырнадцати годам - 30-40%, а к семнадцати - только 15-20%.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бый - более свободный, более интеллектуальный и креативный образ мышления будет являться залогом социального успеха каждого, а значит, залогом процвета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ния нации.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При разработке программы «Одаренные дети» в качестве исходных были ис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пользованы следующие концептуальные понятия.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Одаренная личность - личность, отличающаяся от среднего уровня своими функциональными или потенциальными возможностями в ряде областей: интел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лектуальной, академической, творческой, художественной, психомоторной сфере общения (лидерство).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Одаренность - совокупность свойств личности,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- «дар», в значительной мере определяющий как итог развития, так и его темп. Ге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нетический дар раскрывается благодаря среде, и она либо подавляет его, либо по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могает ему раскрыться.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Ведущим компонентом одаренности является мотивационный.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Познавательная потребность занимает в структуре одаренной личности доминирующее положение и отличается большой силой, устойчивостью и дейст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венностью.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Отличие личностей просто с высоким уровнем способностей от одаренных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состоит именно в различии уровня, силы и доминирования мотивации. Именно бла</w:t>
      </w:r>
      <w:r w:rsidR="00834F7B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-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годаря более высокому уровню мотивации</w:t>
      </w:r>
      <w:r w:rsidR="00834F7B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,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одаренная личность добивается более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значительных результатов, чем другая, имеющая порой более высокий уровень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способностей.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ab/>
        <w:t>'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lastRenderedPageBreak/>
        <w:t>При разработке теоретических основ программы «Одаренные дети»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ab/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в качестве исходных были использованы следующие концептуальные по-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ложения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: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1. Концепция «возрастной одаренности» (Н.С.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Лейтес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), согласно которой необычные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ab/>
        <w:t xml:space="preserve">возможности ребенка на том или ином возрастном этапе еще не означают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сохранение этого уровня и своеобразие его возможностей в последующие и более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зрелые годы. Наиболее продуктивен педагогический путь, согласно которому ода-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ренность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в младшем школьном возрасте рассматривается и развивается как некая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общая, универсальная способность.</w:t>
      </w:r>
    </w:p>
    <w:p w:rsidR="00395C0B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2. Подход к одаренности как проявлению творческого потенциала человека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ab/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(А.М. Матюшкин), согласно которому одаренность понимается как высокий уровень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творческого потенциала, выражающийся прежде всего в высокой познавательной и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исследовательской активности. </w:t>
      </w:r>
    </w:p>
    <w:p w:rsidR="00A41B84" w:rsidRPr="003C1898" w:rsidRDefault="00395C0B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3. Динамическая теория одаренности (Ю.Д. Бабаева), в которой акцентирует-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ся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внимание, во-первых, на понимании одаренности как развивающегося свойства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целостной личности, во-вторых - на оценке одаренности с точки зрения наличия</w:t>
      </w:r>
      <w:r w:rsidR="00A41B84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психологических барьеров, затрудняющих ее проявление и развитие или приво</w:t>
      </w:r>
      <w:r w:rsidR="00A41B84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дящих к феномену диссинхронии.</w:t>
      </w:r>
    </w:p>
    <w:p w:rsidR="00A41B84" w:rsidRPr="003C1898" w:rsidRDefault="00A41B84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4. </w:t>
      </w:r>
      <w:r w:rsidR="004A7A03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Эгопсихологический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подход к развитию одаренности (В.И. Панов). Одарен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ность в этом случае рассматривается как особая форма проявления творческой природы психики человека. Поэтому основная задача современного педагога за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ключается в создании образовательной среды развивающего (творческого)</w:t>
      </w:r>
    </w:p>
    <w:p w:rsidR="00A41B84" w:rsidRPr="003C1898" w:rsidRDefault="00A41B84" w:rsidP="0053503E">
      <w:pPr>
        <w:shd w:val="clear" w:color="auto" w:fill="FFFFFF"/>
        <w:tabs>
          <w:tab w:val="left" w:pos="4934"/>
        </w:tabs>
        <w:spacing w:before="96"/>
        <w:ind w:left="427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C189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                                                       </w:t>
      </w:r>
      <w:r w:rsidRPr="003C1898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A41B84" w:rsidRPr="003C1898" w:rsidRDefault="00A41B84" w:rsidP="0053503E">
      <w:pPr>
        <w:shd w:val="clear" w:color="auto" w:fill="FFFFFF"/>
        <w:tabs>
          <w:tab w:val="left" w:pos="5731"/>
        </w:tabs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</w:rPr>
        <w:t>Одаренность может проявляться</w:t>
      </w:r>
      <w:r w:rsidR="003258DC" w:rsidRPr="003C1898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</w:rPr>
        <w:t>:</w:t>
      </w:r>
    </w:p>
    <w:p w:rsidR="003258DC" w:rsidRPr="003C1898" w:rsidRDefault="00A41B84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="003258DC"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- </w:t>
      </w: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как одаренность явная (проявленная), которая «у всех на виду». Обычно в этом случае подразумевается высокая одаренность. Специалисты утвер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ждают,</w:t>
      </w:r>
      <w:r w:rsidR="004A7A03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что число таких явно одаренны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х. детей </w:t>
      </w:r>
      <w:r w:rsidR="004A7A03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составляет, примерно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1-3% процента от общего числа детей;</w:t>
      </w:r>
    </w:p>
    <w:p w:rsidR="00A41B84" w:rsidRPr="003C1898" w:rsidRDefault="00A41B84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 </w:t>
      </w:r>
      <w:r w:rsidR="003258DC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-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как одаренность возрастная, т.е. в одном возрасте ребенок показывает явную одаренность, а потом, по истечении нескольких лет эта одарен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 xml:space="preserve">ность куда-то исчезает; </w:t>
      </w:r>
    </w:p>
    <w:p w:rsidR="003258DC" w:rsidRPr="003C1898" w:rsidRDefault="00A41B84" w:rsidP="0053503E">
      <w:pPr>
        <w:shd w:val="clear" w:color="auto" w:fill="FFFFFF"/>
        <w:spacing w:before="19" w:line="221" w:lineRule="exact"/>
        <w:ind w:left="566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  </w:t>
      </w:r>
      <w:r w:rsidR="003258DC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-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как одарен</w:t>
      </w:r>
      <w:r w:rsidR="004A7A03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ность скрытая (потенциальная, не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проявленная), т.е. одарен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="003258DC"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-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ность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, которая по каким-то причинам не проявила себя в учебной или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иной деятельности данного ребенка, но существует как потенциальная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перспектива развития его способностей. Детей со скрытой одаренностью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>примерно 20-25% от общего числа учащихся.</w:t>
      </w:r>
    </w:p>
    <w:p w:rsidR="003258DC" w:rsidRPr="003C1898" w:rsidRDefault="00A41B84" w:rsidP="0053503E">
      <w:pPr>
        <w:shd w:val="clear" w:color="auto" w:fill="FFFFFF"/>
        <w:spacing w:before="19" w:line="221" w:lineRule="exact"/>
        <w:ind w:left="566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br/>
        <w:t xml:space="preserve">     </w:t>
      </w:r>
      <w:r w:rsidR="003258DC" w:rsidRPr="003C1898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 xml:space="preserve">В основу </w:t>
      </w:r>
      <w:r w:rsidR="003258DC" w:rsidRPr="003C1898">
        <w:rPr>
          <w:rFonts w:ascii="Times New Roman" w:eastAsia="Times New Roman" w:hAnsi="Times New Roman" w:cs="Times New Roman"/>
          <w:iCs/>
          <w:color w:val="000000"/>
          <w:spacing w:val="-12"/>
          <w:sz w:val="24"/>
          <w:szCs w:val="24"/>
        </w:rPr>
        <w:t xml:space="preserve">Программы «Одарённые дети» положены </w:t>
      </w:r>
      <w:r w:rsidR="003258DC" w:rsidRPr="003C1898">
        <w:rPr>
          <w:rFonts w:ascii="Times New Roman" w:eastAsia="Times New Roman" w:hAnsi="Times New Roman" w:cs="Times New Roman"/>
          <w:bCs/>
          <w:iCs/>
          <w:color w:val="000000"/>
          <w:spacing w:val="-12"/>
          <w:sz w:val="24"/>
          <w:szCs w:val="24"/>
        </w:rPr>
        <w:t>ведущие методологические принципы</w:t>
      </w:r>
      <w:r w:rsidR="003258DC" w:rsidRPr="003C1898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</w:rPr>
        <w:t xml:space="preserve"> современной педагогики и психологии:</w:t>
      </w:r>
    </w:p>
    <w:p w:rsidR="003258DC" w:rsidRPr="003C1898" w:rsidRDefault="003258DC" w:rsidP="0053503E">
      <w:pPr>
        <w:shd w:val="clear" w:color="auto" w:fill="FFFFFF"/>
        <w:spacing w:before="19" w:line="221" w:lineRule="exact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3258DC" w:rsidRPr="003C1898" w:rsidRDefault="003258DC" w:rsidP="0053503E">
      <w:pPr>
        <w:shd w:val="clear" w:color="auto" w:fill="FFFFFF"/>
        <w:spacing w:line="221" w:lineRule="exact"/>
        <w:ind w:left="86" w:right="38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1.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Системный подход, сущность которого заключается в том, что относитель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  <w:t xml:space="preserve">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одаренными детьми рассматривается как совокупность следующих взаимосвязан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ных компонентов: цели образования, субъекты педагогического процесса, содержа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  <w:t>ние образования, методы и формы педагогического процесса и материальная база.</w:t>
      </w:r>
    </w:p>
    <w:p w:rsidR="003258DC" w:rsidRPr="003C1898" w:rsidRDefault="003258DC" w:rsidP="0053503E">
      <w:pPr>
        <w:shd w:val="clear" w:color="auto" w:fill="FFFFFF"/>
        <w:spacing w:line="221" w:lineRule="exact"/>
        <w:ind w:left="67" w:right="3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2.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Личностный подход, утверждающий представления о социальной, дея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тельной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1"/>
          <w:sz w:val="24"/>
          <w:szCs w:val="24"/>
        </w:rPr>
        <w:t>ответствующих условий.</w:t>
      </w:r>
    </w:p>
    <w:p w:rsidR="003258DC" w:rsidRPr="003C1898" w:rsidRDefault="003258DC" w:rsidP="0053503E">
      <w:pPr>
        <w:shd w:val="clear" w:color="auto" w:fill="FFFFFF"/>
        <w:spacing w:line="221" w:lineRule="exact"/>
        <w:ind w:left="38" w:right="48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3.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Деятельностный подход. Деятельность - основа, средство и решающее ус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цию субъекта познания, труда и общения. Это, в свою очередь, предполагает обу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чение детей выбору цели и планированию деятельности, ее организации и регули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рованию, контролю, самоанализу и оценке результатов деятельности.</w:t>
      </w:r>
    </w:p>
    <w:p w:rsidR="003258DC" w:rsidRPr="003C1898" w:rsidRDefault="003258DC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4.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Культурологический подход обусловлен объективной связью человека с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lastRenderedPageBreak/>
        <w:t>культуры. В связи с этим освоение культу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ры как системы ценностей представляет собой, во-первых, развитие самого ребен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ка и, во-вторых, становление его как творческой личности.</w:t>
      </w:r>
    </w:p>
    <w:p w:rsidR="003258DC" w:rsidRPr="003C1898" w:rsidRDefault="003258DC" w:rsidP="0053503E">
      <w:pPr>
        <w:shd w:val="clear" w:color="auto" w:fill="FFFFFF"/>
        <w:spacing w:after="1421" w:line="221" w:lineRule="exact"/>
        <w:ind w:right="48" w:firstLine="509"/>
        <w:jc w:val="both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Реализация этих методологических принципов позволяет определить основ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 xml:space="preserve">ные способы решения проблем при работе с одаренными детьми, осуществлять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планирование и прогнозирование деятельности.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Портрет одаренного ребенка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1. Проявляет любопытство ко многим вещам, постоянно задает вопросы.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2. Предлагает много идей, решений задач, ответов на вопросы.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3. Свободно высказывает свое мнение, настойчиво, энергично отстаивает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его.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4. Склонен к рискованным действиям.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5.Обладает богатой фантазией, воображением. Часто озабочен преобразованием,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улучшением общества, предметов.</w:t>
      </w: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ab/>
      </w:r>
    </w:p>
    <w:p w:rsidR="001E0CB3" w:rsidRPr="003C1898" w:rsidRDefault="001E0CB3" w:rsidP="00834F7B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6. Обладает хорошо развитым чувством юмора, видит юмор в ситуациях, ко</w:t>
      </w: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  <w:t>торые    могут не казаться другим смешными.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7. Чувствителен к красоте, внимателен к эстетике вещей.</w:t>
      </w: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ab/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8. Не конфликтен, не приспособленец, не боится отличиться от других.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9. Конструктивно критичен, не принимает авторитарных указаний без крити</w:t>
      </w: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softHyphen/>
        <w:t>ческого                 изучения.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>10. Стремится к самовыражению, творческому использованию предметов.</w:t>
      </w:r>
    </w:p>
    <w:p w:rsidR="001E0CB3" w:rsidRPr="003C1898" w:rsidRDefault="001E0CB3" w:rsidP="0053503E">
      <w:pPr>
        <w:shd w:val="clear" w:color="auto" w:fill="FFFFFF"/>
        <w:spacing w:line="221" w:lineRule="exact"/>
        <w:ind w:left="19" w:right="48" w:firstLine="480"/>
        <w:jc w:val="both"/>
        <w:rPr>
          <w:rFonts w:ascii="Times New Roman" w:hAnsi="Times New Roman" w:cs="Times New Roman"/>
          <w:color w:val="000000"/>
          <w:w w:val="94"/>
          <w:sz w:val="24"/>
          <w:szCs w:val="24"/>
        </w:rPr>
      </w:pPr>
    </w:p>
    <w:p w:rsidR="001E0CB3" w:rsidRPr="003C1898" w:rsidRDefault="001E0CB3" w:rsidP="0053503E">
      <w:pPr>
        <w:shd w:val="clear" w:color="auto" w:fill="FFFFFF"/>
        <w:spacing w:before="259" w:line="230" w:lineRule="exact"/>
        <w:ind w:left="1171" w:right="768" w:hanging="259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РАБОТА С ОДАРЕННЫМИ ДЕТЬМИ ВО ВНЕУРОЧНОЕ ВРЕМЯ </w:t>
      </w:r>
      <w:r w:rsidRPr="003C1898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</w:rPr>
        <w:t>(предметные и творческие кружки, спортивные секции)</w:t>
      </w:r>
    </w:p>
    <w:p w:rsidR="001E0CB3" w:rsidRPr="003C1898" w:rsidRDefault="001E0CB3" w:rsidP="0053503E">
      <w:pPr>
        <w:shd w:val="clear" w:color="auto" w:fill="FFFFFF"/>
        <w:spacing w:before="221" w:line="230" w:lineRule="exact"/>
        <w:ind w:left="10" w:right="38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Особое место в работе с одаренными детьми занимает кружковая деятельность. </w:t>
      </w:r>
      <w:r w:rsidRPr="003C1898"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>Кружковая деятельность - одна из форм дополнительного образования детей, заклю</w:t>
      </w:r>
      <w:r w:rsidRPr="003C1898"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softHyphen/>
        <w:t>чающаяся в организации кружков, секций и клубов различной направленности.</w:t>
      </w:r>
    </w:p>
    <w:p w:rsidR="001E0CB3" w:rsidRPr="003C1898" w:rsidRDefault="001E0CB3" w:rsidP="0053503E">
      <w:pPr>
        <w:shd w:val="clear" w:color="auto" w:fill="FFFFFF"/>
        <w:spacing w:line="230" w:lineRule="exact"/>
        <w:ind w:right="38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>Существует большое количество самых разнообразных кружков: предметные (по учебным дисциплинам в соответствии с образовательными программами), ху</w:t>
      </w: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softHyphen/>
        <w:t>дожественно-эстетические (изобразительного творчества, музыкальные, хореогра</w:t>
      </w: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softHyphen/>
        <w:t xml:space="preserve">фические, хоровые), технические (по видам технического творчества учащихся), натуралистические (юных натуралистов), туристско-краеведческие, </w:t>
      </w:r>
      <w:r w:rsidR="0053503E"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>физ</w:t>
      </w: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>культурно-спортивные (чаще называются секциями), любительские (по интересам).</w:t>
      </w:r>
    </w:p>
    <w:p w:rsidR="0053503E" w:rsidRPr="003C1898" w:rsidRDefault="0053503E" w:rsidP="0053503E">
      <w:pPr>
        <w:shd w:val="clear" w:color="auto" w:fill="FFFFFF"/>
        <w:spacing w:before="106" w:line="221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>Ребята сами выбирают тот или иной вид деятельности, исходя из способностей, наклонностей и желания. Проявляя инициативу, они могут не только предлагать свои идеи, но и реализовывать их. Для этих детей, как правило, очень важен фактор при</w:t>
      </w:r>
      <w:r w:rsidRPr="003C1898"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softHyphen/>
        <w:t>знания значимости их работы, важен общественный характер деятельности.</w:t>
      </w:r>
    </w:p>
    <w:p w:rsidR="0053503E" w:rsidRPr="003C1898" w:rsidRDefault="0053503E" w:rsidP="0053503E">
      <w:pPr>
        <w:shd w:val="clear" w:color="auto" w:fill="FFFFFF"/>
        <w:spacing w:line="221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>В.А. Сухомлинский писал: «Ребенок по своей природе - пытливый исследова</w:t>
      </w: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softHyphen/>
        <w:t xml:space="preserve">тель, открыватель мира. Так пусть же перед ним откроется чудесный мир в живых </w:t>
      </w:r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>красках, ярких и трепетных звуках, в сказке и игре, в собственном творчестве, в кра</w:t>
      </w:r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softHyphen/>
        <w:t xml:space="preserve">соте, воодушевляющей его сердце, в стремлении делать добро людям. Через сказку, фантазию, игру, через неповторимое детское творчество - верная дорога к сердцу </w:t>
      </w:r>
      <w:proofErr w:type="gramStart"/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>ребенка»</w:t>
      </w:r>
      <w:r w:rsidR="00834F7B"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 (</w:t>
      </w:r>
      <w:proofErr w:type="gramEnd"/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>Сухомлинский В.А. Избр. пед. соч.: В 3 т. - М., 1979- - Т. 1. - С. 48).</w:t>
      </w:r>
    </w:p>
    <w:p w:rsidR="0053503E" w:rsidRPr="003C1898" w:rsidRDefault="0053503E" w:rsidP="0053503E">
      <w:pPr>
        <w:shd w:val="clear" w:color="auto" w:fill="FFFFFF"/>
        <w:spacing w:line="221" w:lineRule="exact"/>
        <w:ind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>Занятия в кружках в значительной степени способствуют развитию индивиду</w:t>
      </w:r>
      <w:r w:rsidRPr="003C189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>альных способностей одаренных детей, их творческого потенциала, художествен</w:t>
      </w:r>
      <w:r w:rsidRPr="003C1898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softHyphen/>
        <w:t>ного воспитания, повышают внутреннюю культуру.</w:t>
      </w:r>
    </w:p>
    <w:p w:rsidR="0053503E" w:rsidRPr="003C1898" w:rsidRDefault="0053503E" w:rsidP="0053503E">
      <w:pPr>
        <w:shd w:val="clear" w:color="auto" w:fill="FFFFFF"/>
        <w:spacing w:line="221" w:lineRule="exact"/>
        <w:ind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Посещение детьми предметных и творческих кружков, а </w:t>
      </w:r>
      <w:proofErr w:type="gramStart"/>
      <w:r w:rsidRPr="003C1898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>так же</w:t>
      </w:r>
      <w:proofErr w:type="gramEnd"/>
      <w:r w:rsidRPr="003C1898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спортивных секций по </w:t>
      </w:r>
      <w:r w:rsidRPr="003C1898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lastRenderedPageBreak/>
        <w:t>способностям и интересам являются неотъемлемой частью проектной деятельности.</w:t>
      </w:r>
    </w:p>
    <w:p w:rsidR="0053503E" w:rsidRPr="003C1898" w:rsidRDefault="0053503E" w:rsidP="0053503E">
      <w:pPr>
        <w:shd w:val="clear" w:color="auto" w:fill="FFFFFF"/>
        <w:spacing w:before="230" w:after="221"/>
        <w:ind w:left="97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Поле деятельности дополнительного образования в школе</w:t>
      </w:r>
    </w:p>
    <w:p w:rsidR="0053503E" w:rsidRPr="003C1898" w:rsidRDefault="0053503E" w:rsidP="0053503E">
      <w:pPr>
        <w:shd w:val="clear" w:color="auto" w:fill="FFFFFF"/>
        <w:spacing w:before="230" w:after="221"/>
        <w:ind w:left="970"/>
        <w:jc w:val="both"/>
        <w:rPr>
          <w:rFonts w:ascii="Times New Roman" w:hAnsi="Times New Roman" w:cs="Times New Roman"/>
          <w:sz w:val="24"/>
          <w:szCs w:val="24"/>
        </w:rPr>
        <w:sectPr w:rsidR="0053503E" w:rsidRPr="003C1898" w:rsidSect="0053503E">
          <w:pgSz w:w="11909" w:h="16834"/>
          <w:pgMar w:top="1440" w:right="1080" w:bottom="1440" w:left="1080" w:header="720" w:footer="720" w:gutter="0"/>
          <w:cols w:space="60"/>
          <w:noEndnote/>
        </w:sectPr>
      </w:pPr>
    </w:p>
    <w:p w:rsidR="0053503E" w:rsidRPr="003C1898" w:rsidRDefault="0053503E" w:rsidP="0053503E">
      <w:pPr>
        <w:pBdr>
          <w:top w:val="single" w:sz="8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3503E" w:rsidRPr="003C1898" w:rsidRDefault="0053503E" w:rsidP="0053503E">
      <w:pPr>
        <w:pBdr>
          <w:top w:val="single" w:sz="8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3503E" w:rsidRPr="003C1898" w:rsidSect="0053503E">
          <w:type w:val="continuous"/>
          <w:pgSz w:w="11909" w:h="16834"/>
          <w:pgMar w:top="1440" w:right="1080" w:bottom="1440" w:left="1080" w:header="720" w:footer="720" w:gutter="0"/>
          <w:cols w:space="60"/>
          <w:noEndnote/>
        </w:sectPr>
      </w:pPr>
    </w:p>
    <w:p w:rsidR="0053503E" w:rsidRPr="003C1898" w:rsidRDefault="0053503E" w:rsidP="0053503E">
      <w:pPr>
        <w:framePr w:h="1498" w:hSpace="38" w:vSpace="58" w:wrap="notBeside" w:vAnchor="text" w:hAnchor="margin" w:x="-201" w:y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0965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framePr w:h="1104" w:hSpace="38" w:vSpace="58" w:wrap="notBeside" w:vAnchor="text" w:hAnchor="margin" w:x="-162" w:y="26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477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line="230" w:lineRule="exact"/>
        <w:ind w:left="38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Изостудия </w:t>
      </w:r>
      <w:r w:rsidRPr="003C18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«Волшебная кисточка»</w:t>
      </w:r>
    </w:p>
    <w:p w:rsidR="0053503E" w:rsidRPr="003C1898" w:rsidRDefault="0053503E" w:rsidP="0053503E">
      <w:pPr>
        <w:shd w:val="clear" w:color="auto" w:fill="FFFFFF"/>
        <w:spacing w:before="29" w:line="23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Бисероплетение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53503E" w:rsidRPr="003C1898" w:rsidRDefault="0053503E" w:rsidP="0053503E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Творческая мастерская</w:t>
      </w:r>
    </w:p>
    <w:p w:rsidR="0053503E" w:rsidRPr="003C1898" w:rsidRDefault="0053503E" w:rsidP="0053503E">
      <w:pPr>
        <w:shd w:val="clear" w:color="auto" w:fill="FFFFFF"/>
        <w:spacing w:line="230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«Бусинка»</w:t>
      </w:r>
    </w:p>
    <w:p w:rsidR="0053503E" w:rsidRPr="003C1898" w:rsidRDefault="0053503E" w:rsidP="0053503E">
      <w:pPr>
        <w:spacing w:before="10"/>
        <w:ind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sz w:val="24"/>
          <w:szCs w:val="24"/>
        </w:rPr>
        <w:br w:type="column"/>
      </w: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885825" cy="866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before="10" w:line="230" w:lineRule="exact"/>
        <w:ind w:left="326" w:hanging="250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Хоровое и вокальное пе</w:t>
      </w:r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ние. </w:t>
      </w:r>
    </w:p>
    <w:p w:rsidR="0053503E" w:rsidRPr="003C1898" w:rsidRDefault="0053503E" w:rsidP="0053503E">
      <w:pPr>
        <w:spacing w:before="710"/>
        <w:ind w:left="547" w:right="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76325" cy="914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before="10"/>
        <w:ind w:left="989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Школа</w:t>
      </w:r>
    </w:p>
    <w:p w:rsidR="0053503E" w:rsidRPr="003C1898" w:rsidRDefault="0053503E" w:rsidP="0053503E">
      <w:pPr>
        <w:spacing w:before="10"/>
        <w:ind w:left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sz w:val="24"/>
          <w:szCs w:val="24"/>
        </w:rPr>
        <w:br w:type="column"/>
      </w: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314450" cy="1038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before="240" w:line="230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Баскетбольная</w:t>
      </w:r>
    </w:p>
    <w:p w:rsidR="0053503E" w:rsidRPr="003C1898" w:rsidRDefault="0053503E" w:rsidP="0053503E">
      <w:pPr>
        <w:shd w:val="clear" w:color="auto" w:fill="FFFFFF"/>
        <w:spacing w:line="230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секция «Летящий</w:t>
      </w:r>
    </w:p>
    <w:p w:rsidR="0053503E" w:rsidRPr="003C1898" w:rsidRDefault="0053503E" w:rsidP="0053503E">
      <w:pPr>
        <w:shd w:val="clear" w:color="auto" w:fill="FFFFFF"/>
        <w:spacing w:line="230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9"/>
          <w:w w:val="95"/>
          <w:sz w:val="24"/>
          <w:szCs w:val="24"/>
        </w:rPr>
        <w:t>мяч»</w:t>
      </w:r>
    </w:p>
    <w:p w:rsidR="0053503E" w:rsidRPr="003C1898" w:rsidRDefault="0053503E" w:rsidP="0053503E">
      <w:pPr>
        <w:shd w:val="clear" w:color="auto" w:fill="FFFFFF"/>
        <w:spacing w:before="1123" w:line="221" w:lineRule="exact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Кружок изготовле</w:t>
      </w:r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ния мягкой игруш</w:t>
      </w:r>
      <w:r w:rsidRPr="003C189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ки «Очень умелые </w:t>
      </w:r>
      <w:r w:rsidRPr="003C189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ручки»</w:t>
      </w:r>
      <w:r w:rsidRPr="003C189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53503E" w:rsidRPr="003C1898" w:rsidRDefault="0053503E" w:rsidP="0053503E">
      <w:pPr>
        <w:shd w:val="clear" w:color="auto" w:fill="FFFFFF"/>
        <w:spacing w:before="1123" w:line="221" w:lineRule="exact"/>
        <w:ind w:right="106"/>
        <w:jc w:val="both"/>
        <w:rPr>
          <w:rFonts w:ascii="Times New Roman" w:hAnsi="Times New Roman" w:cs="Times New Roman"/>
          <w:sz w:val="24"/>
          <w:szCs w:val="24"/>
        </w:rPr>
        <w:sectPr w:rsidR="0053503E" w:rsidRPr="003C1898" w:rsidSect="0053503E">
          <w:type w:val="continuous"/>
          <w:pgSz w:w="11909" w:h="16834"/>
          <w:pgMar w:top="1440" w:right="1080" w:bottom="1440" w:left="1080" w:header="720" w:footer="720" w:gutter="0"/>
          <w:cols w:num="3" w:sep="1" w:space="720" w:equalWidth="0">
            <w:col w:w="4346" w:space="355"/>
            <w:col w:w="2553" w:space="355"/>
            <w:col w:w="2130"/>
          </w:cols>
          <w:noEndnote/>
        </w:sectPr>
      </w:pPr>
    </w:p>
    <w:p w:rsidR="0053503E" w:rsidRPr="003C1898" w:rsidRDefault="0053503E" w:rsidP="0053503E">
      <w:pPr>
        <w:framePr w:h="1546" w:hSpace="38" w:vSpace="58" w:wrap="notBeside" w:vAnchor="text" w:hAnchor="margin" w:x="-191" w:y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133475" cy="981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before="278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Греко - римская борьба</w:t>
      </w:r>
    </w:p>
    <w:p w:rsidR="0053503E" w:rsidRPr="003C1898" w:rsidRDefault="0053503E" w:rsidP="0053503E">
      <w:pPr>
        <w:spacing w:before="10"/>
        <w:ind w:right="11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sz w:val="24"/>
          <w:szCs w:val="24"/>
        </w:rPr>
        <w:br w:type="column"/>
      </w: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952500" cy="923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line="230" w:lineRule="exact"/>
        <w:ind w:left="864" w:hanging="854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Хореографическая студия </w:t>
      </w:r>
      <w:r w:rsidRPr="003C189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«Грация»</w:t>
      </w:r>
    </w:p>
    <w:p w:rsidR="0053503E" w:rsidRPr="003C1898" w:rsidRDefault="0053503E" w:rsidP="0053503E">
      <w:pPr>
        <w:spacing w:before="10"/>
        <w:ind w:right="3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98">
        <w:rPr>
          <w:rFonts w:ascii="Times New Roman" w:hAnsi="Times New Roman" w:cs="Times New Roman"/>
          <w:sz w:val="24"/>
          <w:szCs w:val="24"/>
        </w:rPr>
        <w:br w:type="column"/>
      </w:r>
      <w:r w:rsidRPr="003C189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000125" cy="6381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3E" w:rsidRPr="003C1898" w:rsidRDefault="0053503E" w:rsidP="0053503E">
      <w:pPr>
        <w:shd w:val="clear" w:color="auto" w:fill="FFFFFF"/>
        <w:spacing w:before="115" w:line="221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Студия актерского</w:t>
      </w:r>
    </w:p>
    <w:p w:rsidR="0053503E" w:rsidRPr="003C1898" w:rsidRDefault="0053503E" w:rsidP="0053503E">
      <w:pPr>
        <w:shd w:val="clear" w:color="auto" w:fill="FFFFFF"/>
        <w:spacing w:line="221" w:lineRule="exact"/>
        <w:ind w:left="211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мастерства </w:t>
      </w:r>
      <w:r w:rsidRPr="003C189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«Вдохновение»</w:t>
      </w:r>
    </w:p>
    <w:p w:rsidR="0053503E" w:rsidRPr="003C1898" w:rsidRDefault="0053503E" w:rsidP="0053503E">
      <w:pPr>
        <w:shd w:val="clear" w:color="auto" w:fill="FFFFFF"/>
        <w:spacing w:line="221" w:lineRule="exact"/>
        <w:ind w:left="211" w:firstLine="211"/>
        <w:jc w:val="both"/>
        <w:rPr>
          <w:rFonts w:ascii="Times New Roman" w:hAnsi="Times New Roman" w:cs="Times New Roman"/>
          <w:sz w:val="24"/>
          <w:szCs w:val="24"/>
        </w:rPr>
        <w:sectPr w:rsidR="0053503E" w:rsidRPr="003C1898" w:rsidSect="0053503E">
          <w:type w:val="continuous"/>
          <w:pgSz w:w="11909" w:h="16834"/>
          <w:pgMar w:top="1440" w:right="1080" w:bottom="1440" w:left="1080" w:header="720" w:footer="720" w:gutter="0"/>
          <w:cols w:num="3" w:sep="1" w:space="720" w:equalWidth="0">
            <w:col w:w="4374" w:space="317"/>
            <w:col w:w="2611" w:space="317"/>
            <w:col w:w="2119"/>
          </w:cols>
          <w:noEndnote/>
        </w:sectPr>
      </w:pPr>
    </w:p>
    <w:p w:rsidR="006431CF" w:rsidRPr="003C1898" w:rsidRDefault="006431CF" w:rsidP="006431C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/>
          <w:color w:val="000000"/>
          <w:w w:val="97"/>
          <w:sz w:val="24"/>
          <w:szCs w:val="24"/>
        </w:rPr>
        <w:lastRenderedPageBreak/>
        <w:t>ХАРАКТЕРИСТИКИ ДОМИНИРУЮЩИХ СПОСОБНОСТЕЙ РЕБЕНКА</w:t>
      </w:r>
    </w:p>
    <w:p w:rsidR="006431CF" w:rsidRPr="003C1898" w:rsidRDefault="006431CF" w:rsidP="00643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431CF" w:rsidRPr="003C1898" w:rsidRDefault="006431CF" w:rsidP="006431CF">
      <w:pPr>
        <w:shd w:val="clear" w:color="auto" w:fill="FFFFFF"/>
        <w:tabs>
          <w:tab w:val="left" w:pos="5366"/>
        </w:tabs>
        <w:spacing w:line="221" w:lineRule="exact"/>
        <w:ind w:left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98">
        <w:rPr>
          <w:rFonts w:ascii="Times New Roman" w:hAnsi="Times New Roman" w:cs="Times New Roman"/>
          <w:b/>
          <w:color w:val="000000"/>
          <w:spacing w:val="-2"/>
          <w:w w:val="103"/>
          <w:sz w:val="24"/>
          <w:szCs w:val="24"/>
        </w:rPr>
        <w:t xml:space="preserve">1. </w:t>
      </w:r>
      <w:r w:rsidRPr="003C1898">
        <w:rPr>
          <w:rFonts w:ascii="Times New Roman" w:eastAsia="Times New Roman" w:hAnsi="Times New Roman" w:cs="Times New Roman"/>
          <w:b/>
          <w:color w:val="000000"/>
          <w:spacing w:val="-2"/>
          <w:w w:val="103"/>
          <w:sz w:val="24"/>
          <w:szCs w:val="24"/>
        </w:rPr>
        <w:t>Интеллектуальные способности</w:t>
      </w:r>
      <w:r w:rsidRPr="003C1898">
        <w:rPr>
          <w:rFonts w:ascii="Times New Roman" w:eastAsia="Times New Roman" w:hAnsi="Times New Roman" w:cs="Times New Roman"/>
          <w:b/>
          <w:color w:val="000000"/>
          <w:spacing w:val="-2"/>
          <w:w w:val="103"/>
          <w:sz w:val="24"/>
          <w:szCs w:val="24"/>
        </w:rPr>
        <w:tab/>
      </w:r>
      <w:r w:rsidRPr="003C1898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 xml:space="preserve">   </w:t>
      </w:r>
    </w:p>
    <w:p w:rsidR="006431CF" w:rsidRPr="003C1898" w:rsidRDefault="006431CF" w:rsidP="006431CF">
      <w:pPr>
        <w:shd w:val="clear" w:color="auto" w:fill="FFFFFF"/>
        <w:spacing w:line="221" w:lineRule="exact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 xml:space="preserve">1.1.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Усваивает новые знания очень быстро и все схватывает легко.</w:t>
      </w:r>
    </w:p>
    <w:p w:rsidR="006431CF" w:rsidRPr="003C1898" w:rsidRDefault="006431CF" w:rsidP="006431CF">
      <w:pPr>
        <w:shd w:val="clear" w:color="auto" w:fill="FFFFFF"/>
        <w:spacing w:line="221" w:lineRule="exact"/>
        <w:ind w:left="10" w:righ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1.2. 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Обладает чувством «здравого смысла» и использует знания в 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практиче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 xml:space="preserve">ских,   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 xml:space="preserve">  повседневных ситуациях.</w:t>
      </w:r>
    </w:p>
    <w:p w:rsidR="006431CF" w:rsidRPr="003C1898" w:rsidRDefault="006431CF" w:rsidP="006431CF">
      <w:pPr>
        <w:shd w:val="clear" w:color="auto" w:fill="FFFFFF"/>
        <w:spacing w:line="221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1.3. 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Хорошо рассуждает. Ясно мыслит, не путается в мыслях. Хорошо улав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  <w:t>ливает связь между одним событием и другим, между причиной и следствием. Хо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  <w:t>рошо понимает недосказанное, догадывается о том, что часто прямо не высказы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  <w:t>вается взрослыми, но имеется в виду. Улавливает причины поступков других лю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дей, мотивы их поведения.</w:t>
      </w:r>
    </w:p>
    <w:p w:rsidR="006431CF" w:rsidRPr="003C1898" w:rsidRDefault="006431CF" w:rsidP="006431CF">
      <w:pPr>
        <w:shd w:val="clear" w:color="auto" w:fill="FFFFFF"/>
        <w:spacing w:line="221" w:lineRule="exact"/>
        <w:ind w:lef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1.4. 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Быстро запоминает услышанное или прочитанное без специальных за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  <w:t>учиваний, не тратит много времени на повторение того, что нужно запомнить.</w:t>
      </w:r>
    </w:p>
    <w:p w:rsidR="006431CF" w:rsidRPr="003C1898" w:rsidRDefault="006431CF" w:rsidP="006431CF">
      <w:pPr>
        <w:shd w:val="clear" w:color="auto" w:fill="FFFFFF"/>
        <w:tabs>
          <w:tab w:val="left" w:pos="6288"/>
        </w:tabs>
        <w:spacing w:line="221" w:lineRule="exact"/>
        <w:ind w:left="10" w:right="1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 xml:space="preserve">1 5. </w:t>
      </w:r>
      <w:r w:rsidRPr="003C1898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</w:rPr>
        <w:t xml:space="preserve">Знает многое о таких событиях и проблемах, о </w:t>
      </w:r>
      <w:r w:rsidRPr="003C189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которых его сверстники не</w:t>
      </w:r>
      <w:r w:rsidRPr="003C189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br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знают и не догадываются.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ab/>
      </w:r>
    </w:p>
    <w:p w:rsidR="006431CF" w:rsidRPr="003C1898" w:rsidRDefault="006431CF" w:rsidP="006431CF">
      <w:pPr>
        <w:shd w:val="clear" w:color="auto" w:fill="FFFFFF"/>
        <w:spacing w:line="221" w:lineRule="exact"/>
        <w:ind w:right="19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1.6. </w:t>
      </w:r>
      <w:r w:rsidRPr="003C1898">
        <w:rPr>
          <w:rFonts w:ascii="Times New Roman" w:eastAsia="Times New Roman" w:hAnsi="Times New Roman" w:cs="Times New Roman"/>
          <w:color w:val="000000"/>
          <w:w w:val="81"/>
          <w:sz w:val="24"/>
          <w:szCs w:val="24"/>
        </w:rPr>
        <w:t xml:space="preserve">Богатый словарный 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>запас, легко пользуется новыми словами, без за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softHyphen/>
        <w:t xml:space="preserve">труднений выражает свою </w:t>
      </w:r>
      <w:r w:rsidRPr="003C1898">
        <w:rPr>
          <w:rFonts w:ascii="Times New Roman" w:eastAsia="Times New Roman" w:hAnsi="Times New Roman" w:cs="Times New Roman"/>
          <w:color w:val="000000"/>
          <w:w w:val="81"/>
          <w:sz w:val="24"/>
          <w:szCs w:val="24"/>
        </w:rPr>
        <w:t>мысль.</w:t>
      </w:r>
    </w:p>
    <w:p w:rsidR="006431CF" w:rsidRPr="003C1898" w:rsidRDefault="006431CF" w:rsidP="006431CF">
      <w:pPr>
        <w:shd w:val="clear" w:color="auto" w:fill="FFFFFF"/>
        <w:tabs>
          <w:tab w:val="left" w:pos="3072"/>
        </w:tabs>
        <w:spacing w:line="221" w:lineRule="exact"/>
        <w:ind w:left="10" w:right="1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Cs/>
          <w:color w:val="000000"/>
          <w:w w:val="81"/>
          <w:sz w:val="24"/>
          <w:szCs w:val="24"/>
        </w:rPr>
        <w:t xml:space="preserve">1.7. 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Любит </w:t>
      </w:r>
      <w:r w:rsidRPr="003C1898">
        <w:rPr>
          <w:rFonts w:ascii="Times New Roman" w:eastAsia="Times New Roman" w:hAnsi="Times New Roman" w:cs="Times New Roman"/>
          <w:color w:val="000000"/>
          <w:w w:val="81"/>
          <w:sz w:val="24"/>
          <w:szCs w:val="24"/>
        </w:rPr>
        <w:t xml:space="preserve">читать книги, 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>которые обычно читают не сверстники, а дети по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softHyphen/>
        <w:t xml:space="preserve">старше на год или </w:t>
      </w:r>
      <w:r w:rsidRPr="003C1898">
        <w:rPr>
          <w:rFonts w:ascii="Times New Roman" w:eastAsia="Times New Roman" w:hAnsi="Times New Roman" w:cs="Times New Roman"/>
          <w:color w:val="000000"/>
          <w:w w:val="81"/>
          <w:sz w:val="24"/>
          <w:szCs w:val="24"/>
        </w:rPr>
        <w:t xml:space="preserve">на 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>два</w:t>
      </w:r>
      <w:r w:rsidRPr="003C1898"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br/>
      </w:r>
    </w:p>
    <w:p w:rsidR="006431CF" w:rsidRPr="003C1898" w:rsidRDefault="006431CF" w:rsidP="006431CF">
      <w:pPr>
        <w:shd w:val="clear" w:color="auto" w:fill="FFFFFF"/>
        <w:spacing w:line="221" w:lineRule="exact"/>
        <w:ind w:left="58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1.8. 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Решает сложные задачи, требующие умственного усилия</w:t>
      </w:r>
    </w:p>
    <w:p w:rsidR="006431CF" w:rsidRPr="003C1898" w:rsidRDefault="006431CF" w:rsidP="006431CF">
      <w:pPr>
        <w:shd w:val="clear" w:color="auto" w:fill="FFFFFF"/>
        <w:spacing w:line="221" w:lineRule="exact"/>
        <w:ind w:left="10" w:right="38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1.9.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Задает очень много вопросов. Имеет много разных интересов, по поводу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которых часто спрашивает взрослых.</w:t>
      </w:r>
    </w:p>
    <w:p w:rsidR="006431CF" w:rsidRPr="003C1898" w:rsidRDefault="006431CF" w:rsidP="006431CF">
      <w:pPr>
        <w:shd w:val="clear" w:color="auto" w:fill="FFFFFF"/>
        <w:tabs>
          <w:tab w:val="left" w:pos="5040"/>
        </w:tabs>
        <w:spacing w:line="221" w:lineRule="exact"/>
        <w:ind w:right="48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1.10. 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Обгоняет своих сверстников по учебе на год или на два,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т,е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, реально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br/>
        <w:t>должен учиться в более старшем классе, чем учится сейчас. Часто скучает на уро</w:t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br/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ках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 xml:space="preserve"> из-за того, что учебный материал ему (ей) уже хорошо знаком из книг,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журна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br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лов, рассказов взрослых.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ab/>
      </w:r>
    </w:p>
    <w:p w:rsidR="006431CF" w:rsidRPr="003C1898" w:rsidRDefault="006431CF" w:rsidP="006431CF">
      <w:pPr>
        <w:shd w:val="clear" w:color="auto" w:fill="FFFFFF"/>
        <w:tabs>
          <w:tab w:val="left" w:pos="1738"/>
        </w:tabs>
        <w:spacing w:line="221" w:lineRule="exact"/>
        <w:ind w:right="1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3"/>
          <w:sz w:val="24"/>
          <w:szCs w:val="24"/>
        </w:rPr>
        <w:t xml:space="preserve">1.11.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Оригинально </w:t>
      </w: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мыслит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и предлагает </w:t>
      </w: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неожиданные, </w:t>
      </w:r>
      <w:r w:rsidRPr="003C1898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 xml:space="preserve">оригинальные </w:t>
      </w: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>ответы,</w:t>
      </w:r>
      <w:r w:rsidRPr="003C1898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br/>
      </w:r>
      <w:r w:rsidRPr="003C18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решения.</w:t>
      </w:r>
      <w:r w:rsidRPr="003C18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431CF" w:rsidRPr="003C1898" w:rsidRDefault="006431CF" w:rsidP="006431CF">
      <w:pPr>
        <w:shd w:val="clear" w:color="auto" w:fill="FFFFFF"/>
        <w:tabs>
          <w:tab w:val="left" w:pos="3110"/>
        </w:tabs>
        <w:spacing w:line="221" w:lineRule="exact"/>
        <w:ind w:left="10" w:right="58" w:firstLine="566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85"/>
          <w:sz w:val="24"/>
          <w:szCs w:val="24"/>
        </w:rPr>
      </w:pPr>
      <w:r w:rsidRPr="003C1898">
        <w:rPr>
          <w:rFonts w:ascii="Times New Roman" w:hAnsi="Times New Roman" w:cs="Times New Roman"/>
          <w:bCs/>
          <w:color w:val="000000"/>
          <w:w w:val="85"/>
          <w:sz w:val="24"/>
          <w:szCs w:val="24"/>
        </w:rPr>
        <w:t xml:space="preserve">1.12. </w:t>
      </w:r>
      <w:r w:rsidRPr="003C1898"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Очень восприимчив, </w:t>
      </w:r>
      <w:r w:rsidRPr="003C1898">
        <w:rPr>
          <w:rFonts w:ascii="Times New Roman" w:eastAsia="Times New Roman" w:hAnsi="Times New Roman" w:cs="Times New Roman"/>
          <w:color w:val="000000"/>
          <w:w w:val="85"/>
          <w:sz w:val="24"/>
          <w:szCs w:val="24"/>
        </w:rPr>
        <w:t xml:space="preserve">наблюдателен, </w:t>
      </w:r>
      <w:r w:rsidRPr="003C1898"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быстро реагирует на все </w:t>
      </w:r>
      <w:r w:rsidRPr="003C1898">
        <w:rPr>
          <w:rFonts w:ascii="Times New Roman" w:eastAsia="Times New Roman" w:hAnsi="Times New Roman" w:cs="Times New Roman"/>
          <w:color w:val="000000"/>
          <w:w w:val="85"/>
          <w:sz w:val="24"/>
          <w:szCs w:val="24"/>
        </w:rPr>
        <w:t>новое и</w:t>
      </w:r>
      <w:r w:rsidRPr="003C1898">
        <w:rPr>
          <w:rFonts w:ascii="Times New Roman" w:eastAsia="Times New Roman" w:hAnsi="Times New Roman" w:cs="Times New Roman"/>
          <w:color w:val="000000"/>
          <w:w w:val="85"/>
          <w:sz w:val="24"/>
          <w:szCs w:val="24"/>
        </w:rPr>
        <w:br/>
      </w:r>
      <w:r w:rsidRPr="003C1898">
        <w:rPr>
          <w:rFonts w:ascii="Times New Roman" w:eastAsia="Times New Roman" w:hAnsi="Times New Roman" w:cs="Times New Roman"/>
          <w:bCs/>
          <w:color w:val="000000"/>
          <w:spacing w:val="-1"/>
          <w:w w:val="85"/>
          <w:sz w:val="24"/>
          <w:szCs w:val="24"/>
        </w:rPr>
        <w:t>неожиданное.</w:t>
      </w:r>
    </w:p>
    <w:p w:rsidR="006431CF" w:rsidRPr="003C1898" w:rsidRDefault="006431CF" w:rsidP="006431CF">
      <w:pPr>
        <w:shd w:val="clear" w:color="auto" w:fill="FFFFFF"/>
        <w:tabs>
          <w:tab w:val="left" w:pos="3110"/>
        </w:tabs>
        <w:spacing w:line="221" w:lineRule="exact"/>
        <w:ind w:left="10" w:right="5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Cs/>
          <w:color w:val="000000"/>
          <w:spacing w:val="-1"/>
          <w:w w:val="85"/>
          <w:sz w:val="24"/>
          <w:szCs w:val="24"/>
        </w:rPr>
        <w:tab/>
      </w:r>
    </w:p>
    <w:p w:rsidR="006431CF" w:rsidRPr="003C1898" w:rsidRDefault="006431CF" w:rsidP="006431CF">
      <w:pPr>
        <w:shd w:val="clear" w:color="auto" w:fill="FFFFFF"/>
        <w:spacing w:before="38" w:line="230" w:lineRule="exact"/>
        <w:ind w:lef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98"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  <w:t xml:space="preserve">2. </w:t>
      </w:r>
      <w:r w:rsidRPr="003C1898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Художественные способности</w:t>
      </w:r>
    </w:p>
    <w:p w:rsidR="006431CF" w:rsidRPr="003C1898" w:rsidRDefault="006431CF" w:rsidP="006431CF">
      <w:pPr>
        <w:shd w:val="clear" w:color="auto" w:fill="FFFFFF"/>
        <w:spacing w:line="230" w:lineRule="exact"/>
        <w:ind w:left="10" w:right="58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2.1.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В своих рисунках и картинах изображает большое разнообразие разных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предметов, ситуаций, людей (нет однообразия в сюжетах рисунков)</w:t>
      </w:r>
    </w:p>
    <w:p w:rsidR="006431CF" w:rsidRPr="003C1898" w:rsidRDefault="006431CF" w:rsidP="006431CF">
      <w:pPr>
        <w:shd w:val="clear" w:color="auto" w:fill="FFFFFF"/>
        <w:spacing w:line="230" w:lineRule="exact"/>
        <w:ind w:left="10" w:right="6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7"/>
          <w:sz w:val="24"/>
          <w:szCs w:val="24"/>
        </w:rPr>
        <w:t xml:space="preserve">2.2.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Серьезно относится к 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произведениям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искусства. Становится 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вдумчивым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и очень 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серьезным,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когда видит хорошую 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картину,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слышит музыку, 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>видит необыч</w:t>
      </w:r>
      <w:r w:rsidRPr="003C1898"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bCs/>
          <w:color w:val="000000"/>
          <w:spacing w:val="-3"/>
          <w:w w:val="87"/>
          <w:sz w:val="24"/>
          <w:szCs w:val="24"/>
        </w:rPr>
        <w:t xml:space="preserve">ную скульптуру, красиво </w:t>
      </w:r>
      <w:r w:rsidRPr="003C1898">
        <w:rPr>
          <w:rFonts w:ascii="Times New Roman" w:eastAsia="Times New Roman" w:hAnsi="Times New Roman" w:cs="Times New Roman"/>
          <w:color w:val="000000"/>
          <w:spacing w:val="-3"/>
          <w:w w:val="87"/>
          <w:sz w:val="24"/>
          <w:szCs w:val="24"/>
        </w:rPr>
        <w:t xml:space="preserve">и художественно </w:t>
      </w:r>
      <w:r w:rsidRPr="003C1898">
        <w:rPr>
          <w:rFonts w:ascii="Times New Roman" w:eastAsia="Times New Roman" w:hAnsi="Times New Roman" w:cs="Times New Roman"/>
          <w:bCs/>
          <w:color w:val="000000"/>
          <w:spacing w:val="-3"/>
          <w:w w:val="87"/>
          <w:sz w:val="24"/>
          <w:szCs w:val="24"/>
        </w:rPr>
        <w:t>выполненную вещь.</w:t>
      </w:r>
    </w:p>
    <w:p w:rsidR="00053D4D" w:rsidRPr="003C1898" w:rsidRDefault="00053D4D" w:rsidP="00053D4D">
      <w:pPr>
        <w:shd w:val="clear" w:color="auto" w:fill="FFFFFF"/>
        <w:spacing w:before="115" w:line="226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2.3.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Оригинален в выборе сюжета (в рисунке, сочинении, описании какого-то события), составляет оригинальные композиции (из цветов, рисунков, камней, ма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</w:rPr>
        <w:t>рок, открыток и т.д.).</w:t>
      </w:r>
    </w:p>
    <w:p w:rsidR="00053D4D" w:rsidRPr="003C1898" w:rsidRDefault="00053D4D" w:rsidP="00053D4D">
      <w:pPr>
        <w:shd w:val="clear" w:color="auto" w:fill="FFFFFF"/>
        <w:spacing w:before="5" w:line="226" w:lineRule="exact"/>
        <w:ind w:left="10"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2.4.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Всегда готов использовать какой-либо новый материал для изготовления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игрушки, картины, рисунка, композиции, в строительстве детских домиков на игро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вой площадке, в работе с ножницами, клеем.</w:t>
      </w:r>
    </w:p>
    <w:p w:rsidR="00053D4D" w:rsidRPr="003C1898" w:rsidRDefault="00053D4D" w:rsidP="00053D4D">
      <w:pPr>
        <w:shd w:val="clear" w:color="auto" w:fill="FFFFFF"/>
        <w:spacing w:line="226" w:lineRule="exact"/>
        <w:ind w:left="10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2.5.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Когда имеет свободное время, охотно рисует, лепит, создает композиции, имеющие художественное назначение (украшения для дома, одежды и т.д.).</w:t>
      </w:r>
    </w:p>
    <w:p w:rsidR="00053D4D" w:rsidRPr="003C1898" w:rsidRDefault="00053D4D" w:rsidP="00053D4D">
      <w:pPr>
        <w:shd w:val="clear" w:color="auto" w:fill="FFFFFF"/>
        <w:spacing w:line="226" w:lineRule="exact"/>
        <w:ind w:left="10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2.6.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Прибегает к рисунку или лепке, для того чтобы выразить свои чувства и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</w:rPr>
        <w:t>настроение.</w:t>
      </w:r>
    </w:p>
    <w:p w:rsidR="00053D4D" w:rsidRPr="003C1898" w:rsidRDefault="00053D4D" w:rsidP="00053D4D">
      <w:pPr>
        <w:shd w:val="clear" w:color="auto" w:fill="FFFFFF"/>
        <w:spacing w:line="226" w:lineRule="exact"/>
        <w:ind w:left="10" w:righ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2.7.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Интересуется произведениями искусства, созданными другими людьми. Может высказать свою собственную оценку и пытается воспроизвести то, что ему понравилось, в своем собственном рисунке или созданной игрушке, скульптуре.</w:t>
      </w:r>
    </w:p>
    <w:p w:rsidR="00053D4D" w:rsidRPr="003C1898" w:rsidRDefault="00053D4D" w:rsidP="00053D4D">
      <w:pPr>
        <w:shd w:val="clear" w:color="auto" w:fill="FFFFFF"/>
        <w:spacing w:line="226" w:lineRule="exact"/>
        <w:ind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2.8.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Любит работать с клеем, пластилином, глиной, для того чтобы изобра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  <w:t>жать события или вещи в трех измерениях и пространственно.</w:t>
      </w:r>
    </w:p>
    <w:p w:rsidR="00053D4D" w:rsidRPr="003C1898" w:rsidRDefault="00053D4D" w:rsidP="00053D4D">
      <w:pPr>
        <w:shd w:val="clear" w:color="auto" w:fill="FFFFFF"/>
        <w:spacing w:before="230" w:line="22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3. </w:t>
      </w:r>
      <w:r w:rsidRPr="003C1898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Музыкальный талант</w:t>
      </w:r>
    </w:p>
    <w:p w:rsidR="00053D4D" w:rsidRPr="003C1898" w:rsidRDefault="00053D4D" w:rsidP="00053D4D">
      <w:pPr>
        <w:shd w:val="clear" w:color="auto" w:fill="FFFFFF"/>
        <w:spacing w:line="226" w:lineRule="exact"/>
        <w:ind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3.1.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Отзывается очень быстро и легко на ритм и мелодии, всегда вслушива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2"/>
          <w:sz w:val="24"/>
          <w:szCs w:val="24"/>
        </w:rPr>
        <w:t>ется в них.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spacing w:val="-2"/>
          <w:w w:val="92"/>
          <w:sz w:val="24"/>
          <w:szCs w:val="24"/>
        </w:rPr>
        <w:t xml:space="preserve">3.2.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2"/>
          <w:sz w:val="24"/>
          <w:szCs w:val="24"/>
        </w:rPr>
        <w:t>Хорошо поет.</w:t>
      </w:r>
    </w:p>
    <w:p w:rsidR="00053D4D" w:rsidRPr="003C1898" w:rsidRDefault="00053D4D" w:rsidP="00053D4D">
      <w:pPr>
        <w:shd w:val="clear" w:color="auto" w:fill="FFFFFF"/>
        <w:spacing w:line="226" w:lineRule="exact"/>
        <w:ind w:right="2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lastRenderedPageBreak/>
        <w:t xml:space="preserve">3.3.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В игру на инструменте, в песню или танец вкладывает много энергии и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чувств.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" w:right="2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3.4.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Любит музыкальные записи. Стремится пойти на концерт или туда, где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можно слушать музыку.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3.5.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Любит петь вместе с другими так, чтобы получалось слаженно и хорошо.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3.6.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В пении или музыке выражает чувства, свое состояние.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3.7.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Сочиняет оригинальные, свои собственные мелодии.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3.8.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Хорошо играет на каком-нибудь инструменте.</w:t>
      </w:r>
    </w:p>
    <w:p w:rsidR="00053D4D" w:rsidRPr="003C1898" w:rsidRDefault="00053D4D" w:rsidP="00053D4D">
      <w:pPr>
        <w:shd w:val="clear" w:color="auto" w:fill="FFFFFF"/>
        <w:spacing w:before="235" w:line="226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4. </w:t>
      </w:r>
      <w:r w:rsidRPr="003C1898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Способности к занятиям научной работой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4.1.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Выражает мысли ясно и точно (устно или письменно).</w:t>
      </w:r>
    </w:p>
    <w:p w:rsidR="00053D4D" w:rsidRPr="003C1898" w:rsidRDefault="00053D4D" w:rsidP="00053D4D">
      <w:pPr>
        <w:shd w:val="clear" w:color="auto" w:fill="FFFFFF"/>
        <w:spacing w:line="226" w:lineRule="exact"/>
        <w:ind w:right="3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4.2.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Читает книги, статьи, научно-популярные издания с опережением своих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</w:rPr>
        <w:t>сверстников на год-два.</w:t>
      </w:r>
    </w:p>
    <w:p w:rsidR="00053D4D" w:rsidRPr="003C1898" w:rsidRDefault="00053D4D" w:rsidP="00053D4D">
      <w:pPr>
        <w:shd w:val="clear" w:color="auto" w:fill="FFFFFF"/>
        <w:spacing w:line="226" w:lineRule="exact"/>
        <w:ind w:right="3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4.3.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Обладает способностью выше средней к пониманию абстрактных поня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>тий, к установлению обобщений.</w:t>
      </w:r>
    </w:p>
    <w:p w:rsidR="00053D4D" w:rsidRPr="003C1898" w:rsidRDefault="00053D4D" w:rsidP="00053D4D">
      <w:pPr>
        <w:shd w:val="clear" w:color="auto" w:fill="FFFFFF"/>
        <w:spacing w:line="226" w:lineRule="exact"/>
        <w:ind w:right="3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7"/>
          <w:sz w:val="24"/>
          <w:szCs w:val="24"/>
        </w:rPr>
        <w:t xml:space="preserve">4.4. 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Хорошая «моторная» координация, особенно между зрительным восприяти</w:t>
      </w:r>
      <w:r w:rsidRPr="003C189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softHyphen/>
        <w:t>ем и рукой (хорошо фиксирует то, что видит, и четко записывает то, что слышит).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"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4.5.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После уроков любит читать научно-популярные журналы и книги и делает это с большим удовольствием, чем читает книги художественные, детективы и пр.</w:t>
      </w:r>
    </w:p>
    <w:p w:rsidR="00053D4D" w:rsidRPr="003C1898" w:rsidRDefault="00053D4D" w:rsidP="00053D4D">
      <w:pPr>
        <w:shd w:val="clear" w:color="auto" w:fill="FFFFFF"/>
        <w:spacing w:line="226" w:lineRule="exact"/>
        <w:ind w:left="10" w:right="4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4.6. </w:t>
      </w:r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Не унывает, если его проект или новая задумка не поддержана учителем или 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родителями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 или если его «эксперимент» не получился.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4.7.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Пытается выяснить причины и смысл событий.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" w:right="3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4.8. 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Проводит много времени над созданием собственных «проектов»: конст</w:t>
      </w: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руирование радиоприемника, построение телескопа, летательного аппарата, соби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softHyphen/>
        <w:t>рание коллекции и т.д.</w:t>
      </w:r>
    </w:p>
    <w:p w:rsidR="00053D4D" w:rsidRPr="003C1898" w:rsidRDefault="00053D4D" w:rsidP="00053D4D">
      <w:pPr>
        <w:shd w:val="clear" w:color="auto" w:fill="FFFFFF"/>
        <w:spacing w:line="226" w:lineRule="exact"/>
        <w:ind w:left="5"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4.9. </w:t>
      </w:r>
      <w:r w:rsidRPr="003C1898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 xml:space="preserve">Любит обсуждать научные события, изобретения, часто задумывается об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этом.</w:t>
      </w:r>
    </w:p>
    <w:p w:rsidR="00133566" w:rsidRPr="003C1898" w:rsidRDefault="00133566" w:rsidP="00133566">
      <w:pPr>
        <w:shd w:val="clear" w:color="auto" w:fill="FFFFFF"/>
        <w:spacing w:before="115"/>
        <w:ind w:left="58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5. </w:t>
      </w:r>
      <w:r w:rsidRPr="003C189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Литературное дарование</w:t>
      </w:r>
    </w:p>
    <w:p w:rsidR="00133566" w:rsidRPr="003C1898" w:rsidRDefault="00133566" w:rsidP="00133566">
      <w:pPr>
        <w:shd w:val="clear" w:color="auto" w:fill="FFFFFF"/>
        <w:spacing w:before="10" w:line="221" w:lineRule="exact"/>
        <w:ind w:left="10" w:firstLine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5.1.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Может легко построить рассказ, начиная от завязки сюжета и кончая раз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  <w:t>решением какого-либо конфликта.</w:t>
      </w:r>
    </w:p>
    <w:p w:rsidR="00133566" w:rsidRPr="003C1898" w:rsidRDefault="00133566" w:rsidP="00133566">
      <w:pPr>
        <w:shd w:val="clear" w:color="auto" w:fill="FFFFFF"/>
        <w:spacing w:line="221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5.2.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Придумывает что-то новое и необычное, когда рассказывает о чем-то уже знакомом и известном всем.</w:t>
      </w:r>
    </w:p>
    <w:p w:rsidR="00133566" w:rsidRPr="003C1898" w:rsidRDefault="00133566" w:rsidP="00133566">
      <w:pPr>
        <w:shd w:val="clear" w:color="auto" w:fill="FFFFFF"/>
        <w:spacing w:line="221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5.3.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Придерживается только необходимых деталей   в рассказах о событиях, все несущественное отбрасывает, оставляет главное, наиболее характерное.</w:t>
      </w:r>
    </w:p>
    <w:p w:rsidR="00133566" w:rsidRPr="003C1898" w:rsidRDefault="00133566" w:rsidP="00133566">
      <w:pPr>
        <w:shd w:val="clear" w:color="auto" w:fill="FFFFFF"/>
        <w:spacing w:before="221"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6. </w:t>
      </w:r>
      <w:r w:rsidRPr="003C189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Способности технические</w:t>
      </w:r>
      <w:bookmarkStart w:id="0" w:name="_GoBack"/>
      <w:bookmarkEnd w:id="0"/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6.1.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Хорошо выполняет задания по ручному труду.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6.2.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Интересуется механизмами и машинами.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57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6.3.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В мир его увлечений входит конструирование машин, приборов, моделей </w:t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</w:rPr>
        <w:t>поездов, радиоприемников.</w:t>
      </w:r>
    </w:p>
    <w:p w:rsidR="00133566" w:rsidRPr="003C1898" w:rsidRDefault="00133566" w:rsidP="00133566">
      <w:pPr>
        <w:shd w:val="clear" w:color="auto" w:fill="FFFFFF"/>
        <w:spacing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6.4.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Может чинить несложные приборы и механизмы, использовать старые детали для создания новых поделок, игрушек, приборов.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57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6.5.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Определяет причины капризов механизмов, любит загадочные поломки и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вопросы на «поиск».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6.6.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Любит чертить чертежи и рисовать наброски механизмов.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6.7.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Читает журналы и статьи о создании новых приборов и машин, механиз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мов.</w:t>
      </w:r>
    </w:p>
    <w:p w:rsidR="00133566" w:rsidRPr="003C1898" w:rsidRDefault="00133566" w:rsidP="00133566">
      <w:pPr>
        <w:shd w:val="clear" w:color="auto" w:fill="FFFFFF"/>
        <w:spacing w:before="211"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7. </w:t>
      </w:r>
      <w:r w:rsidRPr="003C189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Способности к спорту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7.1. 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Энергичен и производит впечатление 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ребенка,  который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нуждается в большом объеме физических движений, чтобы ощущать себя счастливым.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7.2.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Любит участвовать в спортивных играх и состязаниях.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7.3.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Постоянно преуспевает в каком-нибудь виде спортивной игры (выигрыва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ет в какой-нибудь спортивной игре).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lastRenderedPageBreak/>
        <w:t xml:space="preserve">7.4.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Бегает быстрее всех в детском саду, в классе.</w:t>
      </w:r>
    </w:p>
    <w:p w:rsidR="00133566" w:rsidRPr="003C1898" w:rsidRDefault="00133566" w:rsidP="00133566">
      <w:pPr>
        <w:shd w:val="clear" w:color="auto" w:fill="FFFFFF"/>
        <w:spacing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7.5. 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По сравнению со сверстниками хорошо развита координация движений, двигается легко и грациозно.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 xml:space="preserve">7.6. </w:t>
      </w:r>
      <w:r w:rsidRPr="003C1898"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Любит ходить в походы, играть на открытых спортивных площадках.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7.7.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Предпочитает проводить свободное время в подвижных играх (хоккей, </w:t>
      </w:r>
      <w:r w:rsidRPr="003C18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баскетбол, футбол и т.д.).</w:t>
      </w:r>
    </w:p>
    <w:p w:rsidR="00133566" w:rsidRPr="003C1898" w:rsidRDefault="00133566" w:rsidP="00133566">
      <w:pPr>
        <w:shd w:val="clear" w:color="auto" w:fill="FFFFFF"/>
        <w:spacing w:before="230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133566" w:rsidRPr="003C1898" w:rsidRDefault="00133566" w:rsidP="00133566">
      <w:pPr>
        <w:shd w:val="clear" w:color="auto" w:fill="FFFFFF"/>
        <w:spacing w:before="230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133566" w:rsidRPr="003C1898" w:rsidRDefault="00133566" w:rsidP="00133566">
      <w:pPr>
        <w:shd w:val="clear" w:color="auto" w:fill="FFFFFF"/>
        <w:spacing w:before="230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Список литературы:</w:t>
      </w:r>
    </w:p>
    <w:p w:rsidR="00133566" w:rsidRPr="003C1898" w:rsidRDefault="00133566" w:rsidP="00133566">
      <w:pPr>
        <w:shd w:val="clear" w:color="auto" w:fill="FFFFFF"/>
        <w:spacing w:before="211" w:line="230" w:lineRule="exact"/>
        <w:ind w:left="10" w:firstLine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1. 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Ананьев Б.Г. О соотношении способностей и одаренности // Проблемы спо</w:t>
      </w:r>
      <w:r w:rsidRPr="003C189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softHyphen/>
      </w:r>
      <w:r w:rsidRPr="003C1898"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собностей, М., 1962.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 xml:space="preserve">2.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ГильбухЮ.З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 xml:space="preserve">. Внимание: одаренные дети. - 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М,: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 xml:space="preserve"> Знание. 1991.</w:t>
      </w:r>
    </w:p>
    <w:p w:rsidR="00133566" w:rsidRPr="003C1898" w:rsidRDefault="00133566" w:rsidP="00133566">
      <w:pPr>
        <w:shd w:val="clear" w:color="auto" w:fill="FFFFFF"/>
        <w:spacing w:line="230" w:lineRule="exact"/>
        <w:ind w:left="10" w:firstLine="557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3.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Кеэс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П.Я. К разработке диагностических тестов интеллектуального разви</w:t>
      </w:r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softHyphen/>
        <w:t>тия шестилетних детей. Автореферат. 1993.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4.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Лейтес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Н.С. Возрастная одаренность // Семья и школа, - № 9. - 1990.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5.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Лейтес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Н.С, </w:t>
      </w:r>
      <w:proofErr w:type="gram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Об</w:t>
      </w:r>
      <w:proofErr w:type="gram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умственной одаренности. М., 1960.</w:t>
      </w:r>
    </w:p>
    <w:p w:rsidR="00133566" w:rsidRPr="003C1898" w:rsidRDefault="00133566" w:rsidP="00133566">
      <w:pPr>
        <w:shd w:val="clear" w:color="auto" w:fill="FFFFFF"/>
        <w:spacing w:line="230" w:lineRule="exact"/>
        <w:ind w:left="576"/>
        <w:rPr>
          <w:rFonts w:ascii="Times New Roman" w:hAnsi="Times New Roman" w:cs="Times New Roman"/>
          <w:sz w:val="24"/>
          <w:szCs w:val="24"/>
        </w:rPr>
      </w:pPr>
      <w:r w:rsidRPr="003C189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6. </w:t>
      </w:r>
      <w:proofErr w:type="spellStart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Лейтес</w:t>
      </w:r>
      <w:proofErr w:type="spellEnd"/>
      <w:r w:rsidRPr="003C189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 xml:space="preserve"> Н.С. Способности и одаренность в детские годы. М., 1984.</w:t>
      </w:r>
    </w:p>
    <w:p w:rsidR="0082625F" w:rsidRPr="003C1898" w:rsidRDefault="0082625F" w:rsidP="0053503E">
      <w:pPr>
        <w:shd w:val="clear" w:color="auto" w:fill="FFFFFF"/>
        <w:spacing w:after="1421" w:line="221" w:lineRule="exact"/>
        <w:ind w:right="48" w:firstLine="509"/>
        <w:jc w:val="both"/>
        <w:rPr>
          <w:rFonts w:ascii="Times New Roman" w:hAnsi="Times New Roman" w:cs="Times New Roman"/>
          <w:sz w:val="24"/>
          <w:szCs w:val="24"/>
        </w:rPr>
      </w:pPr>
    </w:p>
    <w:p w:rsidR="00395C0B" w:rsidRPr="003C1898" w:rsidRDefault="00A41B84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  <w:r w:rsidRPr="003C1898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 xml:space="preserve">       </w:t>
      </w:r>
    </w:p>
    <w:p w:rsidR="00AE115A" w:rsidRPr="003C1898" w:rsidRDefault="003C1898" w:rsidP="0053503E">
      <w:pPr>
        <w:shd w:val="clear" w:color="auto" w:fill="FFFFFF"/>
        <w:spacing w:after="120" w:line="226" w:lineRule="exact"/>
        <w:ind w:left="5" w:right="38" w:firstLine="571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</w:pPr>
    </w:p>
    <w:sectPr w:rsidR="00AE115A" w:rsidRPr="003C1898" w:rsidSect="0053503E"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C0B"/>
    <w:rsid w:val="00053D4D"/>
    <w:rsid w:val="00133566"/>
    <w:rsid w:val="001E0CB3"/>
    <w:rsid w:val="00205908"/>
    <w:rsid w:val="003258DC"/>
    <w:rsid w:val="00395C0B"/>
    <w:rsid w:val="003C1898"/>
    <w:rsid w:val="004A7A03"/>
    <w:rsid w:val="00511217"/>
    <w:rsid w:val="0053503E"/>
    <w:rsid w:val="005F3416"/>
    <w:rsid w:val="006431CF"/>
    <w:rsid w:val="0082625F"/>
    <w:rsid w:val="00834F7B"/>
    <w:rsid w:val="00A41B84"/>
    <w:rsid w:val="00A7574F"/>
    <w:rsid w:val="00D903DE"/>
    <w:rsid w:val="00F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4A6E"/>
  <w15:docId w15:val="{392D6DCF-A1BA-463C-B484-DC7381A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EB2A-DFA7-4894-BFC5-204FA37A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гостях у Мити</Company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Шусик</dc:creator>
  <cp:keywords/>
  <dc:description/>
  <cp:lastModifiedBy>Admin</cp:lastModifiedBy>
  <cp:revision>8</cp:revision>
  <dcterms:created xsi:type="dcterms:W3CDTF">2010-04-16T16:41:00Z</dcterms:created>
  <dcterms:modified xsi:type="dcterms:W3CDTF">2020-05-30T06:44:00Z</dcterms:modified>
</cp:coreProperties>
</file>