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A5E" w:rsidRPr="00B12D72" w:rsidRDefault="005C365A" w:rsidP="00B12D72">
      <w:pPr>
        <w:rPr>
          <w:sz w:val="28"/>
          <w:szCs w:val="28"/>
        </w:rPr>
      </w:pPr>
      <w:r w:rsidRPr="00B12D72">
        <w:rPr>
          <w:noProof/>
          <w:sz w:val="28"/>
          <w:szCs w:val="28"/>
        </w:rPr>
        <w:drawing>
          <wp:anchor distT="0" distB="0" distL="114300" distR="114300" simplePos="0" relativeHeight="251658240" behindDoc="1" locked="0" layoutInCell="0" allowOverlap="1">
            <wp:simplePos x="0" y="0"/>
            <wp:positionH relativeFrom="page">
              <wp:posOffset>161925</wp:posOffset>
            </wp:positionH>
            <wp:positionV relativeFrom="page">
              <wp:posOffset>266700</wp:posOffset>
            </wp:positionV>
            <wp:extent cx="6858000" cy="1056322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extLst>
                    </a:blip>
                    <a:srcRect/>
                    <a:stretch>
                      <a:fillRect/>
                    </a:stretch>
                  </pic:blipFill>
                  <pic:spPr bwMode="auto">
                    <a:xfrm>
                      <a:off x="0" y="0"/>
                      <a:ext cx="6858000" cy="10563225"/>
                    </a:xfrm>
                    <a:prstGeom prst="rect">
                      <a:avLst/>
                    </a:prstGeom>
                    <a:noFill/>
                  </pic:spPr>
                </pic:pic>
              </a:graphicData>
            </a:graphic>
          </wp:anchor>
        </w:drawing>
      </w:r>
    </w:p>
    <w:p w:rsidR="00D87A5E" w:rsidRPr="00B12D72" w:rsidRDefault="00D87A5E" w:rsidP="00B12D72">
      <w:pPr>
        <w:rPr>
          <w:sz w:val="28"/>
          <w:szCs w:val="28"/>
        </w:rPr>
        <w:sectPr w:rsidR="00D87A5E" w:rsidRPr="00B12D72">
          <w:footerReference w:type="default" r:id="rId8"/>
          <w:pgSz w:w="11900" w:h="16840"/>
          <w:pgMar w:top="1440" w:right="1440" w:bottom="875" w:left="1440" w:header="0" w:footer="0" w:gutter="0"/>
          <w:cols w:space="0"/>
        </w:sectPr>
      </w:pPr>
    </w:p>
    <w:p w:rsidR="00D87A5E" w:rsidRPr="00F42AC6" w:rsidRDefault="005C365A" w:rsidP="00F42AC6">
      <w:pPr>
        <w:ind w:firstLine="709"/>
        <w:jc w:val="both"/>
        <w:rPr>
          <w:rFonts w:eastAsia="Times New Roman"/>
          <w:color w:val="000000"/>
          <w:sz w:val="28"/>
          <w:szCs w:val="28"/>
        </w:rPr>
      </w:pPr>
      <w:r w:rsidRPr="00F42AC6">
        <w:rPr>
          <w:sz w:val="28"/>
          <w:szCs w:val="28"/>
        </w:rPr>
        <w:lastRenderedPageBreak/>
        <w:t xml:space="preserve">Все мы, логопеды, сталкиваемся с </w:t>
      </w:r>
      <w:proofErr w:type="spellStart"/>
      <w:r w:rsidRPr="00F42AC6">
        <w:rPr>
          <w:sz w:val="28"/>
          <w:szCs w:val="28"/>
        </w:rPr>
        <w:t>неговорящими</w:t>
      </w:r>
      <w:proofErr w:type="spellEnd"/>
      <w:r w:rsidRPr="00F42AC6">
        <w:rPr>
          <w:sz w:val="28"/>
          <w:szCs w:val="28"/>
        </w:rPr>
        <w:t xml:space="preserve"> детьми, и понимаем, как сложно вызвать речь у ребенка, особенно с отклонениями в развитии.</w:t>
      </w:r>
      <w:r w:rsidR="00F42AC6">
        <w:rPr>
          <w:sz w:val="28"/>
          <w:szCs w:val="28"/>
        </w:rPr>
        <w:t xml:space="preserve"> </w:t>
      </w:r>
      <w:r w:rsidRPr="00F42AC6">
        <w:rPr>
          <w:rFonts w:eastAsia="Times New Roman"/>
          <w:color w:val="000000"/>
          <w:sz w:val="28"/>
          <w:szCs w:val="28"/>
        </w:rPr>
        <w:t xml:space="preserve">Группа </w:t>
      </w:r>
      <w:proofErr w:type="spellStart"/>
      <w:r w:rsidRPr="00F42AC6">
        <w:rPr>
          <w:rFonts w:eastAsia="Times New Roman"/>
          <w:color w:val="000000"/>
          <w:sz w:val="28"/>
          <w:szCs w:val="28"/>
        </w:rPr>
        <w:t>неговорящих</w:t>
      </w:r>
      <w:proofErr w:type="spellEnd"/>
      <w:r w:rsidRPr="00F42AC6">
        <w:rPr>
          <w:rFonts w:eastAsia="Times New Roman"/>
          <w:color w:val="000000"/>
          <w:sz w:val="28"/>
          <w:szCs w:val="28"/>
        </w:rPr>
        <w:t xml:space="preserve"> детей неоднородна. В нее входят дети с моторной и сенсорной алалией, </w:t>
      </w:r>
      <w:proofErr w:type="spellStart"/>
      <w:r w:rsidRPr="00F42AC6">
        <w:rPr>
          <w:rFonts w:eastAsia="Times New Roman"/>
          <w:color w:val="000000"/>
          <w:sz w:val="28"/>
          <w:szCs w:val="28"/>
        </w:rPr>
        <w:t>анартрией</w:t>
      </w:r>
      <w:proofErr w:type="spellEnd"/>
      <w:r w:rsidRPr="00F42AC6">
        <w:rPr>
          <w:rFonts w:eastAsia="Times New Roman"/>
          <w:color w:val="000000"/>
          <w:sz w:val="28"/>
          <w:szCs w:val="28"/>
        </w:rPr>
        <w:t xml:space="preserve"> (тяжелой степенью дизартрии), ранним детским аутизмом, интеллектуальной недостаточностью, нарушением слуха.</w:t>
      </w:r>
      <w:r w:rsidR="00F42AC6">
        <w:rPr>
          <w:rFonts w:eastAsia="Times New Roman"/>
          <w:color w:val="000000"/>
          <w:sz w:val="28"/>
          <w:szCs w:val="28"/>
        </w:rPr>
        <w:t xml:space="preserve"> </w:t>
      </w:r>
      <w:r w:rsidRPr="00F42AC6">
        <w:rPr>
          <w:sz w:val="28"/>
          <w:szCs w:val="28"/>
        </w:rPr>
        <w:t xml:space="preserve">К сожалению, статистика говорит о том, что в последнее время </w:t>
      </w:r>
      <w:proofErr w:type="spellStart"/>
      <w:r w:rsidRPr="00F42AC6">
        <w:rPr>
          <w:sz w:val="28"/>
          <w:szCs w:val="28"/>
        </w:rPr>
        <w:t>неговорящих</w:t>
      </w:r>
      <w:proofErr w:type="spellEnd"/>
      <w:r w:rsidRPr="00F42AC6">
        <w:rPr>
          <w:sz w:val="28"/>
          <w:szCs w:val="28"/>
        </w:rPr>
        <w:t xml:space="preserve"> детей становится больше.</w:t>
      </w:r>
      <w:r w:rsidRPr="00F42AC6">
        <w:rPr>
          <w:rFonts w:eastAsia="Times New Roman"/>
          <w:color w:val="000000"/>
          <w:sz w:val="28"/>
          <w:szCs w:val="28"/>
        </w:rPr>
        <w:t xml:space="preserve"> Тот уровень речи, который есть у этих детей - вокализации,</w:t>
      </w:r>
      <w:r w:rsidR="00F42AC6">
        <w:rPr>
          <w:rFonts w:eastAsia="Times New Roman"/>
          <w:color w:val="000000"/>
          <w:sz w:val="28"/>
          <w:szCs w:val="28"/>
        </w:rPr>
        <w:t xml:space="preserve"> </w:t>
      </w:r>
      <w:r w:rsidRPr="00F42AC6">
        <w:rPr>
          <w:rFonts w:eastAsia="Times New Roman"/>
          <w:color w:val="000000"/>
          <w:sz w:val="28"/>
          <w:szCs w:val="28"/>
        </w:rPr>
        <w:t>звукоподражания и</w:t>
      </w:r>
      <w:r w:rsidR="00F42AC6">
        <w:rPr>
          <w:rFonts w:eastAsia="Times New Roman"/>
          <w:color w:val="000000"/>
          <w:sz w:val="28"/>
          <w:szCs w:val="28"/>
        </w:rPr>
        <w:t xml:space="preserve"> </w:t>
      </w:r>
      <w:r w:rsidRPr="00F42AC6">
        <w:rPr>
          <w:rFonts w:eastAsia="Times New Roman"/>
          <w:color w:val="000000"/>
          <w:sz w:val="28"/>
          <w:szCs w:val="28"/>
        </w:rPr>
        <w:t>звукокомплексы, эмоциональные восклицания, даже отдельные нечетко произносимые обиходные слова не могут служить им для полноценного общения.</w:t>
      </w:r>
    </w:p>
    <w:p w:rsidR="005C365A" w:rsidRPr="00F42AC6" w:rsidRDefault="005C365A" w:rsidP="00F42AC6">
      <w:pPr>
        <w:tabs>
          <w:tab w:val="left" w:pos="142"/>
        </w:tabs>
        <w:contextualSpacing/>
        <w:jc w:val="center"/>
        <w:rPr>
          <w:sz w:val="28"/>
          <w:szCs w:val="28"/>
        </w:rPr>
      </w:pPr>
      <w:r w:rsidRPr="00F42AC6">
        <w:rPr>
          <w:sz w:val="28"/>
          <w:szCs w:val="28"/>
        </w:rPr>
        <w:t xml:space="preserve">Основные  принципы общения с </w:t>
      </w:r>
      <w:proofErr w:type="spellStart"/>
      <w:r w:rsidRPr="00F42AC6">
        <w:rPr>
          <w:sz w:val="28"/>
          <w:szCs w:val="28"/>
        </w:rPr>
        <w:t>неговорящими</w:t>
      </w:r>
      <w:proofErr w:type="spellEnd"/>
      <w:r w:rsidRPr="00F42AC6">
        <w:rPr>
          <w:sz w:val="28"/>
          <w:szCs w:val="28"/>
        </w:rPr>
        <w:t xml:space="preserve"> детьми</w:t>
      </w:r>
    </w:p>
    <w:p w:rsidR="005C365A" w:rsidRPr="00F42AC6" w:rsidRDefault="005C365A" w:rsidP="00F42AC6">
      <w:pPr>
        <w:pStyle w:val="a4"/>
        <w:numPr>
          <w:ilvl w:val="0"/>
          <w:numId w:val="1"/>
        </w:numPr>
        <w:tabs>
          <w:tab w:val="left" w:pos="142"/>
          <w:tab w:val="left" w:pos="426"/>
        </w:tabs>
        <w:spacing w:after="0" w:line="240" w:lineRule="auto"/>
        <w:ind w:left="0" w:firstLine="142"/>
        <w:jc w:val="both"/>
        <w:rPr>
          <w:rFonts w:ascii="Times New Roman" w:hAnsi="Times New Roman" w:cs="Times New Roman"/>
          <w:sz w:val="28"/>
          <w:szCs w:val="28"/>
        </w:rPr>
      </w:pPr>
      <w:r w:rsidRPr="00F42AC6">
        <w:rPr>
          <w:rFonts w:ascii="Times New Roman" w:hAnsi="Times New Roman" w:cs="Times New Roman"/>
          <w:sz w:val="28"/>
          <w:szCs w:val="28"/>
        </w:rPr>
        <w:t>Выражение лица – максимально доброжелательное, теплое, нераздраженное.</w:t>
      </w:r>
    </w:p>
    <w:p w:rsidR="005C365A" w:rsidRPr="00F42AC6" w:rsidRDefault="005C365A" w:rsidP="00F42AC6">
      <w:pPr>
        <w:pStyle w:val="a4"/>
        <w:numPr>
          <w:ilvl w:val="0"/>
          <w:numId w:val="1"/>
        </w:numPr>
        <w:tabs>
          <w:tab w:val="left" w:pos="142"/>
          <w:tab w:val="left" w:pos="426"/>
        </w:tabs>
        <w:spacing w:after="0" w:line="240" w:lineRule="auto"/>
        <w:ind w:left="0" w:firstLine="142"/>
        <w:jc w:val="both"/>
        <w:rPr>
          <w:rFonts w:ascii="Times New Roman" w:hAnsi="Times New Roman" w:cs="Times New Roman"/>
          <w:sz w:val="28"/>
          <w:szCs w:val="28"/>
        </w:rPr>
      </w:pPr>
      <w:r w:rsidRPr="00F42AC6">
        <w:rPr>
          <w:rFonts w:ascii="Times New Roman" w:hAnsi="Times New Roman" w:cs="Times New Roman"/>
          <w:sz w:val="28"/>
          <w:szCs w:val="28"/>
        </w:rPr>
        <w:t>Тон голоса в разговоре с ребенком – предельно (в любых ситуациях) доброжелательный, приветливый; исключить  употребление приказных фраз.</w:t>
      </w:r>
    </w:p>
    <w:p w:rsidR="005C365A" w:rsidRPr="00F42AC6" w:rsidRDefault="005C365A" w:rsidP="00F42AC6">
      <w:pPr>
        <w:pStyle w:val="a4"/>
        <w:numPr>
          <w:ilvl w:val="0"/>
          <w:numId w:val="1"/>
        </w:numPr>
        <w:tabs>
          <w:tab w:val="left" w:pos="142"/>
          <w:tab w:val="left" w:pos="426"/>
        </w:tabs>
        <w:spacing w:after="0" w:line="240" w:lineRule="auto"/>
        <w:ind w:left="0" w:firstLine="142"/>
        <w:jc w:val="both"/>
        <w:rPr>
          <w:rFonts w:ascii="Times New Roman" w:hAnsi="Times New Roman" w:cs="Times New Roman"/>
          <w:sz w:val="28"/>
          <w:szCs w:val="28"/>
        </w:rPr>
      </w:pPr>
      <w:r w:rsidRPr="00F42AC6">
        <w:rPr>
          <w:rFonts w:ascii="Times New Roman" w:hAnsi="Times New Roman" w:cs="Times New Roman"/>
          <w:sz w:val="28"/>
          <w:szCs w:val="28"/>
        </w:rPr>
        <w:t>Больше тактильных контактов: обнять, погладить, приласкать.</w:t>
      </w:r>
    </w:p>
    <w:p w:rsidR="005C365A" w:rsidRPr="00F42AC6" w:rsidRDefault="005C365A" w:rsidP="00F42AC6">
      <w:pPr>
        <w:pStyle w:val="a4"/>
        <w:numPr>
          <w:ilvl w:val="0"/>
          <w:numId w:val="1"/>
        </w:numPr>
        <w:tabs>
          <w:tab w:val="left" w:pos="142"/>
          <w:tab w:val="left" w:pos="426"/>
        </w:tabs>
        <w:spacing w:after="0" w:line="240" w:lineRule="auto"/>
        <w:ind w:left="0" w:firstLine="142"/>
        <w:jc w:val="both"/>
        <w:rPr>
          <w:rFonts w:ascii="Times New Roman" w:hAnsi="Times New Roman" w:cs="Times New Roman"/>
          <w:sz w:val="28"/>
          <w:szCs w:val="28"/>
        </w:rPr>
      </w:pPr>
      <w:r w:rsidRPr="00F42AC6">
        <w:rPr>
          <w:rFonts w:ascii="Times New Roman" w:hAnsi="Times New Roman" w:cs="Times New Roman"/>
          <w:sz w:val="28"/>
          <w:szCs w:val="28"/>
        </w:rPr>
        <w:t>Не делать постоянных замечаний, не кричать, всегда быть с ребенком вежливым.</w:t>
      </w:r>
    </w:p>
    <w:p w:rsidR="005C365A" w:rsidRPr="00F42AC6" w:rsidRDefault="005C365A" w:rsidP="00F42AC6">
      <w:pPr>
        <w:pStyle w:val="a4"/>
        <w:numPr>
          <w:ilvl w:val="0"/>
          <w:numId w:val="1"/>
        </w:numPr>
        <w:tabs>
          <w:tab w:val="left" w:pos="142"/>
          <w:tab w:val="left" w:pos="426"/>
        </w:tabs>
        <w:spacing w:after="0" w:line="240" w:lineRule="auto"/>
        <w:ind w:left="0" w:firstLine="142"/>
        <w:jc w:val="both"/>
        <w:rPr>
          <w:rFonts w:ascii="Times New Roman" w:hAnsi="Times New Roman" w:cs="Times New Roman"/>
          <w:sz w:val="28"/>
          <w:szCs w:val="28"/>
        </w:rPr>
      </w:pPr>
      <w:r w:rsidRPr="00F42AC6">
        <w:rPr>
          <w:rFonts w:ascii="Times New Roman" w:hAnsi="Times New Roman" w:cs="Times New Roman"/>
          <w:sz w:val="28"/>
          <w:szCs w:val="28"/>
        </w:rPr>
        <w:t>Не торопить и не подгонять ребенка.</w:t>
      </w:r>
    </w:p>
    <w:p w:rsidR="005C365A" w:rsidRPr="00F42AC6" w:rsidRDefault="005C365A" w:rsidP="00F42AC6">
      <w:pPr>
        <w:pStyle w:val="a4"/>
        <w:numPr>
          <w:ilvl w:val="0"/>
          <w:numId w:val="1"/>
        </w:numPr>
        <w:tabs>
          <w:tab w:val="left" w:pos="142"/>
          <w:tab w:val="left" w:pos="426"/>
        </w:tabs>
        <w:spacing w:after="0" w:line="240" w:lineRule="auto"/>
        <w:ind w:left="0" w:firstLine="142"/>
        <w:jc w:val="both"/>
        <w:rPr>
          <w:rFonts w:ascii="Times New Roman" w:hAnsi="Times New Roman" w:cs="Times New Roman"/>
          <w:sz w:val="28"/>
          <w:szCs w:val="28"/>
        </w:rPr>
      </w:pPr>
      <w:r w:rsidRPr="00F42AC6">
        <w:rPr>
          <w:rFonts w:ascii="Times New Roman" w:hAnsi="Times New Roman" w:cs="Times New Roman"/>
          <w:sz w:val="28"/>
          <w:szCs w:val="28"/>
        </w:rPr>
        <w:t>Терпение, любовь к ребенку должны присутствовать всегда.</w:t>
      </w:r>
    </w:p>
    <w:p w:rsidR="005C365A" w:rsidRPr="00F42AC6" w:rsidRDefault="005C365A" w:rsidP="00F42AC6">
      <w:pPr>
        <w:ind w:firstLine="709"/>
        <w:jc w:val="both"/>
        <w:rPr>
          <w:sz w:val="28"/>
          <w:szCs w:val="28"/>
        </w:rPr>
      </w:pPr>
      <w:r w:rsidRPr="00F42AC6">
        <w:rPr>
          <w:sz w:val="28"/>
          <w:szCs w:val="28"/>
        </w:rPr>
        <w:t xml:space="preserve">Часто и педагоги, и логопеды, работающие с </w:t>
      </w:r>
      <w:proofErr w:type="spellStart"/>
      <w:r w:rsidRPr="00F42AC6">
        <w:rPr>
          <w:sz w:val="28"/>
          <w:szCs w:val="28"/>
        </w:rPr>
        <w:t>неговорящими</w:t>
      </w:r>
      <w:proofErr w:type="spellEnd"/>
      <w:r w:rsidRPr="00F42AC6">
        <w:rPr>
          <w:sz w:val="28"/>
          <w:szCs w:val="28"/>
        </w:rPr>
        <w:t xml:space="preserve"> детьми, совершают одну и ту же ошибку. Занятие проходит очень «академично»: детей усаживают за столики, показывают им игрушки, картинки, просят назвать предметы. Занятие идет по задуманному плану, не учитывающему интерес ребенка. Педагог постоянно просит: «Повтори!», «Скажи как я!»</w:t>
      </w:r>
    </w:p>
    <w:p w:rsidR="005C365A" w:rsidRPr="00F42AC6" w:rsidRDefault="005C365A" w:rsidP="00F42AC6">
      <w:pPr>
        <w:jc w:val="both"/>
        <w:rPr>
          <w:rFonts w:eastAsia="Times New Roman"/>
          <w:color w:val="000000"/>
          <w:sz w:val="28"/>
          <w:szCs w:val="28"/>
        </w:rPr>
      </w:pPr>
      <w:r w:rsidRPr="00F42AC6">
        <w:rPr>
          <w:rFonts w:eastAsia="Times New Roman"/>
          <w:color w:val="111111"/>
          <w:sz w:val="28"/>
          <w:szCs w:val="28"/>
        </w:rPr>
        <w:t xml:space="preserve">Да, подражание - непременное условие овладения речью. </w:t>
      </w:r>
      <w:r w:rsidRPr="00F42AC6">
        <w:rPr>
          <w:rFonts w:eastAsia="Times New Roman"/>
          <w:color w:val="000000"/>
          <w:sz w:val="28"/>
          <w:szCs w:val="28"/>
        </w:rPr>
        <w:t>Роль повторения при нормальном развитии ребенка незначительна, любой ребенок усваивает материал активно.</w:t>
      </w:r>
      <w:r w:rsidR="00F42AC6">
        <w:rPr>
          <w:rFonts w:eastAsia="Times New Roman"/>
          <w:color w:val="000000"/>
          <w:sz w:val="28"/>
          <w:szCs w:val="28"/>
        </w:rPr>
        <w:t xml:space="preserve"> </w:t>
      </w:r>
      <w:r w:rsidRPr="00F42AC6">
        <w:rPr>
          <w:rFonts w:eastAsia="Times New Roman"/>
          <w:color w:val="111111"/>
          <w:sz w:val="28"/>
          <w:szCs w:val="28"/>
        </w:rPr>
        <w:t>Но, чтобы ребенок сам, по собственной инициативе начал говорить, у </w:t>
      </w:r>
      <w:r w:rsidRPr="00F42AC6">
        <w:rPr>
          <w:rFonts w:eastAsia="Times New Roman"/>
          <w:bCs/>
          <w:color w:val="111111"/>
          <w:sz w:val="28"/>
          <w:szCs w:val="28"/>
        </w:rPr>
        <w:t>него</w:t>
      </w:r>
      <w:r w:rsidRPr="00F42AC6">
        <w:rPr>
          <w:rFonts w:eastAsia="Times New Roman"/>
          <w:color w:val="111111"/>
          <w:sz w:val="28"/>
          <w:szCs w:val="28"/>
        </w:rPr>
        <w:t xml:space="preserve"> должна сформироваться потребность в этом. Первые слова появляются при общении-взаимодействии </w:t>
      </w:r>
      <w:proofErr w:type="gramStart"/>
      <w:r w:rsidRPr="00F42AC6">
        <w:rPr>
          <w:rFonts w:eastAsia="Times New Roman"/>
          <w:color w:val="111111"/>
          <w:sz w:val="28"/>
          <w:szCs w:val="28"/>
        </w:rPr>
        <w:t>со</w:t>
      </w:r>
      <w:proofErr w:type="gramEnd"/>
      <w:r w:rsidRPr="00F42AC6">
        <w:rPr>
          <w:rFonts w:eastAsia="Times New Roman"/>
          <w:color w:val="111111"/>
          <w:sz w:val="28"/>
          <w:szCs w:val="28"/>
        </w:rPr>
        <w:t xml:space="preserve"> взрослым, при желании получить что-либо, т. е. когда необходимо назвать предмет.</w:t>
      </w:r>
      <w:r w:rsidRPr="00F42AC6">
        <w:rPr>
          <w:rFonts w:eastAsia="Times New Roman"/>
          <w:color w:val="000000"/>
          <w:sz w:val="28"/>
          <w:szCs w:val="28"/>
        </w:rPr>
        <w:t xml:space="preserve"> Поэтому необходимо создавать ситуации для развития речи, а не просто повторять заученный материал.</w:t>
      </w:r>
    </w:p>
    <w:p w:rsidR="005C365A" w:rsidRPr="00F42AC6" w:rsidRDefault="005C365A" w:rsidP="00F42AC6">
      <w:pPr>
        <w:ind w:firstLine="709"/>
        <w:jc w:val="both"/>
        <w:rPr>
          <w:sz w:val="28"/>
          <w:szCs w:val="28"/>
        </w:rPr>
      </w:pPr>
      <w:r w:rsidRPr="00F42AC6">
        <w:rPr>
          <w:rFonts w:eastAsia="Times New Roman"/>
          <w:color w:val="111111"/>
          <w:sz w:val="28"/>
          <w:szCs w:val="28"/>
        </w:rPr>
        <w:t xml:space="preserve">Наша практика использования песочного планшета в работе с </w:t>
      </w:r>
      <w:proofErr w:type="spellStart"/>
      <w:r w:rsidRPr="00F42AC6">
        <w:rPr>
          <w:rFonts w:eastAsia="Times New Roman"/>
          <w:color w:val="111111"/>
          <w:sz w:val="28"/>
          <w:szCs w:val="28"/>
        </w:rPr>
        <w:t>неговорящими</w:t>
      </w:r>
      <w:proofErr w:type="spellEnd"/>
      <w:r w:rsidRPr="00F42AC6">
        <w:rPr>
          <w:rFonts w:eastAsia="Times New Roman"/>
          <w:color w:val="111111"/>
          <w:sz w:val="28"/>
          <w:szCs w:val="28"/>
        </w:rPr>
        <w:t xml:space="preserve"> детьми показывает, что очень хорошо действует создание проблемных ситуаций, например</w:t>
      </w:r>
      <w:proofErr w:type="gramStart"/>
      <w:r w:rsidRPr="00F42AC6">
        <w:rPr>
          <w:rFonts w:eastAsia="Times New Roman"/>
          <w:color w:val="111111"/>
          <w:sz w:val="28"/>
          <w:szCs w:val="28"/>
        </w:rPr>
        <w:t>,</w:t>
      </w:r>
      <w:r w:rsidRPr="00F42AC6">
        <w:rPr>
          <w:rFonts w:eastAsia="Times New Roman"/>
          <w:iCs/>
          <w:color w:val="111111"/>
          <w:sz w:val="28"/>
          <w:szCs w:val="28"/>
          <w:bdr w:val="none" w:sz="0" w:space="0" w:color="auto" w:frame="1"/>
        </w:rPr>
        <w:t>«</w:t>
      </w:r>
      <w:proofErr w:type="gramEnd"/>
      <w:r w:rsidRPr="00F42AC6">
        <w:rPr>
          <w:rFonts w:eastAsia="Times New Roman"/>
          <w:iCs/>
          <w:color w:val="111111"/>
          <w:sz w:val="28"/>
          <w:szCs w:val="28"/>
          <w:bdr w:val="none" w:sz="0" w:space="0" w:color="auto" w:frame="1"/>
        </w:rPr>
        <w:t>забыла» включить свет</w:t>
      </w:r>
      <w:r w:rsidR="00F42AC6">
        <w:rPr>
          <w:rFonts w:eastAsia="Times New Roman"/>
          <w:iCs/>
          <w:color w:val="111111"/>
          <w:sz w:val="28"/>
          <w:szCs w:val="28"/>
          <w:bdr w:val="none" w:sz="0" w:space="0" w:color="auto" w:frame="1"/>
        </w:rPr>
        <w:t xml:space="preserve"> </w:t>
      </w:r>
      <w:r w:rsidRPr="00F42AC6">
        <w:rPr>
          <w:rFonts w:eastAsia="Times New Roman"/>
          <w:iCs/>
          <w:color w:val="111111"/>
          <w:sz w:val="28"/>
          <w:szCs w:val="28"/>
          <w:bdr w:val="none" w:sz="0" w:space="0" w:color="auto" w:frame="1"/>
        </w:rPr>
        <w:t xml:space="preserve">насыпать песок в песочницу, </w:t>
      </w:r>
      <w:r w:rsidRPr="00F42AC6">
        <w:rPr>
          <w:rFonts w:eastAsia="Times New Roman"/>
          <w:color w:val="111111"/>
          <w:sz w:val="28"/>
          <w:szCs w:val="28"/>
        </w:rPr>
        <w:t>положить игрушку – все это вынуждает ребёнка просить недостающее, т. е. проявлять речевую инициативу.</w:t>
      </w:r>
    </w:p>
    <w:p w:rsidR="005C365A" w:rsidRPr="00F42AC6" w:rsidRDefault="005C365A" w:rsidP="00F42AC6">
      <w:pPr>
        <w:shd w:val="clear" w:color="auto" w:fill="FFFFFF"/>
        <w:ind w:firstLine="709"/>
        <w:contextualSpacing/>
        <w:jc w:val="both"/>
        <w:rPr>
          <w:sz w:val="28"/>
          <w:szCs w:val="28"/>
        </w:rPr>
      </w:pPr>
      <w:r w:rsidRPr="00F42AC6">
        <w:rPr>
          <w:sz w:val="28"/>
          <w:szCs w:val="28"/>
        </w:rPr>
        <w:t xml:space="preserve">Общеизвестно, что игра – ведущий вид деятельности ребенка – дошкольника. Но как быть, если дети не играют, не подражают взрослому в игре, а в лучшем случае только ходят, </w:t>
      </w:r>
      <w:proofErr w:type="gramStart"/>
      <w:r w:rsidRPr="00F42AC6">
        <w:rPr>
          <w:sz w:val="28"/>
          <w:szCs w:val="28"/>
        </w:rPr>
        <w:t>бегают</w:t>
      </w:r>
      <w:proofErr w:type="gramEnd"/>
      <w:r w:rsidRPr="00F42AC6">
        <w:rPr>
          <w:sz w:val="28"/>
          <w:szCs w:val="28"/>
        </w:rPr>
        <w:t xml:space="preserve"> или просто сидят с одной и той же игрушкой в руках? С такими детьми наиболее важно использовать нетрадиционные формы работы.</w:t>
      </w:r>
    </w:p>
    <w:p w:rsidR="005C365A" w:rsidRPr="00F42AC6" w:rsidRDefault="005C365A" w:rsidP="00F42AC6">
      <w:pPr>
        <w:shd w:val="clear" w:color="auto" w:fill="FFFFFF"/>
        <w:ind w:firstLine="709"/>
        <w:contextualSpacing/>
        <w:jc w:val="both"/>
        <w:rPr>
          <w:sz w:val="28"/>
          <w:szCs w:val="28"/>
        </w:rPr>
      </w:pPr>
      <w:r w:rsidRPr="00F42AC6">
        <w:rPr>
          <w:color w:val="000000"/>
          <w:sz w:val="28"/>
          <w:szCs w:val="28"/>
        </w:rPr>
        <w:lastRenderedPageBreak/>
        <w:t xml:space="preserve">На мой взгляд, взгляд логопеда, использование игр с песком, особенно с </w:t>
      </w:r>
      <w:proofErr w:type="spellStart"/>
      <w:r w:rsidRPr="00F42AC6">
        <w:rPr>
          <w:color w:val="000000"/>
          <w:sz w:val="28"/>
          <w:szCs w:val="28"/>
        </w:rPr>
        <w:t>неговорящими</w:t>
      </w:r>
      <w:proofErr w:type="spellEnd"/>
      <w:r w:rsidRPr="00F42AC6">
        <w:rPr>
          <w:color w:val="000000"/>
          <w:sz w:val="28"/>
          <w:szCs w:val="28"/>
        </w:rPr>
        <w:t xml:space="preserve"> детьми, является очень эффективным средством в образовательной и коррекционно-развивающей </w:t>
      </w:r>
      <w:proofErr w:type="spellStart"/>
      <w:r w:rsidRPr="00F42AC6">
        <w:rPr>
          <w:color w:val="000000"/>
          <w:sz w:val="28"/>
          <w:szCs w:val="28"/>
        </w:rPr>
        <w:t>работе</w:t>
      </w:r>
      <w:proofErr w:type="gramStart"/>
      <w:r w:rsidRPr="00F42AC6">
        <w:rPr>
          <w:color w:val="000000"/>
          <w:sz w:val="28"/>
          <w:szCs w:val="28"/>
        </w:rPr>
        <w:t>.Н</w:t>
      </w:r>
      <w:proofErr w:type="gramEnd"/>
      <w:r w:rsidRPr="00F42AC6">
        <w:rPr>
          <w:color w:val="000000"/>
          <w:sz w:val="28"/>
          <w:szCs w:val="28"/>
        </w:rPr>
        <w:t>аш</w:t>
      </w:r>
      <w:proofErr w:type="spellEnd"/>
      <w:r w:rsidRPr="00F42AC6">
        <w:rPr>
          <w:color w:val="000000"/>
          <w:sz w:val="28"/>
          <w:szCs w:val="28"/>
        </w:rPr>
        <w:t xml:space="preserve"> опыт показывает, что игры на песочном планшете позволяют эффективнее проводить работу по развитию речи детей.</w:t>
      </w:r>
    </w:p>
    <w:p w:rsidR="005C365A" w:rsidRPr="00F42AC6" w:rsidRDefault="005C365A" w:rsidP="00F42AC6">
      <w:pPr>
        <w:ind w:firstLine="709"/>
        <w:contextualSpacing/>
        <w:jc w:val="both"/>
        <w:rPr>
          <w:color w:val="000000"/>
          <w:sz w:val="28"/>
          <w:szCs w:val="28"/>
        </w:rPr>
      </w:pPr>
      <w:r w:rsidRPr="00F42AC6">
        <w:rPr>
          <w:color w:val="000000"/>
          <w:sz w:val="28"/>
          <w:szCs w:val="28"/>
        </w:rPr>
        <w:t xml:space="preserve">При  использовании игровых упражнений с песком в работе с </w:t>
      </w:r>
      <w:proofErr w:type="spellStart"/>
      <w:r w:rsidRPr="00F42AC6">
        <w:rPr>
          <w:color w:val="000000"/>
          <w:sz w:val="28"/>
          <w:szCs w:val="28"/>
        </w:rPr>
        <w:t>неговорящими</w:t>
      </w:r>
      <w:proofErr w:type="spellEnd"/>
      <w:r w:rsidRPr="00F42AC6">
        <w:rPr>
          <w:color w:val="000000"/>
          <w:sz w:val="28"/>
          <w:szCs w:val="28"/>
        </w:rPr>
        <w:t xml:space="preserve"> детьми можно решить следующие коррекционные задачи:</w:t>
      </w:r>
    </w:p>
    <w:p w:rsidR="005C365A" w:rsidRPr="00F42AC6" w:rsidRDefault="005C365A" w:rsidP="00F42AC6">
      <w:pPr>
        <w:pStyle w:val="a4"/>
        <w:numPr>
          <w:ilvl w:val="0"/>
          <w:numId w:val="2"/>
        </w:numPr>
        <w:spacing w:after="0" w:line="240" w:lineRule="auto"/>
        <w:jc w:val="both"/>
        <w:rPr>
          <w:rFonts w:ascii="Times New Roman" w:hAnsi="Times New Roman" w:cs="Times New Roman"/>
          <w:color w:val="000000"/>
          <w:sz w:val="28"/>
          <w:szCs w:val="28"/>
        </w:rPr>
      </w:pPr>
      <w:r w:rsidRPr="00F42AC6">
        <w:rPr>
          <w:rFonts w:ascii="Times New Roman" w:hAnsi="Times New Roman" w:cs="Times New Roman"/>
          <w:color w:val="000000"/>
          <w:sz w:val="28"/>
          <w:szCs w:val="28"/>
        </w:rPr>
        <w:t>обогащение пассивного словаря;</w:t>
      </w:r>
    </w:p>
    <w:p w:rsidR="005C365A" w:rsidRPr="00F42AC6" w:rsidRDefault="005C365A" w:rsidP="00F42AC6">
      <w:pPr>
        <w:pStyle w:val="a4"/>
        <w:numPr>
          <w:ilvl w:val="0"/>
          <w:numId w:val="2"/>
        </w:numPr>
        <w:spacing w:after="0" w:line="240" w:lineRule="auto"/>
        <w:jc w:val="both"/>
        <w:rPr>
          <w:rFonts w:ascii="Times New Roman" w:hAnsi="Times New Roman" w:cs="Times New Roman"/>
          <w:color w:val="000000"/>
          <w:sz w:val="28"/>
          <w:szCs w:val="28"/>
        </w:rPr>
      </w:pPr>
      <w:r w:rsidRPr="00F42AC6">
        <w:rPr>
          <w:rFonts w:ascii="Times New Roman" w:hAnsi="Times New Roman" w:cs="Times New Roman"/>
          <w:color w:val="000000"/>
          <w:sz w:val="28"/>
          <w:szCs w:val="28"/>
        </w:rPr>
        <w:t>вызывание эмоциональных восклицаний, звукоподражаний, лепетных и облегченных слов;</w:t>
      </w:r>
    </w:p>
    <w:p w:rsidR="005C365A" w:rsidRPr="00F42AC6" w:rsidRDefault="005C365A" w:rsidP="00F42AC6">
      <w:pPr>
        <w:pStyle w:val="a4"/>
        <w:spacing w:after="0" w:line="240" w:lineRule="auto"/>
        <w:jc w:val="both"/>
        <w:rPr>
          <w:rFonts w:ascii="Times New Roman" w:hAnsi="Times New Roman" w:cs="Times New Roman"/>
          <w:color w:val="000000"/>
          <w:sz w:val="28"/>
          <w:szCs w:val="28"/>
        </w:rPr>
      </w:pPr>
      <w:r w:rsidRPr="00F42AC6">
        <w:rPr>
          <w:rFonts w:ascii="Times New Roman" w:hAnsi="Times New Roman" w:cs="Times New Roman"/>
          <w:color w:val="000000"/>
          <w:sz w:val="28"/>
          <w:szCs w:val="28"/>
        </w:rPr>
        <w:t>развитие мелкой моторики.</w:t>
      </w:r>
    </w:p>
    <w:p w:rsidR="005C365A" w:rsidRPr="00F42AC6" w:rsidRDefault="005C365A" w:rsidP="00F42AC6">
      <w:pPr>
        <w:ind w:firstLine="709"/>
        <w:jc w:val="both"/>
        <w:rPr>
          <w:sz w:val="28"/>
          <w:szCs w:val="28"/>
        </w:rPr>
      </w:pPr>
      <w:r w:rsidRPr="00F42AC6">
        <w:rPr>
          <w:sz w:val="28"/>
          <w:szCs w:val="28"/>
        </w:rPr>
        <w:t xml:space="preserve">Все предметные картинки, которые используются на наших занятиях, заламинированы. Детям предлагается не одна, а несколько аналогичных картинок. Каждому ребенку  </w:t>
      </w:r>
      <w:proofErr w:type="gramStart"/>
      <w:r w:rsidRPr="00F42AC6">
        <w:rPr>
          <w:sz w:val="28"/>
          <w:szCs w:val="28"/>
        </w:rPr>
        <w:t>представляется право</w:t>
      </w:r>
      <w:proofErr w:type="gramEnd"/>
      <w:r w:rsidRPr="00F42AC6">
        <w:rPr>
          <w:sz w:val="28"/>
          <w:szCs w:val="28"/>
        </w:rPr>
        <w:t xml:space="preserve"> выбора той или иной картинки. К примеру, если у нас тема «Водичка капает из крана», то ребенку предлагается не одна картинка, а две – кран большой и кран маленький.</w:t>
      </w:r>
    </w:p>
    <w:p w:rsidR="005C365A" w:rsidRPr="00F42AC6" w:rsidRDefault="005C365A" w:rsidP="00F42AC6">
      <w:pPr>
        <w:pStyle w:val="a4"/>
        <w:spacing w:after="0" w:line="240" w:lineRule="auto"/>
        <w:jc w:val="both"/>
        <w:rPr>
          <w:rFonts w:ascii="Times New Roman" w:hAnsi="Times New Roman" w:cs="Times New Roman"/>
          <w:sz w:val="28"/>
          <w:szCs w:val="28"/>
        </w:rPr>
      </w:pPr>
      <w:r w:rsidRPr="00F42AC6">
        <w:rPr>
          <w:rFonts w:ascii="Times New Roman" w:hAnsi="Times New Roman" w:cs="Times New Roman"/>
          <w:sz w:val="28"/>
          <w:szCs w:val="28"/>
        </w:rPr>
        <w:t xml:space="preserve">У педагога должно быть достаточно   большое количество предметов и инструментов. Ребенку  </w:t>
      </w:r>
      <w:proofErr w:type="gramStart"/>
      <w:r w:rsidRPr="00F42AC6">
        <w:rPr>
          <w:rFonts w:ascii="Times New Roman" w:hAnsi="Times New Roman" w:cs="Times New Roman"/>
          <w:sz w:val="28"/>
          <w:szCs w:val="28"/>
        </w:rPr>
        <w:t>представляется  возможность</w:t>
      </w:r>
      <w:proofErr w:type="gramEnd"/>
      <w:r w:rsidRPr="00F42AC6">
        <w:rPr>
          <w:rFonts w:ascii="Times New Roman" w:hAnsi="Times New Roman" w:cs="Times New Roman"/>
          <w:sz w:val="28"/>
          <w:szCs w:val="28"/>
        </w:rPr>
        <w:t xml:space="preserve"> самостоятельно выбирать инструмент для рисования после того, как его знакомят с темой занятия.  Педагог подводит ребенка к пониманию выбора необходимого  для выполнения работы предмета или инструмента.</w:t>
      </w:r>
    </w:p>
    <w:p w:rsidR="005C365A" w:rsidRPr="00F42AC6" w:rsidRDefault="005C365A" w:rsidP="00F42AC6">
      <w:pPr>
        <w:ind w:firstLine="709"/>
        <w:contextualSpacing/>
        <w:jc w:val="both"/>
        <w:rPr>
          <w:sz w:val="28"/>
          <w:szCs w:val="28"/>
        </w:rPr>
      </w:pPr>
      <w:r w:rsidRPr="00F42AC6">
        <w:rPr>
          <w:sz w:val="28"/>
          <w:szCs w:val="28"/>
        </w:rPr>
        <w:t xml:space="preserve">В коллекции должно быть достаточно игрушек из полимера, стекла, дерева, силикона, винила, пластмассы: </w:t>
      </w:r>
    </w:p>
    <w:p w:rsidR="00F42AC6" w:rsidRPr="00F42AC6" w:rsidRDefault="005C365A" w:rsidP="00F42AC6">
      <w:pPr>
        <w:pStyle w:val="a4"/>
        <w:numPr>
          <w:ilvl w:val="0"/>
          <w:numId w:val="8"/>
        </w:numPr>
        <w:spacing w:after="0" w:line="240" w:lineRule="auto"/>
        <w:jc w:val="both"/>
        <w:rPr>
          <w:rFonts w:ascii="Times New Roman" w:hAnsi="Times New Roman" w:cs="Times New Roman"/>
          <w:sz w:val="28"/>
          <w:szCs w:val="28"/>
        </w:rPr>
      </w:pPr>
      <w:r w:rsidRPr="00F42AC6">
        <w:rPr>
          <w:rFonts w:ascii="Times New Roman" w:hAnsi="Times New Roman" w:cs="Times New Roman"/>
          <w:sz w:val="28"/>
          <w:szCs w:val="28"/>
        </w:rPr>
        <w:t xml:space="preserve">предметы и фигурки, обозначающие один и тот же предмет. Например, у нас по несколько лошадок, кошек, медведей, собак и других </w:t>
      </w:r>
      <w:proofErr w:type="gramStart"/>
      <w:r w:rsidRPr="00F42AC6">
        <w:rPr>
          <w:rFonts w:ascii="Times New Roman" w:hAnsi="Times New Roman" w:cs="Times New Roman"/>
          <w:sz w:val="28"/>
          <w:szCs w:val="28"/>
        </w:rPr>
        <w:t>игрушек</w:t>
      </w:r>
      <w:proofErr w:type="gramEnd"/>
      <w:r w:rsidRPr="00F42AC6">
        <w:rPr>
          <w:rFonts w:ascii="Times New Roman" w:hAnsi="Times New Roman" w:cs="Times New Roman"/>
          <w:sz w:val="28"/>
          <w:szCs w:val="28"/>
        </w:rPr>
        <w:t xml:space="preserve"> разных по размеру, цвету, качеству материала.</w:t>
      </w:r>
      <w:r w:rsidR="001507C9" w:rsidRPr="00F42AC6">
        <w:rPr>
          <w:rFonts w:ascii="Times New Roman" w:hAnsi="Times New Roman" w:cs="Times New Roman"/>
          <w:sz w:val="28"/>
          <w:szCs w:val="28"/>
        </w:rPr>
        <w:t xml:space="preserve"> </w:t>
      </w:r>
      <w:r w:rsidRPr="00F42AC6">
        <w:rPr>
          <w:rFonts w:ascii="Times New Roman" w:hAnsi="Times New Roman" w:cs="Times New Roman"/>
          <w:sz w:val="28"/>
          <w:szCs w:val="28"/>
        </w:rPr>
        <w:t>На занятии дети выбирают из группы игрушек любую по своему желанию</w:t>
      </w:r>
      <w:r w:rsidR="001507C9" w:rsidRPr="00F42AC6">
        <w:rPr>
          <w:rFonts w:ascii="Times New Roman" w:hAnsi="Times New Roman" w:cs="Times New Roman"/>
          <w:sz w:val="28"/>
          <w:szCs w:val="28"/>
        </w:rPr>
        <w:t xml:space="preserve">; </w:t>
      </w:r>
    </w:p>
    <w:p w:rsidR="001507C9" w:rsidRPr="00F42AC6" w:rsidRDefault="001507C9" w:rsidP="00F42AC6">
      <w:pPr>
        <w:pStyle w:val="a4"/>
        <w:numPr>
          <w:ilvl w:val="0"/>
          <w:numId w:val="8"/>
        </w:numPr>
        <w:spacing w:after="0" w:line="240" w:lineRule="auto"/>
        <w:jc w:val="both"/>
        <w:rPr>
          <w:sz w:val="28"/>
          <w:szCs w:val="28"/>
        </w:rPr>
      </w:pPr>
      <w:r w:rsidRPr="00F42AC6">
        <w:rPr>
          <w:rFonts w:ascii="Times New Roman" w:hAnsi="Times New Roman" w:cs="Times New Roman"/>
          <w:sz w:val="28"/>
          <w:szCs w:val="28"/>
        </w:rPr>
        <w:t>миниатюрные фигурки: человеческие персонажи, овощи, фрукты, транспорт, растения, пластиковые формочки разных величин и геометрических форм, формочки для теста. Эти игрушки служат не только для рисования на песке, но и помогают обыграть рисунки. Например, тема «Дорога». Дети рисуют дорогу. Затем по этой дороге «едут» машины грузовые и легковые. Тема «Деревья в лесу»: оттисками оставляют след на песке формочками. Затем размещают в этом «лесу» диких животных.</w:t>
      </w:r>
    </w:p>
    <w:p w:rsidR="001507C9" w:rsidRPr="00F42AC6" w:rsidRDefault="001507C9" w:rsidP="00F42AC6">
      <w:pPr>
        <w:ind w:firstLine="709"/>
        <w:contextualSpacing/>
        <w:jc w:val="both"/>
        <w:rPr>
          <w:sz w:val="28"/>
          <w:szCs w:val="28"/>
        </w:rPr>
      </w:pPr>
      <w:r w:rsidRPr="00F42AC6">
        <w:rPr>
          <w:sz w:val="28"/>
          <w:szCs w:val="28"/>
        </w:rPr>
        <w:t>Песочница – прекрасный посредник для установления контакта с ребенком. Через игры с песком легко решается такая задача, как развитие коммуникативных навыков, т.е. умение общаться.</w:t>
      </w:r>
    </w:p>
    <w:p w:rsidR="00F42AC6" w:rsidRDefault="001507C9" w:rsidP="00F42AC6">
      <w:pPr>
        <w:ind w:firstLine="709"/>
        <w:contextualSpacing/>
        <w:jc w:val="both"/>
        <w:rPr>
          <w:sz w:val="28"/>
          <w:szCs w:val="28"/>
        </w:rPr>
      </w:pPr>
      <w:r w:rsidRPr="00F42AC6">
        <w:rPr>
          <w:sz w:val="28"/>
          <w:szCs w:val="28"/>
        </w:rPr>
        <w:t xml:space="preserve">На первых занятиях ребенок наблюдает (порой опосредовано, со стороны), как педагог с помощью пульта включает планшет, «играет» с песком. Затем ребенок постепенно подходит к планшету и смотрит на </w:t>
      </w:r>
      <w:r w:rsidRPr="00F42AC6">
        <w:rPr>
          <w:sz w:val="28"/>
          <w:szCs w:val="28"/>
        </w:rPr>
        <w:lastRenderedPageBreak/>
        <w:t>действия взрослого. После этого начинает трогать песок, одновременно держа взрослого за руку. И только поняв, что песок не причинит ему вреда, начинает играть.</w:t>
      </w:r>
    </w:p>
    <w:p w:rsidR="00B12D72" w:rsidRPr="00F42AC6" w:rsidRDefault="00B12D72" w:rsidP="00F42AC6">
      <w:pPr>
        <w:ind w:firstLine="709"/>
        <w:contextualSpacing/>
        <w:jc w:val="both"/>
        <w:rPr>
          <w:sz w:val="28"/>
          <w:szCs w:val="28"/>
        </w:rPr>
      </w:pPr>
      <w:r w:rsidRPr="00F42AC6">
        <w:rPr>
          <w:sz w:val="28"/>
          <w:szCs w:val="28"/>
        </w:rPr>
        <w:t>Все приемы рисования песком и на песке условно можно разделить на несколько групп:</w:t>
      </w:r>
    </w:p>
    <w:p w:rsidR="00B12D72" w:rsidRPr="00F42AC6" w:rsidRDefault="00B12D72" w:rsidP="00F42AC6">
      <w:pPr>
        <w:numPr>
          <w:ilvl w:val="0"/>
          <w:numId w:val="3"/>
        </w:numPr>
        <w:contextualSpacing/>
        <w:jc w:val="both"/>
        <w:rPr>
          <w:sz w:val="28"/>
          <w:szCs w:val="28"/>
        </w:rPr>
      </w:pPr>
      <w:r w:rsidRPr="00F42AC6">
        <w:rPr>
          <w:bCs/>
          <w:sz w:val="28"/>
          <w:szCs w:val="28"/>
        </w:rPr>
        <w:t>Рассыпание песка из кулака равномерно по стеклу - создание фона.</w:t>
      </w:r>
    </w:p>
    <w:p w:rsidR="00B12D72" w:rsidRPr="00F42AC6" w:rsidRDefault="00B12D72" w:rsidP="00F42AC6">
      <w:pPr>
        <w:numPr>
          <w:ilvl w:val="0"/>
          <w:numId w:val="3"/>
        </w:numPr>
        <w:contextualSpacing/>
        <w:jc w:val="both"/>
        <w:rPr>
          <w:sz w:val="28"/>
          <w:szCs w:val="28"/>
        </w:rPr>
      </w:pPr>
      <w:proofErr w:type="spellStart"/>
      <w:r w:rsidRPr="00F42AC6">
        <w:rPr>
          <w:sz w:val="28"/>
          <w:szCs w:val="28"/>
        </w:rPr>
        <w:t>Наброс</w:t>
      </w:r>
      <w:proofErr w:type="spellEnd"/>
      <w:r w:rsidRPr="00F42AC6">
        <w:rPr>
          <w:sz w:val="28"/>
          <w:szCs w:val="28"/>
        </w:rPr>
        <w:t>.</w:t>
      </w:r>
    </w:p>
    <w:p w:rsidR="00B12D72" w:rsidRPr="00F42AC6" w:rsidRDefault="00B12D72" w:rsidP="00F42AC6">
      <w:pPr>
        <w:numPr>
          <w:ilvl w:val="0"/>
          <w:numId w:val="3"/>
        </w:numPr>
        <w:contextualSpacing/>
        <w:jc w:val="both"/>
        <w:rPr>
          <w:sz w:val="28"/>
          <w:szCs w:val="28"/>
        </w:rPr>
      </w:pPr>
      <w:r w:rsidRPr="00F42AC6">
        <w:rPr>
          <w:sz w:val="28"/>
          <w:szCs w:val="28"/>
        </w:rPr>
        <w:t>Щепотка.</w:t>
      </w:r>
    </w:p>
    <w:p w:rsidR="00B12D72" w:rsidRPr="00F42AC6" w:rsidRDefault="00B12D72" w:rsidP="00F42AC6">
      <w:pPr>
        <w:pStyle w:val="a4"/>
        <w:numPr>
          <w:ilvl w:val="0"/>
          <w:numId w:val="3"/>
        </w:numPr>
        <w:spacing w:after="0" w:line="240" w:lineRule="auto"/>
        <w:jc w:val="both"/>
        <w:rPr>
          <w:rFonts w:ascii="Times New Roman" w:hAnsi="Times New Roman" w:cs="Times New Roman"/>
          <w:sz w:val="28"/>
          <w:szCs w:val="28"/>
        </w:rPr>
      </w:pPr>
      <w:proofErr w:type="spellStart"/>
      <w:proofErr w:type="gramStart"/>
      <w:r w:rsidRPr="00F42AC6">
        <w:rPr>
          <w:rFonts w:ascii="Times New Roman" w:hAnsi="Times New Roman" w:cs="Times New Roman"/>
          <w:sz w:val="28"/>
          <w:szCs w:val="28"/>
        </w:rPr>
        <w:t>Насыпание</w:t>
      </w:r>
      <w:proofErr w:type="spellEnd"/>
      <w:r w:rsidRPr="00F42AC6">
        <w:rPr>
          <w:rFonts w:ascii="Times New Roman" w:hAnsi="Times New Roman" w:cs="Times New Roman"/>
          <w:sz w:val="28"/>
          <w:szCs w:val="28"/>
        </w:rPr>
        <w:t xml:space="preserve"> песочной струей: песок зажат в кулаке, слегка разжав кулак, высыпаем песок тонкой струйкой на поверхность стекла):</w:t>
      </w:r>
      <w:proofErr w:type="gramEnd"/>
    </w:p>
    <w:p w:rsidR="00B12D72" w:rsidRPr="00F42AC6" w:rsidRDefault="00B12D72" w:rsidP="00F42AC6">
      <w:pPr>
        <w:pStyle w:val="a4"/>
        <w:numPr>
          <w:ilvl w:val="0"/>
          <w:numId w:val="4"/>
        </w:numPr>
        <w:spacing w:after="0" w:line="240" w:lineRule="auto"/>
        <w:jc w:val="both"/>
        <w:rPr>
          <w:rFonts w:ascii="Times New Roman" w:hAnsi="Times New Roman" w:cs="Times New Roman"/>
          <w:sz w:val="28"/>
          <w:szCs w:val="28"/>
        </w:rPr>
      </w:pPr>
      <w:r w:rsidRPr="00F42AC6">
        <w:rPr>
          <w:rFonts w:ascii="Times New Roman" w:hAnsi="Times New Roman" w:cs="Times New Roman"/>
          <w:sz w:val="28"/>
          <w:szCs w:val="28"/>
        </w:rPr>
        <w:t>песчинки попадают в одну точку - круг;</w:t>
      </w:r>
    </w:p>
    <w:p w:rsidR="00B12D72" w:rsidRPr="00F42AC6" w:rsidRDefault="00B12D72" w:rsidP="00F42AC6">
      <w:pPr>
        <w:pStyle w:val="a4"/>
        <w:numPr>
          <w:ilvl w:val="0"/>
          <w:numId w:val="4"/>
        </w:numPr>
        <w:spacing w:after="0" w:line="240" w:lineRule="auto"/>
        <w:jc w:val="both"/>
        <w:rPr>
          <w:rFonts w:ascii="Times New Roman" w:hAnsi="Times New Roman" w:cs="Times New Roman"/>
          <w:sz w:val="28"/>
          <w:szCs w:val="28"/>
        </w:rPr>
      </w:pPr>
      <w:r w:rsidRPr="00F42AC6">
        <w:rPr>
          <w:rFonts w:ascii="Times New Roman" w:hAnsi="Times New Roman" w:cs="Times New Roman"/>
          <w:sz w:val="28"/>
          <w:szCs w:val="28"/>
        </w:rPr>
        <w:t>песочная струя рассыпается зигзагом - волны, чайки…;</w:t>
      </w:r>
    </w:p>
    <w:p w:rsidR="00B12D72" w:rsidRPr="00F42AC6" w:rsidRDefault="00B12D72" w:rsidP="00F42AC6">
      <w:pPr>
        <w:pStyle w:val="a4"/>
        <w:numPr>
          <w:ilvl w:val="0"/>
          <w:numId w:val="4"/>
        </w:numPr>
        <w:spacing w:after="0" w:line="240" w:lineRule="auto"/>
        <w:jc w:val="both"/>
        <w:rPr>
          <w:rFonts w:ascii="Times New Roman" w:hAnsi="Times New Roman" w:cs="Times New Roman"/>
          <w:sz w:val="28"/>
          <w:szCs w:val="28"/>
        </w:rPr>
      </w:pPr>
      <w:r w:rsidRPr="00F42AC6">
        <w:rPr>
          <w:rFonts w:ascii="Times New Roman" w:hAnsi="Times New Roman" w:cs="Times New Roman"/>
          <w:sz w:val="28"/>
          <w:szCs w:val="28"/>
        </w:rPr>
        <w:t>песочная струя рассыпается дугой - холмы, горы…;</w:t>
      </w:r>
    </w:p>
    <w:p w:rsidR="00B12D72" w:rsidRPr="00F42AC6" w:rsidRDefault="00B12D72" w:rsidP="00F42AC6">
      <w:pPr>
        <w:pStyle w:val="a4"/>
        <w:numPr>
          <w:ilvl w:val="0"/>
          <w:numId w:val="4"/>
        </w:numPr>
        <w:spacing w:after="0" w:line="240" w:lineRule="auto"/>
        <w:jc w:val="both"/>
        <w:rPr>
          <w:rFonts w:ascii="Times New Roman" w:hAnsi="Times New Roman" w:cs="Times New Roman"/>
          <w:sz w:val="28"/>
          <w:szCs w:val="28"/>
        </w:rPr>
      </w:pPr>
      <w:r w:rsidRPr="00F42AC6">
        <w:rPr>
          <w:rFonts w:ascii="Times New Roman" w:hAnsi="Times New Roman" w:cs="Times New Roman"/>
          <w:sz w:val="28"/>
          <w:szCs w:val="28"/>
        </w:rPr>
        <w:t xml:space="preserve">песочная струя рассыпается линией - дороги, дома…; </w:t>
      </w:r>
    </w:p>
    <w:p w:rsidR="00B12D72" w:rsidRPr="00F42AC6" w:rsidRDefault="00B12D72" w:rsidP="00F42AC6">
      <w:pPr>
        <w:pStyle w:val="a4"/>
        <w:numPr>
          <w:ilvl w:val="0"/>
          <w:numId w:val="4"/>
        </w:numPr>
        <w:spacing w:after="0" w:line="240" w:lineRule="auto"/>
        <w:jc w:val="both"/>
        <w:rPr>
          <w:rFonts w:ascii="Times New Roman" w:hAnsi="Times New Roman" w:cs="Times New Roman"/>
          <w:sz w:val="28"/>
          <w:szCs w:val="28"/>
        </w:rPr>
      </w:pPr>
      <w:r w:rsidRPr="00F42AC6">
        <w:rPr>
          <w:rFonts w:ascii="Times New Roman" w:hAnsi="Times New Roman" w:cs="Times New Roman"/>
          <w:sz w:val="28"/>
          <w:szCs w:val="28"/>
        </w:rPr>
        <w:t>песочная струя рассыпается замкнутой линией - воздушные шары, облака…;</w:t>
      </w:r>
    </w:p>
    <w:p w:rsidR="00B12D72" w:rsidRPr="00F42AC6" w:rsidRDefault="00B12D72" w:rsidP="00F42AC6">
      <w:pPr>
        <w:pStyle w:val="a4"/>
        <w:numPr>
          <w:ilvl w:val="0"/>
          <w:numId w:val="4"/>
        </w:numPr>
        <w:spacing w:after="0" w:line="240" w:lineRule="auto"/>
        <w:jc w:val="both"/>
        <w:rPr>
          <w:rFonts w:ascii="Times New Roman" w:hAnsi="Times New Roman" w:cs="Times New Roman"/>
          <w:sz w:val="28"/>
          <w:szCs w:val="28"/>
        </w:rPr>
      </w:pPr>
      <w:r w:rsidRPr="00F42AC6">
        <w:rPr>
          <w:rFonts w:ascii="Times New Roman" w:hAnsi="Times New Roman" w:cs="Times New Roman"/>
          <w:sz w:val="28"/>
          <w:szCs w:val="28"/>
        </w:rPr>
        <w:t>песочная струя рассыпается спиралью - порыв ветра, снежные бури…;</w:t>
      </w:r>
    </w:p>
    <w:p w:rsidR="00B12D72" w:rsidRPr="00F42AC6" w:rsidRDefault="00B12D72" w:rsidP="00F42AC6">
      <w:pPr>
        <w:numPr>
          <w:ilvl w:val="0"/>
          <w:numId w:val="3"/>
        </w:numPr>
        <w:contextualSpacing/>
        <w:jc w:val="both"/>
        <w:rPr>
          <w:sz w:val="28"/>
          <w:szCs w:val="28"/>
        </w:rPr>
      </w:pPr>
      <w:r w:rsidRPr="00F42AC6">
        <w:rPr>
          <w:bCs/>
          <w:sz w:val="28"/>
          <w:szCs w:val="28"/>
        </w:rPr>
        <w:t xml:space="preserve">Рисование пальцами </w:t>
      </w:r>
      <w:r w:rsidRPr="00F42AC6">
        <w:rPr>
          <w:sz w:val="28"/>
          <w:szCs w:val="28"/>
        </w:rPr>
        <w:t>- песок раздвигается пальцами по фону.</w:t>
      </w:r>
    </w:p>
    <w:p w:rsidR="00B12D72" w:rsidRPr="00F42AC6" w:rsidRDefault="00B12D72" w:rsidP="00F42AC6">
      <w:pPr>
        <w:numPr>
          <w:ilvl w:val="0"/>
          <w:numId w:val="3"/>
        </w:numPr>
        <w:contextualSpacing/>
        <w:jc w:val="both"/>
        <w:rPr>
          <w:sz w:val="28"/>
          <w:szCs w:val="28"/>
        </w:rPr>
      </w:pPr>
      <w:r w:rsidRPr="00F42AC6">
        <w:rPr>
          <w:bCs/>
          <w:sz w:val="28"/>
          <w:szCs w:val="28"/>
        </w:rPr>
        <w:t xml:space="preserve">Рисование тыльной стороной ладони одной руки и обеих рук одновременно </w:t>
      </w:r>
      <w:r w:rsidRPr="00F42AC6">
        <w:rPr>
          <w:sz w:val="28"/>
          <w:szCs w:val="28"/>
        </w:rPr>
        <w:t>(крылья птиц, бабочки…).</w:t>
      </w:r>
    </w:p>
    <w:p w:rsidR="00B12D72" w:rsidRPr="00F42AC6" w:rsidRDefault="00B12D72" w:rsidP="00F42AC6">
      <w:pPr>
        <w:numPr>
          <w:ilvl w:val="0"/>
          <w:numId w:val="3"/>
        </w:numPr>
        <w:contextualSpacing/>
        <w:jc w:val="both"/>
        <w:rPr>
          <w:sz w:val="28"/>
          <w:szCs w:val="28"/>
        </w:rPr>
      </w:pPr>
      <w:r w:rsidRPr="00F42AC6">
        <w:rPr>
          <w:bCs/>
          <w:sz w:val="28"/>
          <w:szCs w:val="28"/>
        </w:rPr>
        <w:t>Рисование подушечками пальцев</w:t>
      </w:r>
      <w:r w:rsidRPr="00F42AC6">
        <w:rPr>
          <w:sz w:val="28"/>
          <w:szCs w:val="28"/>
        </w:rPr>
        <w:t xml:space="preserve"> (вода, дождь, звезды…).</w:t>
      </w:r>
    </w:p>
    <w:p w:rsidR="00B12D72" w:rsidRPr="00F42AC6" w:rsidRDefault="00B12D72" w:rsidP="00F42AC6">
      <w:pPr>
        <w:numPr>
          <w:ilvl w:val="0"/>
          <w:numId w:val="3"/>
        </w:numPr>
        <w:contextualSpacing/>
        <w:jc w:val="both"/>
        <w:rPr>
          <w:sz w:val="28"/>
          <w:szCs w:val="28"/>
        </w:rPr>
      </w:pPr>
      <w:r w:rsidRPr="00F42AC6">
        <w:rPr>
          <w:sz w:val="28"/>
          <w:szCs w:val="28"/>
        </w:rPr>
        <w:t>Рисование с помощью различных инструментов (грабельки, палочки, кисточки…).</w:t>
      </w:r>
    </w:p>
    <w:p w:rsidR="00F42AC6" w:rsidRDefault="00B12D72" w:rsidP="00F42AC6">
      <w:pPr>
        <w:numPr>
          <w:ilvl w:val="0"/>
          <w:numId w:val="3"/>
        </w:numPr>
        <w:contextualSpacing/>
        <w:jc w:val="both"/>
        <w:rPr>
          <w:sz w:val="28"/>
          <w:szCs w:val="28"/>
        </w:rPr>
      </w:pPr>
      <w:r w:rsidRPr="00F42AC6">
        <w:rPr>
          <w:sz w:val="28"/>
          <w:szCs w:val="28"/>
        </w:rPr>
        <w:t xml:space="preserve"> Оттиск (игрушки – трафареты).</w:t>
      </w:r>
    </w:p>
    <w:p w:rsidR="001507C9" w:rsidRPr="00F42AC6" w:rsidRDefault="001507C9" w:rsidP="00F42AC6">
      <w:pPr>
        <w:ind w:left="360" w:firstLine="349"/>
        <w:contextualSpacing/>
        <w:jc w:val="both"/>
        <w:rPr>
          <w:sz w:val="28"/>
          <w:szCs w:val="28"/>
        </w:rPr>
      </w:pPr>
      <w:r w:rsidRPr="00F42AC6">
        <w:rPr>
          <w:sz w:val="28"/>
          <w:szCs w:val="28"/>
        </w:rPr>
        <w:t xml:space="preserve">Песок – природный материал. Он привлекает детей своей необычной структурой и новыми ощущениями, которые они испытывают при касании песка. Песок нередко действует на детей как магнит. Прежде чем они успевают осознать, что делают, их руки сами начинают просеивать песок, чертить на нем и т.д. </w:t>
      </w:r>
    </w:p>
    <w:p w:rsidR="001507C9" w:rsidRPr="00F42AC6" w:rsidRDefault="001507C9" w:rsidP="00F42AC6">
      <w:pPr>
        <w:ind w:firstLine="567"/>
        <w:contextualSpacing/>
        <w:jc w:val="both"/>
        <w:rPr>
          <w:rFonts w:eastAsia="Times New Roman"/>
          <w:color w:val="111111"/>
          <w:sz w:val="28"/>
          <w:szCs w:val="28"/>
        </w:rPr>
      </w:pPr>
      <w:r w:rsidRPr="00F42AC6">
        <w:rPr>
          <w:color w:val="111111"/>
          <w:sz w:val="28"/>
          <w:szCs w:val="28"/>
        </w:rPr>
        <w:t xml:space="preserve">Для начала дети должны почувствовать песок. Положить руки на песок и потрогать его. Пропустить через пальцы. Помесить. Подвигать руками песок в разные стороны. </w:t>
      </w:r>
      <w:r w:rsidRPr="00F42AC6">
        <w:rPr>
          <w:rFonts w:eastAsia="Times New Roman"/>
          <w:color w:val="111111"/>
          <w:sz w:val="28"/>
          <w:szCs w:val="28"/>
        </w:rPr>
        <w:t xml:space="preserve">Чертить пальцами на песке. Пересыпать </w:t>
      </w:r>
      <w:r w:rsidRPr="00F42AC6">
        <w:rPr>
          <w:rFonts w:eastAsia="Times New Roman"/>
          <w:bCs/>
          <w:color w:val="111111"/>
          <w:sz w:val="28"/>
          <w:szCs w:val="28"/>
        </w:rPr>
        <w:t>песок с ладошки на ладошку</w:t>
      </w:r>
      <w:r w:rsidRPr="00F42AC6">
        <w:rPr>
          <w:rFonts w:eastAsia="Times New Roman"/>
          <w:color w:val="111111"/>
          <w:sz w:val="28"/>
          <w:szCs w:val="28"/>
        </w:rPr>
        <w:t xml:space="preserve">, с одного стаканчика в другой. Рыть ямки, погружать руки в </w:t>
      </w:r>
      <w:r w:rsidRPr="00F42AC6">
        <w:rPr>
          <w:rFonts w:eastAsia="Times New Roman"/>
          <w:bCs/>
          <w:color w:val="111111"/>
          <w:sz w:val="28"/>
          <w:szCs w:val="28"/>
        </w:rPr>
        <w:t>песок</w:t>
      </w:r>
      <w:r w:rsidRPr="00F42AC6">
        <w:rPr>
          <w:rFonts w:eastAsia="Times New Roman"/>
          <w:color w:val="111111"/>
          <w:sz w:val="28"/>
          <w:szCs w:val="28"/>
        </w:rPr>
        <w:t xml:space="preserve">. Искать в песке зарытые мелкие игрушки. Насыпать </w:t>
      </w:r>
      <w:r w:rsidRPr="00F42AC6">
        <w:rPr>
          <w:rFonts w:eastAsia="Times New Roman"/>
          <w:bCs/>
          <w:color w:val="111111"/>
          <w:sz w:val="28"/>
          <w:szCs w:val="28"/>
        </w:rPr>
        <w:t>песок в ведерко лопаткой</w:t>
      </w:r>
      <w:r w:rsidRPr="00F42AC6">
        <w:rPr>
          <w:rFonts w:eastAsia="Times New Roman"/>
          <w:color w:val="111111"/>
          <w:sz w:val="28"/>
          <w:szCs w:val="28"/>
        </w:rPr>
        <w:t>.</w:t>
      </w:r>
      <w:r w:rsidR="00F42AC6">
        <w:rPr>
          <w:rFonts w:eastAsia="Times New Roman"/>
          <w:color w:val="111111"/>
          <w:sz w:val="28"/>
          <w:szCs w:val="28"/>
        </w:rPr>
        <w:t xml:space="preserve"> </w:t>
      </w:r>
      <w:r w:rsidRPr="00F42AC6">
        <w:rPr>
          <w:color w:val="000000"/>
          <w:sz w:val="28"/>
          <w:szCs w:val="28"/>
        </w:rPr>
        <w:t xml:space="preserve">Важно вызвать у ребенка активность и желание овладеть действием. </w:t>
      </w:r>
    </w:p>
    <w:p w:rsidR="001507C9" w:rsidRPr="00F42AC6" w:rsidRDefault="001507C9" w:rsidP="00F42AC6">
      <w:pPr>
        <w:ind w:firstLine="709"/>
        <w:jc w:val="both"/>
        <w:rPr>
          <w:color w:val="000000"/>
          <w:sz w:val="28"/>
          <w:szCs w:val="28"/>
        </w:rPr>
      </w:pPr>
      <w:r w:rsidRPr="00F42AC6">
        <w:rPr>
          <w:color w:val="000000"/>
          <w:sz w:val="28"/>
          <w:szCs w:val="28"/>
        </w:rPr>
        <w:t>Продумывая упражнения к занятию, мы помним, что повторение одних и тех же заданий детям скучно. Всякий раз задачу  усложняем, представляя в другом варианте.</w:t>
      </w:r>
    </w:p>
    <w:p w:rsidR="001507C9" w:rsidRPr="00F42AC6" w:rsidRDefault="001507C9" w:rsidP="00F42AC6">
      <w:pPr>
        <w:ind w:firstLine="709"/>
        <w:jc w:val="both"/>
        <w:rPr>
          <w:sz w:val="28"/>
          <w:szCs w:val="28"/>
        </w:rPr>
      </w:pPr>
      <w:r w:rsidRPr="00F42AC6">
        <w:rPr>
          <w:color w:val="000000"/>
          <w:sz w:val="28"/>
          <w:szCs w:val="28"/>
        </w:rPr>
        <w:t>Так, рисование указательным пальцем прямых длинных и коротких линий отрабатывается на занятиях по разным темам: «Водичка капает из крана», «Дождик», «Травка для гуся и гусенка».</w:t>
      </w:r>
      <w:r w:rsidR="00F42AC6">
        <w:rPr>
          <w:sz w:val="28"/>
          <w:szCs w:val="28"/>
        </w:rPr>
        <w:t xml:space="preserve"> </w:t>
      </w:r>
      <w:r w:rsidRPr="00F42AC6">
        <w:rPr>
          <w:sz w:val="28"/>
          <w:szCs w:val="28"/>
        </w:rPr>
        <w:t>Рисование указательным пальцем</w:t>
      </w:r>
      <w:r w:rsidR="00F42AC6">
        <w:rPr>
          <w:sz w:val="28"/>
          <w:szCs w:val="28"/>
        </w:rPr>
        <w:t xml:space="preserve"> </w:t>
      </w:r>
      <w:r w:rsidRPr="00F42AC6">
        <w:rPr>
          <w:sz w:val="28"/>
          <w:szCs w:val="28"/>
        </w:rPr>
        <w:t>кривых, волнистых закругленных  линий</w:t>
      </w:r>
      <w:r w:rsidR="00F42AC6">
        <w:rPr>
          <w:sz w:val="28"/>
          <w:szCs w:val="28"/>
        </w:rPr>
        <w:t xml:space="preserve"> </w:t>
      </w:r>
      <w:r w:rsidRPr="00F42AC6">
        <w:rPr>
          <w:sz w:val="28"/>
          <w:szCs w:val="28"/>
        </w:rPr>
        <w:t xml:space="preserve">проходит именно в </w:t>
      </w:r>
      <w:r w:rsidRPr="00F42AC6">
        <w:rPr>
          <w:sz w:val="28"/>
          <w:szCs w:val="28"/>
        </w:rPr>
        <w:lastRenderedPageBreak/>
        <w:t xml:space="preserve">такой последовательности: от более простого движения руки к более </w:t>
      </w:r>
      <w:proofErr w:type="gramStart"/>
      <w:r w:rsidRPr="00F42AC6">
        <w:rPr>
          <w:sz w:val="28"/>
          <w:szCs w:val="28"/>
        </w:rPr>
        <w:t>сложному</w:t>
      </w:r>
      <w:proofErr w:type="gramEnd"/>
      <w:r w:rsidRPr="00F42AC6">
        <w:rPr>
          <w:sz w:val="28"/>
          <w:szCs w:val="28"/>
        </w:rPr>
        <w:t>.</w:t>
      </w:r>
    </w:p>
    <w:p w:rsidR="001507C9" w:rsidRPr="00F42AC6" w:rsidRDefault="001507C9" w:rsidP="00F42AC6">
      <w:pPr>
        <w:contextualSpacing/>
        <w:jc w:val="center"/>
        <w:rPr>
          <w:sz w:val="28"/>
          <w:szCs w:val="28"/>
        </w:rPr>
      </w:pPr>
      <w:r w:rsidRPr="00F42AC6">
        <w:rPr>
          <w:sz w:val="28"/>
          <w:szCs w:val="28"/>
        </w:rPr>
        <w:t>Рассмотрим несколько особых приемов рисования на песке:</w:t>
      </w:r>
    </w:p>
    <w:p w:rsidR="001507C9" w:rsidRPr="00F42AC6" w:rsidRDefault="001507C9" w:rsidP="00F42AC6">
      <w:pPr>
        <w:contextualSpacing/>
        <w:jc w:val="both"/>
        <w:rPr>
          <w:sz w:val="28"/>
          <w:szCs w:val="28"/>
        </w:rPr>
      </w:pPr>
      <w:r w:rsidRPr="00F42AC6">
        <w:rPr>
          <w:sz w:val="28"/>
          <w:szCs w:val="28"/>
        </w:rPr>
        <w:t xml:space="preserve">- </w:t>
      </w:r>
      <w:proofErr w:type="spellStart"/>
      <w:r w:rsidRPr="00F42AC6">
        <w:rPr>
          <w:sz w:val="28"/>
          <w:szCs w:val="28"/>
        </w:rPr>
        <w:t>насыпание</w:t>
      </w:r>
      <w:proofErr w:type="spellEnd"/>
      <w:r w:rsidRPr="00F42AC6">
        <w:rPr>
          <w:sz w:val="28"/>
          <w:szCs w:val="28"/>
        </w:rPr>
        <w:t xml:space="preserve"> песка шприцем и щепотью достаточно сложный процесс для детей, ведь он требует точности и аккуратности в работе, поэтому данному приему необходимо уделить особое внимание;</w:t>
      </w:r>
    </w:p>
    <w:p w:rsidR="001507C9" w:rsidRPr="00F42AC6" w:rsidRDefault="001507C9" w:rsidP="00F42AC6">
      <w:pPr>
        <w:contextualSpacing/>
        <w:jc w:val="both"/>
        <w:rPr>
          <w:sz w:val="28"/>
          <w:szCs w:val="28"/>
        </w:rPr>
      </w:pPr>
      <w:r w:rsidRPr="00F42AC6">
        <w:rPr>
          <w:sz w:val="28"/>
          <w:szCs w:val="28"/>
        </w:rPr>
        <w:t>- рисование ватными палочками прямых линий, овалов и кругов дается детям нелегко, ведь здесь, кроме того, что надо изобразить на песке предмет, надо еще и рассчитать силу нажима на палочку, чтобы она не согнулась;</w:t>
      </w:r>
    </w:p>
    <w:p w:rsidR="001507C9" w:rsidRPr="00F42AC6" w:rsidRDefault="001507C9" w:rsidP="00F42AC6">
      <w:pPr>
        <w:contextualSpacing/>
        <w:jc w:val="both"/>
        <w:rPr>
          <w:sz w:val="28"/>
          <w:szCs w:val="28"/>
        </w:rPr>
      </w:pPr>
      <w:r w:rsidRPr="00F42AC6">
        <w:rPr>
          <w:sz w:val="28"/>
          <w:szCs w:val="28"/>
        </w:rPr>
        <w:t>- рисование оттиском проводится сначала на неограниченной площади, дети могут делать отпечатки на всей поверхности планшета. Делать оттиск на ограниченной площади для детей гораздо сложнее, т.к. надо оставить след от игрушки по возможности точно к объекту.</w:t>
      </w:r>
    </w:p>
    <w:p w:rsidR="001507C9" w:rsidRPr="00F42AC6" w:rsidRDefault="001507C9" w:rsidP="00F42AC6">
      <w:pPr>
        <w:ind w:firstLine="709"/>
        <w:contextualSpacing/>
        <w:jc w:val="both"/>
        <w:rPr>
          <w:color w:val="111111"/>
          <w:sz w:val="28"/>
          <w:szCs w:val="28"/>
        </w:rPr>
      </w:pPr>
      <w:r w:rsidRPr="00F42AC6">
        <w:rPr>
          <w:color w:val="000000"/>
          <w:sz w:val="28"/>
          <w:szCs w:val="28"/>
        </w:rPr>
        <w:t xml:space="preserve">Игры песочном </w:t>
      </w:r>
      <w:proofErr w:type="gramStart"/>
      <w:r w:rsidRPr="00F42AC6">
        <w:rPr>
          <w:color w:val="000000"/>
          <w:sz w:val="28"/>
          <w:szCs w:val="28"/>
        </w:rPr>
        <w:t>планшете</w:t>
      </w:r>
      <w:proofErr w:type="gramEnd"/>
      <w:r w:rsidRPr="00F42AC6">
        <w:rPr>
          <w:color w:val="000000"/>
          <w:sz w:val="28"/>
          <w:szCs w:val="28"/>
        </w:rPr>
        <w:t xml:space="preserve"> должны отражать лексические темы, которые позволяют разнообразить не только</w:t>
      </w:r>
      <w:r w:rsidR="00B12D72" w:rsidRPr="00F42AC6">
        <w:rPr>
          <w:color w:val="000000"/>
          <w:sz w:val="28"/>
          <w:szCs w:val="28"/>
        </w:rPr>
        <w:t xml:space="preserve"> </w:t>
      </w:r>
      <w:r w:rsidRPr="00F42AC6">
        <w:rPr>
          <w:color w:val="000000"/>
          <w:sz w:val="28"/>
          <w:szCs w:val="28"/>
        </w:rPr>
        <w:t>занятие, но и расширить лексический запас детей</w:t>
      </w:r>
      <w:r w:rsidR="00B12D72" w:rsidRPr="00F42AC6">
        <w:rPr>
          <w:color w:val="000000"/>
          <w:sz w:val="28"/>
          <w:szCs w:val="28"/>
        </w:rPr>
        <w:t>.</w:t>
      </w:r>
    </w:p>
    <w:p w:rsidR="00B12D72" w:rsidRPr="00F42AC6" w:rsidRDefault="00B12D72" w:rsidP="00F42AC6">
      <w:pPr>
        <w:shd w:val="clear" w:color="auto" w:fill="FFFFFF"/>
        <w:ind w:firstLine="709"/>
        <w:jc w:val="both"/>
        <w:rPr>
          <w:rFonts w:eastAsia="Times New Roman"/>
          <w:color w:val="000000"/>
          <w:sz w:val="28"/>
          <w:szCs w:val="28"/>
        </w:rPr>
      </w:pPr>
      <w:r w:rsidRPr="00F42AC6">
        <w:rPr>
          <w:sz w:val="28"/>
          <w:szCs w:val="28"/>
        </w:rPr>
        <w:t xml:space="preserve">Во время занятий на песочном планшете </w:t>
      </w:r>
      <w:r w:rsidRPr="00F42AC6">
        <w:rPr>
          <w:rFonts w:eastAsia="Times New Roman"/>
          <w:color w:val="000000"/>
          <w:sz w:val="28"/>
          <w:szCs w:val="28"/>
        </w:rPr>
        <w:t>логопед постоянно:</w:t>
      </w:r>
    </w:p>
    <w:p w:rsidR="00B12D72" w:rsidRPr="00F42AC6" w:rsidRDefault="00B12D72" w:rsidP="00F42AC6">
      <w:pPr>
        <w:shd w:val="clear" w:color="auto" w:fill="FFFFFF"/>
        <w:contextualSpacing/>
        <w:jc w:val="both"/>
        <w:rPr>
          <w:rFonts w:eastAsia="Times New Roman"/>
          <w:color w:val="000000"/>
          <w:sz w:val="28"/>
          <w:szCs w:val="28"/>
        </w:rPr>
      </w:pPr>
      <w:r w:rsidRPr="00F42AC6">
        <w:rPr>
          <w:rFonts w:eastAsia="Times New Roman"/>
          <w:color w:val="000000"/>
          <w:sz w:val="28"/>
          <w:szCs w:val="28"/>
        </w:rPr>
        <w:t>- озвучивает все свои действия и действия ребенка, используя повторение одних и тех же слов, произнося их четко, терпеливо, доброжелательно;</w:t>
      </w:r>
    </w:p>
    <w:p w:rsidR="00B12D72" w:rsidRPr="00F42AC6" w:rsidRDefault="00B12D72" w:rsidP="00F42AC6">
      <w:pPr>
        <w:shd w:val="clear" w:color="auto" w:fill="FFFFFF"/>
        <w:contextualSpacing/>
        <w:jc w:val="both"/>
        <w:rPr>
          <w:rFonts w:eastAsia="Times New Roman"/>
          <w:color w:val="000000"/>
          <w:sz w:val="28"/>
          <w:szCs w:val="28"/>
        </w:rPr>
      </w:pPr>
      <w:r w:rsidRPr="00F42AC6">
        <w:rPr>
          <w:rFonts w:eastAsia="Times New Roman"/>
          <w:color w:val="000000"/>
          <w:sz w:val="28"/>
          <w:szCs w:val="28"/>
        </w:rPr>
        <w:t>- использует простые инструкции типа "Дай мишку", "Где кошка?" Опирайтесь на то, что ребенку доступно. Неоднократно повторяя уже усвоенное</w:t>
      </w:r>
    </w:p>
    <w:p w:rsidR="00B12D72" w:rsidRPr="00F42AC6" w:rsidRDefault="00B12D72" w:rsidP="00F42AC6">
      <w:pPr>
        <w:shd w:val="clear" w:color="auto" w:fill="FFFFFF"/>
        <w:contextualSpacing/>
        <w:jc w:val="both"/>
        <w:rPr>
          <w:rFonts w:eastAsia="Times New Roman"/>
          <w:color w:val="000000"/>
          <w:sz w:val="28"/>
          <w:szCs w:val="28"/>
        </w:rPr>
      </w:pPr>
      <w:r w:rsidRPr="00F42AC6">
        <w:rPr>
          <w:rFonts w:eastAsia="Times New Roman"/>
          <w:color w:val="000000"/>
          <w:sz w:val="28"/>
          <w:szCs w:val="28"/>
        </w:rPr>
        <w:t xml:space="preserve">- применяет в речи наряду с полными словами их упрощенные варианты: машина — </w:t>
      </w:r>
      <w:proofErr w:type="spellStart"/>
      <w:r w:rsidRPr="00F42AC6">
        <w:rPr>
          <w:rFonts w:eastAsia="Times New Roman"/>
          <w:color w:val="000000"/>
          <w:sz w:val="28"/>
          <w:szCs w:val="28"/>
        </w:rPr>
        <w:t>би-би</w:t>
      </w:r>
      <w:proofErr w:type="spellEnd"/>
      <w:r w:rsidRPr="00F42AC6">
        <w:rPr>
          <w:rFonts w:eastAsia="Times New Roman"/>
          <w:color w:val="000000"/>
          <w:sz w:val="28"/>
          <w:szCs w:val="28"/>
        </w:rPr>
        <w:t>, кошка — мяу.</w:t>
      </w:r>
    </w:p>
    <w:p w:rsidR="00B12D72" w:rsidRPr="00F42AC6" w:rsidRDefault="00B12D72" w:rsidP="00F42AC6">
      <w:pPr>
        <w:shd w:val="clear" w:color="auto" w:fill="FFFFFF"/>
        <w:ind w:firstLine="709"/>
        <w:contextualSpacing/>
        <w:jc w:val="both"/>
        <w:rPr>
          <w:rFonts w:eastAsia="Times New Roman"/>
          <w:color w:val="000000"/>
          <w:sz w:val="28"/>
          <w:szCs w:val="28"/>
        </w:rPr>
      </w:pPr>
      <w:r w:rsidRPr="00F42AC6">
        <w:rPr>
          <w:rFonts w:eastAsia="Times New Roman"/>
          <w:color w:val="000000"/>
          <w:sz w:val="28"/>
          <w:szCs w:val="28"/>
        </w:rPr>
        <w:t xml:space="preserve">Игры на песке и с песком – одна из форм естественной деятельности дошкольника. Именно поэтому логопеды могут использовать песочницу как для занятий с </w:t>
      </w:r>
      <w:proofErr w:type="spellStart"/>
      <w:r w:rsidRPr="00F42AC6">
        <w:rPr>
          <w:rFonts w:eastAsia="Times New Roman"/>
          <w:color w:val="000000"/>
          <w:sz w:val="28"/>
          <w:szCs w:val="28"/>
        </w:rPr>
        <w:t>неговорящими</w:t>
      </w:r>
      <w:proofErr w:type="spellEnd"/>
      <w:r w:rsidRPr="00F42AC6">
        <w:rPr>
          <w:rFonts w:eastAsia="Times New Roman"/>
          <w:color w:val="000000"/>
          <w:sz w:val="28"/>
          <w:szCs w:val="28"/>
        </w:rPr>
        <w:t xml:space="preserve"> детьми, так и как способ взаимодействия с малышами в непринужденной обстановке.</w:t>
      </w:r>
    </w:p>
    <w:p w:rsidR="005C365A" w:rsidRPr="00F42AC6" w:rsidRDefault="005C365A" w:rsidP="00F42AC6">
      <w:pPr>
        <w:contextualSpacing/>
        <w:jc w:val="both"/>
        <w:rPr>
          <w:sz w:val="28"/>
          <w:szCs w:val="28"/>
        </w:rPr>
      </w:pPr>
    </w:p>
    <w:p w:rsidR="00B12D72" w:rsidRPr="00F42AC6" w:rsidRDefault="00F42AC6" w:rsidP="00F42AC6">
      <w:pPr>
        <w:contextualSpacing/>
        <w:jc w:val="center"/>
        <w:rPr>
          <w:sz w:val="28"/>
          <w:szCs w:val="28"/>
        </w:rPr>
      </w:pPr>
      <w:r>
        <w:rPr>
          <w:sz w:val="28"/>
          <w:szCs w:val="28"/>
        </w:rPr>
        <w:t>ЛИТЕРАТУРА:</w:t>
      </w:r>
    </w:p>
    <w:p w:rsidR="0087689C" w:rsidRPr="00B12D72" w:rsidRDefault="00F42AC6" w:rsidP="00B12D72">
      <w:pPr>
        <w:numPr>
          <w:ilvl w:val="0"/>
          <w:numId w:val="5"/>
        </w:numPr>
        <w:contextualSpacing/>
        <w:jc w:val="both"/>
        <w:rPr>
          <w:sz w:val="28"/>
          <w:szCs w:val="28"/>
        </w:rPr>
      </w:pPr>
      <w:proofErr w:type="spellStart"/>
      <w:r w:rsidRPr="00B12D72">
        <w:rPr>
          <w:sz w:val="28"/>
          <w:szCs w:val="28"/>
        </w:rPr>
        <w:t>Грабенко</w:t>
      </w:r>
      <w:proofErr w:type="spellEnd"/>
      <w:r w:rsidRPr="00B12D72">
        <w:rPr>
          <w:sz w:val="28"/>
          <w:szCs w:val="28"/>
        </w:rPr>
        <w:t xml:space="preserve"> Т. М., </w:t>
      </w:r>
      <w:proofErr w:type="spellStart"/>
      <w:r w:rsidRPr="00B12D72">
        <w:rPr>
          <w:sz w:val="28"/>
          <w:szCs w:val="28"/>
        </w:rPr>
        <w:t>Зинкевич-Евстигнеева</w:t>
      </w:r>
      <w:proofErr w:type="spellEnd"/>
      <w:r w:rsidRPr="00B12D72">
        <w:rPr>
          <w:sz w:val="28"/>
          <w:szCs w:val="28"/>
        </w:rPr>
        <w:t xml:space="preserve"> Т. Д. Чудеса на песке. Песочная игротерапия. - СПб.: Институт специальной педагогики и психологии, 1998.-50 </w:t>
      </w:r>
      <w:proofErr w:type="gramStart"/>
      <w:r w:rsidRPr="00B12D72">
        <w:rPr>
          <w:sz w:val="28"/>
          <w:szCs w:val="28"/>
        </w:rPr>
        <w:t>с</w:t>
      </w:r>
      <w:proofErr w:type="gramEnd"/>
      <w:r w:rsidRPr="00B12D72">
        <w:rPr>
          <w:sz w:val="28"/>
          <w:szCs w:val="28"/>
        </w:rPr>
        <w:t xml:space="preserve">. </w:t>
      </w:r>
    </w:p>
    <w:p w:rsidR="0087689C" w:rsidRPr="00B12D72" w:rsidRDefault="00F42AC6" w:rsidP="00B12D72">
      <w:pPr>
        <w:numPr>
          <w:ilvl w:val="0"/>
          <w:numId w:val="5"/>
        </w:numPr>
        <w:contextualSpacing/>
        <w:jc w:val="both"/>
        <w:rPr>
          <w:sz w:val="28"/>
          <w:szCs w:val="28"/>
        </w:rPr>
      </w:pPr>
      <w:proofErr w:type="spellStart"/>
      <w:r w:rsidRPr="00B12D72">
        <w:rPr>
          <w:sz w:val="28"/>
          <w:szCs w:val="28"/>
        </w:rPr>
        <w:t>Грабенко</w:t>
      </w:r>
      <w:proofErr w:type="spellEnd"/>
      <w:r w:rsidRPr="00B12D72">
        <w:rPr>
          <w:sz w:val="28"/>
          <w:szCs w:val="28"/>
        </w:rPr>
        <w:t xml:space="preserve">, Т.М., </w:t>
      </w:r>
      <w:proofErr w:type="spellStart"/>
      <w:r w:rsidRPr="00B12D72">
        <w:rPr>
          <w:sz w:val="28"/>
          <w:szCs w:val="28"/>
        </w:rPr>
        <w:t>Зинкевич-Евстигнеева</w:t>
      </w:r>
      <w:proofErr w:type="spellEnd"/>
      <w:r w:rsidRPr="00B12D72">
        <w:rPr>
          <w:sz w:val="28"/>
          <w:szCs w:val="28"/>
        </w:rPr>
        <w:t>, Т.Д. Коррекционные, развивающие, адаптирующие игры.— СПб</w:t>
      </w:r>
      <w:proofErr w:type="gramStart"/>
      <w:r w:rsidRPr="00B12D72">
        <w:rPr>
          <w:sz w:val="28"/>
          <w:szCs w:val="28"/>
        </w:rPr>
        <w:t>.: «</w:t>
      </w:r>
      <w:proofErr w:type="gramEnd"/>
      <w:r w:rsidRPr="00B12D72">
        <w:rPr>
          <w:sz w:val="28"/>
          <w:szCs w:val="28"/>
        </w:rPr>
        <w:t>ДЕТСТВО-ПРЕСС», 2007.</w:t>
      </w:r>
    </w:p>
    <w:p w:rsidR="0087689C" w:rsidRPr="00B12D72" w:rsidRDefault="00F42AC6" w:rsidP="00B12D72">
      <w:pPr>
        <w:numPr>
          <w:ilvl w:val="0"/>
          <w:numId w:val="5"/>
        </w:numPr>
        <w:contextualSpacing/>
        <w:jc w:val="both"/>
        <w:rPr>
          <w:sz w:val="28"/>
          <w:szCs w:val="28"/>
        </w:rPr>
      </w:pPr>
      <w:proofErr w:type="spellStart"/>
      <w:r w:rsidRPr="00B12D72">
        <w:rPr>
          <w:sz w:val="28"/>
          <w:szCs w:val="28"/>
        </w:rPr>
        <w:t>Мариелла</w:t>
      </w:r>
      <w:proofErr w:type="spellEnd"/>
      <w:r w:rsidRPr="00B12D72">
        <w:rPr>
          <w:sz w:val="28"/>
          <w:szCs w:val="28"/>
        </w:rPr>
        <w:t xml:space="preserve"> </w:t>
      </w:r>
      <w:proofErr w:type="spellStart"/>
      <w:r w:rsidRPr="00B12D72">
        <w:rPr>
          <w:sz w:val="28"/>
          <w:szCs w:val="28"/>
        </w:rPr>
        <w:t>Зейц</w:t>
      </w:r>
      <w:proofErr w:type="spellEnd"/>
      <w:r w:rsidRPr="00B12D72">
        <w:rPr>
          <w:sz w:val="28"/>
          <w:szCs w:val="28"/>
        </w:rPr>
        <w:t xml:space="preserve">. Пишем и рисуем на песке. Настольная песочница: (перевод с англ.) – М.: ИНТ, 2010 – 94с.: ил. </w:t>
      </w:r>
    </w:p>
    <w:p w:rsidR="0087689C" w:rsidRPr="00B12D72" w:rsidRDefault="00F42AC6" w:rsidP="00B12D72">
      <w:pPr>
        <w:numPr>
          <w:ilvl w:val="0"/>
          <w:numId w:val="5"/>
        </w:numPr>
        <w:contextualSpacing/>
        <w:jc w:val="both"/>
        <w:rPr>
          <w:sz w:val="28"/>
          <w:szCs w:val="28"/>
        </w:rPr>
      </w:pPr>
      <w:r w:rsidRPr="00B12D72">
        <w:rPr>
          <w:sz w:val="28"/>
          <w:szCs w:val="28"/>
        </w:rPr>
        <w:t xml:space="preserve"> Н. А. </w:t>
      </w:r>
      <w:proofErr w:type="spellStart"/>
      <w:r w:rsidRPr="00B12D72">
        <w:rPr>
          <w:sz w:val="28"/>
          <w:szCs w:val="28"/>
        </w:rPr>
        <w:t>Сакович</w:t>
      </w:r>
      <w:proofErr w:type="spellEnd"/>
      <w:r w:rsidRPr="00B12D72">
        <w:rPr>
          <w:sz w:val="28"/>
          <w:szCs w:val="28"/>
        </w:rPr>
        <w:t>. Технология игры в песок. Игры на мосту. – СПб.</w:t>
      </w:r>
      <w:r w:rsidRPr="00B12D72">
        <w:rPr>
          <w:sz w:val="28"/>
          <w:szCs w:val="28"/>
        </w:rPr>
        <w:br/>
        <w:t>2008.</w:t>
      </w:r>
    </w:p>
    <w:p w:rsidR="0087689C" w:rsidRPr="00B12D72" w:rsidRDefault="00F42AC6" w:rsidP="00B12D72">
      <w:pPr>
        <w:numPr>
          <w:ilvl w:val="0"/>
          <w:numId w:val="5"/>
        </w:numPr>
        <w:contextualSpacing/>
        <w:jc w:val="both"/>
        <w:rPr>
          <w:sz w:val="28"/>
          <w:szCs w:val="28"/>
        </w:rPr>
      </w:pPr>
      <w:r w:rsidRPr="00B12D72">
        <w:rPr>
          <w:sz w:val="28"/>
          <w:szCs w:val="28"/>
        </w:rPr>
        <w:t xml:space="preserve">Сапожникова О.Б., </w:t>
      </w:r>
      <w:proofErr w:type="spellStart"/>
      <w:r w:rsidRPr="00B12D72">
        <w:rPr>
          <w:sz w:val="28"/>
          <w:szCs w:val="28"/>
        </w:rPr>
        <w:t>Гарнова</w:t>
      </w:r>
      <w:proofErr w:type="spellEnd"/>
      <w:r w:rsidRPr="00B12D72">
        <w:rPr>
          <w:sz w:val="28"/>
          <w:szCs w:val="28"/>
        </w:rPr>
        <w:t xml:space="preserve"> Е.В. Песочная терапия в развитии дошкольников. – М.: ТЦ Сфера, 2017. – 64с. (Библиотека Логопеда)</w:t>
      </w:r>
    </w:p>
    <w:p w:rsidR="0087689C" w:rsidRPr="00B12D72" w:rsidRDefault="00F42AC6" w:rsidP="00B12D72">
      <w:pPr>
        <w:numPr>
          <w:ilvl w:val="0"/>
          <w:numId w:val="5"/>
        </w:numPr>
        <w:contextualSpacing/>
        <w:jc w:val="both"/>
        <w:rPr>
          <w:sz w:val="28"/>
          <w:szCs w:val="28"/>
        </w:rPr>
      </w:pPr>
      <w:proofErr w:type="spellStart"/>
      <w:r w:rsidRPr="00B12D72">
        <w:rPr>
          <w:sz w:val="28"/>
          <w:szCs w:val="28"/>
        </w:rPr>
        <w:t>Старцева</w:t>
      </w:r>
      <w:proofErr w:type="spellEnd"/>
      <w:r w:rsidRPr="00B12D72">
        <w:rPr>
          <w:sz w:val="28"/>
          <w:szCs w:val="28"/>
        </w:rPr>
        <w:t xml:space="preserve"> С.М. </w:t>
      </w:r>
      <w:proofErr w:type="spellStart"/>
      <w:r w:rsidRPr="00B12D72">
        <w:rPr>
          <w:sz w:val="28"/>
          <w:szCs w:val="28"/>
        </w:rPr>
        <w:t>Пескотерапия</w:t>
      </w:r>
      <w:proofErr w:type="spellEnd"/>
      <w:r w:rsidRPr="00B12D72">
        <w:rPr>
          <w:sz w:val="28"/>
          <w:szCs w:val="28"/>
        </w:rPr>
        <w:t xml:space="preserve"> в работе с дошкольниками/ </w:t>
      </w:r>
      <w:proofErr w:type="spellStart"/>
      <w:r w:rsidRPr="00B12D72">
        <w:rPr>
          <w:sz w:val="28"/>
          <w:szCs w:val="28"/>
        </w:rPr>
        <w:t>Старцева</w:t>
      </w:r>
      <w:proofErr w:type="spellEnd"/>
      <w:r w:rsidRPr="00B12D72">
        <w:rPr>
          <w:sz w:val="28"/>
          <w:szCs w:val="28"/>
        </w:rPr>
        <w:t xml:space="preserve"> С.М.// Коррекционная работа в ДОУ . – 2016. - №7 (19). – С.2 – 11</w:t>
      </w:r>
    </w:p>
    <w:p w:rsidR="00B12D72" w:rsidRPr="00B12D72" w:rsidRDefault="00B12D72" w:rsidP="00B12D72">
      <w:pPr>
        <w:contextualSpacing/>
        <w:jc w:val="both"/>
        <w:rPr>
          <w:sz w:val="28"/>
          <w:szCs w:val="28"/>
        </w:rPr>
      </w:pPr>
    </w:p>
    <w:sectPr w:rsidR="00B12D72" w:rsidRPr="00B12D72" w:rsidSect="00D87A5E">
      <w:pgSz w:w="11900" w:h="16840"/>
      <w:pgMar w:top="1440" w:right="1440" w:bottom="875" w:left="1440" w:header="0" w:footer="0" w:gutter="0"/>
      <w:cols w:space="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2AC6" w:rsidRDefault="00F42AC6" w:rsidP="00F42AC6">
      <w:r>
        <w:separator/>
      </w:r>
    </w:p>
  </w:endnote>
  <w:endnote w:type="continuationSeparator" w:id="1">
    <w:p w:rsidR="00F42AC6" w:rsidRDefault="00F42AC6" w:rsidP="00F42A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2AC6" w:rsidRDefault="00F42AC6">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2AC6" w:rsidRDefault="00F42AC6" w:rsidP="00F42AC6">
      <w:r>
        <w:separator/>
      </w:r>
    </w:p>
  </w:footnote>
  <w:footnote w:type="continuationSeparator" w:id="1">
    <w:p w:rsidR="00F42AC6" w:rsidRDefault="00F42AC6" w:rsidP="00F42A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234E8B"/>
    <w:multiLevelType w:val="hybridMultilevel"/>
    <w:tmpl w:val="1570B96C"/>
    <w:lvl w:ilvl="0" w:tplc="71D0D19E">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2BB0FA2"/>
    <w:multiLevelType w:val="hybridMultilevel"/>
    <w:tmpl w:val="F078E130"/>
    <w:lvl w:ilvl="0" w:tplc="70A63088">
      <w:start w:val="1"/>
      <w:numFmt w:val="decimal"/>
      <w:lvlText w:val="%1."/>
      <w:lvlJc w:val="left"/>
      <w:pPr>
        <w:tabs>
          <w:tab w:val="num" w:pos="720"/>
        </w:tabs>
        <w:ind w:left="720" w:hanging="360"/>
      </w:pPr>
    </w:lvl>
    <w:lvl w:ilvl="1" w:tplc="5A5024D0" w:tentative="1">
      <w:start w:val="1"/>
      <w:numFmt w:val="decimal"/>
      <w:lvlText w:val="%2."/>
      <w:lvlJc w:val="left"/>
      <w:pPr>
        <w:tabs>
          <w:tab w:val="num" w:pos="1440"/>
        </w:tabs>
        <w:ind w:left="1440" w:hanging="360"/>
      </w:pPr>
    </w:lvl>
    <w:lvl w:ilvl="2" w:tplc="C0F86BC0" w:tentative="1">
      <w:start w:val="1"/>
      <w:numFmt w:val="decimal"/>
      <w:lvlText w:val="%3."/>
      <w:lvlJc w:val="left"/>
      <w:pPr>
        <w:tabs>
          <w:tab w:val="num" w:pos="2160"/>
        </w:tabs>
        <w:ind w:left="2160" w:hanging="360"/>
      </w:pPr>
    </w:lvl>
    <w:lvl w:ilvl="3" w:tplc="47BC5892" w:tentative="1">
      <w:start w:val="1"/>
      <w:numFmt w:val="decimal"/>
      <w:lvlText w:val="%4."/>
      <w:lvlJc w:val="left"/>
      <w:pPr>
        <w:tabs>
          <w:tab w:val="num" w:pos="2880"/>
        </w:tabs>
        <w:ind w:left="2880" w:hanging="360"/>
      </w:pPr>
    </w:lvl>
    <w:lvl w:ilvl="4" w:tplc="3ADC8EFA" w:tentative="1">
      <w:start w:val="1"/>
      <w:numFmt w:val="decimal"/>
      <w:lvlText w:val="%5."/>
      <w:lvlJc w:val="left"/>
      <w:pPr>
        <w:tabs>
          <w:tab w:val="num" w:pos="3600"/>
        </w:tabs>
        <w:ind w:left="3600" w:hanging="360"/>
      </w:pPr>
    </w:lvl>
    <w:lvl w:ilvl="5" w:tplc="92DA30CE" w:tentative="1">
      <w:start w:val="1"/>
      <w:numFmt w:val="decimal"/>
      <w:lvlText w:val="%6."/>
      <w:lvlJc w:val="left"/>
      <w:pPr>
        <w:tabs>
          <w:tab w:val="num" w:pos="4320"/>
        </w:tabs>
        <w:ind w:left="4320" w:hanging="360"/>
      </w:pPr>
    </w:lvl>
    <w:lvl w:ilvl="6" w:tplc="D2E2CBD4" w:tentative="1">
      <w:start w:val="1"/>
      <w:numFmt w:val="decimal"/>
      <w:lvlText w:val="%7."/>
      <w:lvlJc w:val="left"/>
      <w:pPr>
        <w:tabs>
          <w:tab w:val="num" w:pos="5040"/>
        </w:tabs>
        <w:ind w:left="5040" w:hanging="360"/>
      </w:pPr>
    </w:lvl>
    <w:lvl w:ilvl="7" w:tplc="1B46BCE8" w:tentative="1">
      <w:start w:val="1"/>
      <w:numFmt w:val="decimal"/>
      <w:lvlText w:val="%8."/>
      <w:lvlJc w:val="left"/>
      <w:pPr>
        <w:tabs>
          <w:tab w:val="num" w:pos="5760"/>
        </w:tabs>
        <w:ind w:left="5760" w:hanging="360"/>
      </w:pPr>
    </w:lvl>
    <w:lvl w:ilvl="8" w:tplc="8F063CAC" w:tentative="1">
      <w:start w:val="1"/>
      <w:numFmt w:val="decimal"/>
      <w:lvlText w:val="%9."/>
      <w:lvlJc w:val="left"/>
      <w:pPr>
        <w:tabs>
          <w:tab w:val="num" w:pos="6480"/>
        </w:tabs>
        <w:ind w:left="6480" w:hanging="360"/>
      </w:pPr>
    </w:lvl>
  </w:abstractNum>
  <w:abstractNum w:abstractNumId="2">
    <w:nsid w:val="3D8A2576"/>
    <w:multiLevelType w:val="hybridMultilevel"/>
    <w:tmpl w:val="094603CE"/>
    <w:lvl w:ilvl="0" w:tplc="70E22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61A21D7"/>
    <w:multiLevelType w:val="hybridMultilevel"/>
    <w:tmpl w:val="4FB2EBAE"/>
    <w:lvl w:ilvl="0" w:tplc="70E22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A3E6DA1"/>
    <w:multiLevelType w:val="hybridMultilevel"/>
    <w:tmpl w:val="03D415F4"/>
    <w:lvl w:ilvl="0" w:tplc="70E229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5C1134A"/>
    <w:multiLevelType w:val="hybridMultilevel"/>
    <w:tmpl w:val="EAD45EE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9272BA3"/>
    <w:multiLevelType w:val="hybridMultilevel"/>
    <w:tmpl w:val="7146F0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0"/>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useFELayout/>
  </w:compat>
  <w:rsids>
    <w:rsidRoot w:val="00D87A5E"/>
    <w:rsid w:val="001507C9"/>
    <w:rsid w:val="005C365A"/>
    <w:rsid w:val="0087689C"/>
    <w:rsid w:val="00B12D72"/>
    <w:rsid w:val="00D621E0"/>
    <w:rsid w:val="00D87A5E"/>
    <w:rsid w:val="00F42A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87A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List Paragraph"/>
    <w:basedOn w:val="a"/>
    <w:uiPriority w:val="34"/>
    <w:qFormat/>
    <w:rsid w:val="005C365A"/>
    <w:pPr>
      <w:spacing w:after="200" w:line="276" w:lineRule="auto"/>
      <w:ind w:left="720"/>
      <w:contextualSpacing/>
    </w:pPr>
    <w:rPr>
      <w:rFonts w:asciiTheme="minorHAnsi" w:hAnsiTheme="minorHAnsi" w:cstheme="minorBidi"/>
    </w:rPr>
  </w:style>
  <w:style w:type="character" w:styleId="a5">
    <w:name w:val="Strong"/>
    <w:basedOn w:val="a0"/>
    <w:uiPriority w:val="22"/>
    <w:qFormat/>
    <w:rsid w:val="005C365A"/>
    <w:rPr>
      <w:b/>
      <w:bCs/>
    </w:rPr>
  </w:style>
  <w:style w:type="paragraph" w:styleId="a6">
    <w:name w:val="header"/>
    <w:basedOn w:val="a"/>
    <w:link w:val="a7"/>
    <w:uiPriority w:val="99"/>
    <w:semiHidden/>
    <w:unhideWhenUsed/>
    <w:rsid w:val="00F42AC6"/>
    <w:pPr>
      <w:tabs>
        <w:tab w:val="center" w:pos="4677"/>
        <w:tab w:val="right" w:pos="9355"/>
      </w:tabs>
    </w:pPr>
  </w:style>
  <w:style w:type="character" w:customStyle="1" w:styleId="a7">
    <w:name w:val="Верхний колонтитул Знак"/>
    <w:basedOn w:val="a0"/>
    <w:link w:val="a6"/>
    <w:uiPriority w:val="99"/>
    <w:semiHidden/>
    <w:rsid w:val="00F42AC6"/>
  </w:style>
  <w:style w:type="paragraph" w:styleId="a8">
    <w:name w:val="footer"/>
    <w:basedOn w:val="a"/>
    <w:link w:val="a9"/>
    <w:uiPriority w:val="99"/>
    <w:unhideWhenUsed/>
    <w:rsid w:val="00F42AC6"/>
    <w:pPr>
      <w:tabs>
        <w:tab w:val="center" w:pos="4677"/>
        <w:tab w:val="right" w:pos="9355"/>
      </w:tabs>
    </w:pPr>
  </w:style>
  <w:style w:type="character" w:customStyle="1" w:styleId="a9">
    <w:name w:val="Нижний колонтитул Знак"/>
    <w:basedOn w:val="a0"/>
    <w:link w:val="a8"/>
    <w:uiPriority w:val="99"/>
    <w:rsid w:val="00F42AC6"/>
  </w:style>
</w:styles>
</file>

<file path=word/webSettings.xml><?xml version="1.0" encoding="utf-8"?>
<w:webSettings xmlns:r="http://schemas.openxmlformats.org/officeDocument/2006/relationships" xmlns:w="http://schemas.openxmlformats.org/wordprocessingml/2006/main">
  <w:divs>
    <w:div w:id="918975856">
      <w:bodyDiv w:val="1"/>
      <w:marLeft w:val="0"/>
      <w:marRight w:val="0"/>
      <w:marTop w:val="0"/>
      <w:marBottom w:val="0"/>
      <w:divBdr>
        <w:top w:val="none" w:sz="0" w:space="0" w:color="auto"/>
        <w:left w:val="none" w:sz="0" w:space="0" w:color="auto"/>
        <w:bottom w:val="none" w:sz="0" w:space="0" w:color="auto"/>
        <w:right w:val="none" w:sz="0" w:space="0" w:color="auto"/>
      </w:divBdr>
      <w:divsChild>
        <w:div w:id="283120245">
          <w:marLeft w:val="806"/>
          <w:marRight w:val="0"/>
          <w:marTop w:val="200"/>
          <w:marBottom w:val="0"/>
          <w:divBdr>
            <w:top w:val="none" w:sz="0" w:space="0" w:color="auto"/>
            <w:left w:val="none" w:sz="0" w:space="0" w:color="auto"/>
            <w:bottom w:val="none" w:sz="0" w:space="0" w:color="auto"/>
            <w:right w:val="none" w:sz="0" w:space="0" w:color="auto"/>
          </w:divBdr>
        </w:div>
        <w:div w:id="418138822">
          <w:marLeft w:val="806"/>
          <w:marRight w:val="0"/>
          <w:marTop w:val="200"/>
          <w:marBottom w:val="0"/>
          <w:divBdr>
            <w:top w:val="none" w:sz="0" w:space="0" w:color="auto"/>
            <w:left w:val="none" w:sz="0" w:space="0" w:color="auto"/>
            <w:bottom w:val="none" w:sz="0" w:space="0" w:color="auto"/>
            <w:right w:val="none" w:sz="0" w:space="0" w:color="auto"/>
          </w:divBdr>
        </w:div>
        <w:div w:id="1025909325">
          <w:marLeft w:val="806"/>
          <w:marRight w:val="0"/>
          <w:marTop w:val="200"/>
          <w:marBottom w:val="0"/>
          <w:divBdr>
            <w:top w:val="none" w:sz="0" w:space="0" w:color="auto"/>
            <w:left w:val="none" w:sz="0" w:space="0" w:color="auto"/>
            <w:bottom w:val="none" w:sz="0" w:space="0" w:color="auto"/>
            <w:right w:val="none" w:sz="0" w:space="0" w:color="auto"/>
          </w:divBdr>
        </w:div>
        <w:div w:id="1760639343">
          <w:marLeft w:val="806"/>
          <w:marRight w:val="0"/>
          <w:marTop w:val="200"/>
          <w:marBottom w:val="0"/>
          <w:divBdr>
            <w:top w:val="none" w:sz="0" w:space="0" w:color="auto"/>
            <w:left w:val="none" w:sz="0" w:space="0" w:color="auto"/>
            <w:bottom w:val="none" w:sz="0" w:space="0" w:color="auto"/>
            <w:right w:val="none" w:sz="0" w:space="0" w:color="auto"/>
          </w:divBdr>
        </w:div>
        <w:div w:id="1907566261">
          <w:marLeft w:val="806"/>
          <w:marRight w:val="0"/>
          <w:marTop w:val="200"/>
          <w:marBottom w:val="0"/>
          <w:divBdr>
            <w:top w:val="none" w:sz="0" w:space="0" w:color="auto"/>
            <w:left w:val="none" w:sz="0" w:space="0" w:color="auto"/>
            <w:bottom w:val="none" w:sz="0" w:space="0" w:color="auto"/>
            <w:right w:val="none" w:sz="0" w:space="0" w:color="auto"/>
          </w:divBdr>
        </w:div>
        <w:div w:id="65424831">
          <w:marLeft w:val="80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1430</Words>
  <Characters>8151</Characters>
  <Application>Microsoft Office Word</Application>
  <DocSecurity>0</DocSecurity>
  <Lines>67</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Логопед</cp:lastModifiedBy>
  <cp:revision>3</cp:revision>
  <dcterms:created xsi:type="dcterms:W3CDTF">2020-05-29T14:39:00Z</dcterms:created>
  <dcterms:modified xsi:type="dcterms:W3CDTF">2020-05-29T13:24:00Z</dcterms:modified>
</cp:coreProperties>
</file>