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44" w:rsidRDefault="00957C44" w:rsidP="00957C44">
      <w:pPr>
        <w:spacing w:line="360" w:lineRule="auto"/>
        <w:jc w:val="center"/>
        <w:rPr>
          <w:rFonts w:ascii="Times New Roman" w:hAnsi="Times New Roman" w:cs="Times New Roman"/>
          <w:b/>
        </w:rPr>
      </w:pPr>
      <w:r w:rsidRPr="00615AF5">
        <w:rPr>
          <w:rFonts w:ascii="Times New Roman" w:hAnsi="Times New Roman" w:cs="Times New Roman"/>
          <w:b/>
        </w:rPr>
        <w:t>«</w:t>
      </w:r>
      <w:r w:rsidRPr="00615AF5">
        <w:rPr>
          <w:rFonts w:ascii="Times New Roman" w:hAnsi="Times New Roman" w:cs="Times New Roman"/>
          <w:b/>
          <w:lang w:val="en-US"/>
        </w:rPr>
        <w:t>Memento</w:t>
      </w:r>
      <w:r w:rsidRPr="00615AF5">
        <w:rPr>
          <w:rFonts w:ascii="Times New Roman" w:hAnsi="Times New Roman" w:cs="Times New Roman"/>
          <w:b/>
        </w:rPr>
        <w:t xml:space="preserve"> </w:t>
      </w:r>
      <w:proofErr w:type="spellStart"/>
      <w:r w:rsidRPr="00615AF5">
        <w:rPr>
          <w:rFonts w:ascii="Times New Roman" w:hAnsi="Times New Roman" w:cs="Times New Roman"/>
          <w:b/>
          <w:lang w:val="en-US"/>
        </w:rPr>
        <w:t>mori</w:t>
      </w:r>
      <w:proofErr w:type="spellEnd"/>
      <w:r>
        <w:rPr>
          <w:rFonts w:ascii="Times New Roman" w:hAnsi="Times New Roman" w:cs="Times New Roman"/>
          <w:b/>
        </w:rPr>
        <w:t xml:space="preserve">» (Помни о </w:t>
      </w:r>
      <w:proofErr w:type="gramStart"/>
      <w:r>
        <w:rPr>
          <w:rFonts w:ascii="Times New Roman" w:hAnsi="Times New Roman" w:cs="Times New Roman"/>
          <w:b/>
        </w:rPr>
        <w:t>смерти-лат</w:t>
      </w:r>
      <w:proofErr w:type="gramEnd"/>
      <w:r>
        <w:rPr>
          <w:rFonts w:ascii="Times New Roman" w:hAnsi="Times New Roman" w:cs="Times New Roman"/>
          <w:b/>
        </w:rPr>
        <w:t>.)</w:t>
      </w:r>
    </w:p>
    <w:p w:rsidR="00CD677E" w:rsidRPr="00615AF5" w:rsidRDefault="00957C44" w:rsidP="00CD677E">
      <w:pPr>
        <w:spacing w:line="360" w:lineRule="auto"/>
        <w:jc w:val="both"/>
        <w:rPr>
          <w:rFonts w:ascii="Times New Roman" w:eastAsia="Calibri" w:hAnsi="Times New Roman" w:cs="Times New Roman"/>
        </w:rPr>
      </w:pPr>
      <w:r w:rsidRPr="00615AF5">
        <w:rPr>
          <w:rFonts w:ascii="Times New Roman" w:hAnsi="Times New Roman" w:cs="Times New Roman"/>
          <w:b/>
        </w:rPr>
        <w:t xml:space="preserve"> </w:t>
      </w:r>
      <w:r w:rsidR="00CD677E" w:rsidRPr="00615AF5">
        <w:rPr>
          <w:rFonts w:ascii="Times New Roman" w:eastAsia="Calibri" w:hAnsi="Times New Roman" w:cs="Times New Roman"/>
          <w:b/>
        </w:rPr>
        <w:t>Методическая разработка</w:t>
      </w:r>
      <w:r w:rsidR="00615AF5" w:rsidRPr="00615AF5">
        <w:rPr>
          <w:rFonts w:ascii="Times New Roman" w:eastAsia="Calibri" w:hAnsi="Times New Roman" w:cs="Times New Roman"/>
          <w:b/>
        </w:rPr>
        <w:t xml:space="preserve"> </w:t>
      </w:r>
      <w:r w:rsidR="00CD677E" w:rsidRPr="00615AF5">
        <w:rPr>
          <w:rFonts w:ascii="Times New Roman" w:eastAsia="Calibri" w:hAnsi="Times New Roman" w:cs="Times New Roman"/>
          <w:b/>
        </w:rPr>
        <w:t xml:space="preserve"> </w:t>
      </w:r>
      <w:r>
        <w:rPr>
          <w:rFonts w:ascii="Times New Roman" w:eastAsia="Calibri" w:hAnsi="Times New Roman" w:cs="Times New Roman"/>
          <w:b/>
        </w:rPr>
        <w:t>заседания родительского клуба (родительского собрания),</w:t>
      </w:r>
      <w:bookmarkStart w:id="0" w:name="_GoBack"/>
      <w:bookmarkEnd w:id="0"/>
      <w:r w:rsidR="00615AF5" w:rsidRPr="00615AF5">
        <w:rPr>
          <w:rFonts w:ascii="Times New Roman" w:eastAsia="Calibri" w:hAnsi="Times New Roman" w:cs="Times New Roman"/>
        </w:rPr>
        <w:t xml:space="preserve"> </w:t>
      </w:r>
      <w:r w:rsidR="00CD677E" w:rsidRPr="00615AF5">
        <w:rPr>
          <w:rFonts w:ascii="Times New Roman" w:eastAsia="Calibri" w:hAnsi="Times New Roman" w:cs="Times New Roman"/>
        </w:rPr>
        <w:t xml:space="preserve"> </w:t>
      </w:r>
      <w:r w:rsidR="00615AF5" w:rsidRPr="00615AF5">
        <w:rPr>
          <w:rFonts w:ascii="Times New Roman" w:eastAsia="Calibri" w:hAnsi="Times New Roman" w:cs="Times New Roman"/>
        </w:rPr>
        <w:t xml:space="preserve">посвящённого отношению к смерти (в рамках профилактики суицидального поведения подростков) </w:t>
      </w:r>
    </w:p>
    <w:p w:rsidR="00CD677E" w:rsidRPr="00615AF5" w:rsidRDefault="00CD677E" w:rsidP="00CD677E">
      <w:pPr>
        <w:spacing w:line="360" w:lineRule="auto"/>
        <w:jc w:val="both"/>
        <w:rPr>
          <w:rFonts w:ascii="Times New Roman" w:eastAsia="Calibri" w:hAnsi="Times New Roman" w:cs="Times New Roman"/>
        </w:rPr>
      </w:pPr>
      <w:r w:rsidRPr="00615AF5">
        <w:rPr>
          <w:rFonts w:ascii="Times New Roman" w:eastAsia="Calibri" w:hAnsi="Times New Roman" w:cs="Times New Roman"/>
        </w:rPr>
        <w:tab/>
        <w:t xml:space="preserve">В своих работах О. С. Суворова отмечает, что «во всей истории человечества современная культура оказалась единственной, лишённой приемлемого для всего населения объяснения смерти». Б.С. </w:t>
      </w:r>
      <w:proofErr w:type="spellStart"/>
      <w:r w:rsidRPr="00615AF5">
        <w:rPr>
          <w:rFonts w:ascii="Times New Roman" w:eastAsia="Calibri" w:hAnsi="Times New Roman" w:cs="Times New Roman"/>
        </w:rPr>
        <w:t>Братусь</w:t>
      </w:r>
      <w:proofErr w:type="spellEnd"/>
      <w:r w:rsidRPr="00615AF5">
        <w:rPr>
          <w:rFonts w:ascii="Times New Roman" w:eastAsia="Calibri" w:hAnsi="Times New Roman" w:cs="Times New Roman"/>
        </w:rPr>
        <w:t>, считает,  что «ответственность перед лицом смерти является одним из признаков психической нормы человека». Об этом писали многие зарубежные и российские психологи и педагоги, однако тема смерти в нашей стране длительное время была табуирована. В зарубежных исследованиях мнение однозначное: психическое развитие ребёнка напрямую зависит от приобретения и формирования личностного знания о смерти. Нередко тема смерти становится помехой в вопросах психического развития, и взрослые стремятся подавить в детях страх смерти, а  не ответить адекватно на волнующие ребёнка вопросы.  Это приводит к тому, что ребёнок остаётся один на один со своими страхами и сомнениями. И. Ялом писал, что «предпочитает говорить о смерти прямо и прозаично». И с этим критерием он предлагает подходить к разговорам о смерти в любом возрасте, но на языке этого возраста. И родители, как самые близкие для ребёнка люди, должны осознавать этот факт и уметь (или учиться)  разговаривать с ребёнком на самые сложные, но такие необходимые темы. Этой задаче отвечает приводимое в работе мероприятие.</w:t>
      </w:r>
    </w:p>
    <w:p w:rsidR="00CD677E" w:rsidRPr="00615AF5" w:rsidRDefault="00CD677E" w:rsidP="00E363DC">
      <w:pPr>
        <w:spacing w:after="0" w:line="360" w:lineRule="auto"/>
        <w:jc w:val="both"/>
        <w:rPr>
          <w:rFonts w:ascii="Times New Roman" w:hAnsi="Times New Roman" w:cs="Times New Roman"/>
          <w:b/>
        </w:rPr>
      </w:pPr>
      <w:r w:rsidRPr="00615AF5">
        <w:rPr>
          <w:rFonts w:ascii="Times New Roman" w:hAnsi="Times New Roman" w:cs="Times New Roman"/>
          <w:b/>
        </w:rPr>
        <w:t>«</w:t>
      </w:r>
      <w:r w:rsidRPr="00615AF5">
        <w:rPr>
          <w:rFonts w:ascii="Times New Roman" w:hAnsi="Times New Roman" w:cs="Times New Roman"/>
          <w:b/>
          <w:lang w:val="en-US"/>
        </w:rPr>
        <w:t>Memento</w:t>
      </w:r>
      <w:r w:rsidRPr="00615AF5">
        <w:rPr>
          <w:rFonts w:ascii="Times New Roman" w:hAnsi="Times New Roman" w:cs="Times New Roman"/>
          <w:b/>
        </w:rPr>
        <w:t xml:space="preserve"> </w:t>
      </w:r>
      <w:proofErr w:type="spellStart"/>
      <w:r w:rsidRPr="00615AF5">
        <w:rPr>
          <w:rFonts w:ascii="Times New Roman" w:hAnsi="Times New Roman" w:cs="Times New Roman"/>
          <w:b/>
          <w:lang w:val="en-US"/>
        </w:rPr>
        <w:t>mori</w:t>
      </w:r>
      <w:proofErr w:type="spellEnd"/>
      <w:r w:rsidRPr="00615AF5">
        <w:rPr>
          <w:rFonts w:ascii="Times New Roman" w:hAnsi="Times New Roman" w:cs="Times New Roman"/>
          <w:b/>
        </w:rPr>
        <w:t>» (помни о смерти – лат.)</w:t>
      </w:r>
    </w:p>
    <w:p w:rsidR="00CD677E" w:rsidRPr="00615AF5" w:rsidRDefault="00CD677E" w:rsidP="00E363DC">
      <w:pPr>
        <w:spacing w:after="0" w:line="360" w:lineRule="auto"/>
        <w:jc w:val="right"/>
        <w:rPr>
          <w:rFonts w:ascii="Times New Roman" w:hAnsi="Times New Roman" w:cs="Times New Roman"/>
          <w:i/>
        </w:rPr>
      </w:pPr>
      <w:r w:rsidRPr="00615AF5">
        <w:rPr>
          <w:rFonts w:ascii="Times New Roman" w:hAnsi="Times New Roman" w:cs="Times New Roman"/>
          <w:i/>
        </w:rPr>
        <w:t xml:space="preserve">                                Смерть (или память о смерти) наполняет людей возвышенными чувствами и делает жизнь ценной.</w:t>
      </w:r>
    </w:p>
    <w:p w:rsidR="00CD677E" w:rsidRPr="00615AF5" w:rsidRDefault="00CD677E" w:rsidP="00E363DC">
      <w:pPr>
        <w:spacing w:after="0" w:line="360" w:lineRule="auto"/>
        <w:jc w:val="right"/>
        <w:rPr>
          <w:rFonts w:ascii="Times New Roman" w:hAnsi="Times New Roman" w:cs="Times New Roman"/>
        </w:rPr>
      </w:pPr>
      <w:r w:rsidRPr="00615AF5">
        <w:rPr>
          <w:rFonts w:ascii="Times New Roman" w:hAnsi="Times New Roman" w:cs="Times New Roman"/>
        </w:rPr>
        <w:t>Х. Л. Борхес</w:t>
      </w:r>
    </w:p>
    <w:p w:rsidR="00CD677E" w:rsidRPr="00615AF5" w:rsidRDefault="00CD677E" w:rsidP="00E363DC">
      <w:pPr>
        <w:spacing w:after="0" w:line="360" w:lineRule="auto"/>
        <w:jc w:val="right"/>
        <w:rPr>
          <w:rFonts w:ascii="Times New Roman" w:hAnsi="Times New Roman" w:cs="Times New Roman"/>
          <w:i/>
        </w:rPr>
      </w:pPr>
      <w:r w:rsidRPr="00615AF5">
        <w:rPr>
          <w:rFonts w:ascii="Times New Roman" w:hAnsi="Times New Roman" w:cs="Times New Roman"/>
          <w:i/>
        </w:rPr>
        <w:t>Мрачный фон смерти выделяет нежные цвета жизни во всей их чистоте.</w:t>
      </w:r>
    </w:p>
    <w:p w:rsidR="00CD677E" w:rsidRPr="00615AF5" w:rsidRDefault="00CD677E" w:rsidP="00E363DC">
      <w:pPr>
        <w:spacing w:after="0" w:line="360" w:lineRule="auto"/>
        <w:jc w:val="right"/>
        <w:rPr>
          <w:rFonts w:ascii="Times New Roman" w:hAnsi="Times New Roman" w:cs="Times New Roman"/>
        </w:rPr>
      </w:pPr>
      <w:r w:rsidRPr="00615AF5">
        <w:rPr>
          <w:rFonts w:ascii="Times New Roman" w:hAnsi="Times New Roman" w:cs="Times New Roman"/>
        </w:rPr>
        <w:t xml:space="preserve">Дж. </w:t>
      </w:r>
      <w:proofErr w:type="spellStart"/>
      <w:r w:rsidRPr="00615AF5">
        <w:rPr>
          <w:rFonts w:ascii="Times New Roman" w:hAnsi="Times New Roman" w:cs="Times New Roman"/>
        </w:rPr>
        <w:t>Сантаяна</w:t>
      </w:r>
      <w:proofErr w:type="spellEnd"/>
    </w:p>
    <w:p w:rsidR="00CD677E" w:rsidRPr="00615AF5" w:rsidRDefault="00CD677E" w:rsidP="00E363DC">
      <w:pPr>
        <w:spacing w:after="0" w:line="360" w:lineRule="auto"/>
        <w:jc w:val="both"/>
        <w:rPr>
          <w:rFonts w:ascii="Times New Roman" w:hAnsi="Times New Roman" w:cs="Times New Roman"/>
          <w:i/>
        </w:rPr>
      </w:pPr>
      <w:r w:rsidRPr="00615AF5">
        <w:rPr>
          <w:rFonts w:ascii="Times New Roman" w:hAnsi="Times New Roman" w:cs="Times New Roman"/>
          <w:i/>
        </w:rPr>
        <w:t xml:space="preserve">Жизнь умрёт, если мы лишим её смерти. И прежде </w:t>
      </w:r>
      <w:proofErr w:type="gramStart"/>
      <w:r w:rsidRPr="00615AF5">
        <w:rPr>
          <w:rFonts w:ascii="Times New Roman" w:hAnsi="Times New Roman" w:cs="Times New Roman"/>
          <w:i/>
        </w:rPr>
        <w:t>всего</w:t>
      </w:r>
      <w:proofErr w:type="gramEnd"/>
      <w:r w:rsidRPr="00615AF5">
        <w:rPr>
          <w:rFonts w:ascii="Times New Roman" w:hAnsi="Times New Roman" w:cs="Times New Roman"/>
          <w:i/>
        </w:rPr>
        <w:t xml:space="preserve"> умрёт добро.</w:t>
      </w:r>
    </w:p>
    <w:p w:rsidR="00CD677E" w:rsidRPr="00615AF5" w:rsidRDefault="00CD677E" w:rsidP="00E363DC">
      <w:pPr>
        <w:spacing w:after="0" w:line="360" w:lineRule="auto"/>
        <w:jc w:val="right"/>
        <w:rPr>
          <w:rFonts w:ascii="Times New Roman" w:hAnsi="Times New Roman" w:cs="Times New Roman"/>
        </w:rPr>
      </w:pPr>
      <w:r w:rsidRPr="00615AF5">
        <w:rPr>
          <w:rFonts w:ascii="Times New Roman" w:hAnsi="Times New Roman" w:cs="Times New Roman"/>
        </w:rPr>
        <w:t xml:space="preserve">Г. </w:t>
      </w:r>
      <w:proofErr w:type="spellStart"/>
      <w:r w:rsidRPr="00615AF5">
        <w:rPr>
          <w:rFonts w:ascii="Times New Roman" w:hAnsi="Times New Roman" w:cs="Times New Roman"/>
        </w:rPr>
        <w:t>Ланц</w:t>
      </w:r>
      <w:proofErr w:type="spellEnd"/>
    </w:p>
    <w:p w:rsidR="00CD677E" w:rsidRPr="00615AF5" w:rsidRDefault="00CD677E" w:rsidP="00CD677E">
      <w:pPr>
        <w:spacing w:line="360" w:lineRule="auto"/>
        <w:jc w:val="both"/>
        <w:rPr>
          <w:rFonts w:ascii="Times New Roman" w:hAnsi="Times New Roman" w:cs="Times New Roman"/>
          <w:b/>
        </w:rPr>
      </w:pPr>
      <w:r w:rsidRPr="00615AF5">
        <w:rPr>
          <w:rFonts w:ascii="Times New Roman" w:hAnsi="Times New Roman" w:cs="Times New Roman"/>
          <w:b/>
        </w:rPr>
        <w:t>Цели мероприятия:</w:t>
      </w:r>
    </w:p>
    <w:p w:rsidR="00CD677E" w:rsidRPr="00615AF5" w:rsidRDefault="00CD677E" w:rsidP="00CD677E">
      <w:pPr>
        <w:pStyle w:val="a3"/>
        <w:numPr>
          <w:ilvl w:val="0"/>
          <w:numId w:val="1"/>
        </w:numPr>
        <w:spacing w:line="360" w:lineRule="auto"/>
        <w:jc w:val="both"/>
        <w:rPr>
          <w:rFonts w:ascii="Times New Roman" w:hAnsi="Times New Roman" w:cs="Times New Roman"/>
        </w:rPr>
      </w:pPr>
      <w:r w:rsidRPr="00615AF5">
        <w:rPr>
          <w:rFonts w:ascii="Times New Roman" w:hAnsi="Times New Roman" w:cs="Times New Roman"/>
        </w:rPr>
        <w:t>формирование родительской культуры эффективного взаимодействия с детьми;</w:t>
      </w:r>
    </w:p>
    <w:p w:rsidR="00CD677E" w:rsidRPr="00615AF5" w:rsidRDefault="00CD677E" w:rsidP="00CD677E">
      <w:pPr>
        <w:pStyle w:val="a3"/>
        <w:numPr>
          <w:ilvl w:val="0"/>
          <w:numId w:val="1"/>
        </w:numPr>
        <w:spacing w:line="360" w:lineRule="auto"/>
        <w:jc w:val="both"/>
        <w:rPr>
          <w:rFonts w:ascii="Times New Roman" w:hAnsi="Times New Roman" w:cs="Times New Roman"/>
        </w:rPr>
      </w:pPr>
      <w:r w:rsidRPr="00615AF5">
        <w:rPr>
          <w:rFonts w:ascii="Times New Roman" w:hAnsi="Times New Roman" w:cs="Times New Roman"/>
        </w:rPr>
        <w:t>осознание рисков замалчивания темы смерти в семейном воспитании;</w:t>
      </w:r>
    </w:p>
    <w:p w:rsidR="00CD677E" w:rsidRPr="00615AF5" w:rsidRDefault="00CD677E" w:rsidP="00CD677E">
      <w:pPr>
        <w:pStyle w:val="a3"/>
        <w:numPr>
          <w:ilvl w:val="0"/>
          <w:numId w:val="1"/>
        </w:numPr>
        <w:spacing w:line="360" w:lineRule="auto"/>
        <w:jc w:val="both"/>
        <w:rPr>
          <w:rFonts w:ascii="Times New Roman" w:hAnsi="Times New Roman" w:cs="Times New Roman"/>
        </w:rPr>
      </w:pPr>
      <w:r w:rsidRPr="00615AF5">
        <w:rPr>
          <w:rFonts w:ascii="Times New Roman" w:hAnsi="Times New Roman" w:cs="Times New Roman"/>
        </w:rPr>
        <w:t>просвещение родителей в вопросах восприятия детьми разных возрастов темы смерти;</w:t>
      </w:r>
    </w:p>
    <w:p w:rsidR="00CD677E" w:rsidRPr="00615AF5" w:rsidRDefault="00CD677E" w:rsidP="00CD677E">
      <w:pPr>
        <w:pStyle w:val="a3"/>
        <w:numPr>
          <w:ilvl w:val="0"/>
          <w:numId w:val="1"/>
        </w:numPr>
        <w:spacing w:line="360" w:lineRule="auto"/>
        <w:jc w:val="both"/>
        <w:rPr>
          <w:rFonts w:ascii="Times New Roman" w:hAnsi="Times New Roman" w:cs="Times New Roman"/>
        </w:rPr>
      </w:pPr>
      <w:r w:rsidRPr="00615AF5">
        <w:rPr>
          <w:rFonts w:ascii="Times New Roman" w:hAnsi="Times New Roman" w:cs="Times New Roman"/>
        </w:rPr>
        <w:t>содействие формированию личной и гражданской ответственности родителей за воспитание ребёнка.</w:t>
      </w:r>
    </w:p>
    <w:p w:rsidR="00CD677E" w:rsidRPr="00615AF5" w:rsidRDefault="00CD677E" w:rsidP="00CD677E">
      <w:pPr>
        <w:spacing w:line="360" w:lineRule="auto"/>
        <w:jc w:val="both"/>
        <w:rPr>
          <w:rFonts w:ascii="Times New Roman" w:hAnsi="Times New Roman" w:cs="Times New Roman"/>
        </w:rPr>
      </w:pPr>
      <w:r w:rsidRPr="00615AF5">
        <w:rPr>
          <w:rFonts w:ascii="Times New Roman" w:hAnsi="Times New Roman" w:cs="Times New Roman"/>
          <w:b/>
        </w:rPr>
        <w:t>Время проведения</w:t>
      </w:r>
      <w:r w:rsidRPr="00615AF5">
        <w:rPr>
          <w:rFonts w:ascii="Times New Roman" w:hAnsi="Times New Roman" w:cs="Times New Roman"/>
        </w:rPr>
        <w:t xml:space="preserve"> – 1 час 40 минут.</w:t>
      </w:r>
    </w:p>
    <w:p w:rsidR="00CD677E" w:rsidRPr="00615AF5" w:rsidRDefault="00CD677E" w:rsidP="00E363DC">
      <w:pPr>
        <w:spacing w:after="0" w:line="360" w:lineRule="auto"/>
        <w:jc w:val="both"/>
        <w:rPr>
          <w:rFonts w:ascii="Times New Roman" w:hAnsi="Times New Roman" w:cs="Times New Roman"/>
        </w:rPr>
      </w:pPr>
      <w:proofErr w:type="gramStart"/>
      <w:r w:rsidRPr="00615AF5">
        <w:rPr>
          <w:rFonts w:ascii="Times New Roman" w:hAnsi="Times New Roman" w:cs="Times New Roman"/>
          <w:b/>
        </w:rPr>
        <w:lastRenderedPageBreak/>
        <w:t>Оборудование:</w:t>
      </w:r>
      <w:r w:rsidRPr="00615AF5">
        <w:rPr>
          <w:rFonts w:ascii="Times New Roman" w:hAnsi="Times New Roman" w:cs="Times New Roman"/>
        </w:rPr>
        <w:t xml:space="preserve"> интерактивная доска, презентация </w:t>
      </w:r>
      <w:r w:rsidRPr="00615AF5">
        <w:rPr>
          <w:rFonts w:ascii="Times New Roman" w:hAnsi="Times New Roman" w:cs="Times New Roman"/>
          <w:b/>
        </w:rPr>
        <w:t>«</w:t>
      </w:r>
      <w:r w:rsidRPr="00615AF5">
        <w:rPr>
          <w:rFonts w:ascii="Times New Roman" w:hAnsi="Times New Roman" w:cs="Times New Roman"/>
          <w:b/>
          <w:lang w:val="en-US"/>
        </w:rPr>
        <w:t>Memento</w:t>
      </w:r>
      <w:r w:rsidRPr="00615AF5">
        <w:rPr>
          <w:rFonts w:ascii="Times New Roman" w:hAnsi="Times New Roman" w:cs="Times New Roman"/>
          <w:b/>
        </w:rPr>
        <w:t xml:space="preserve"> </w:t>
      </w:r>
      <w:proofErr w:type="spellStart"/>
      <w:r w:rsidRPr="00615AF5">
        <w:rPr>
          <w:rFonts w:ascii="Times New Roman" w:hAnsi="Times New Roman" w:cs="Times New Roman"/>
          <w:b/>
          <w:lang w:val="en-US"/>
        </w:rPr>
        <w:t>mori</w:t>
      </w:r>
      <w:proofErr w:type="spellEnd"/>
      <w:r w:rsidRPr="00615AF5">
        <w:rPr>
          <w:rFonts w:ascii="Times New Roman" w:hAnsi="Times New Roman" w:cs="Times New Roman"/>
          <w:b/>
        </w:rPr>
        <w:t>»</w:t>
      </w:r>
      <w:r w:rsidRPr="00615AF5">
        <w:rPr>
          <w:rFonts w:ascii="Times New Roman" w:hAnsi="Times New Roman" w:cs="Times New Roman"/>
        </w:rPr>
        <w:t>, таблички для дискуссии «ДА», «НЕТ», «НЕ ЗНАЮ», верёвка или лента, карточки с ситуациями, карточки с вопросами для работы с притчей, карандаши, бумага.</w:t>
      </w:r>
      <w:proofErr w:type="gramEnd"/>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b/>
        </w:rPr>
        <w:t>Количество участников</w:t>
      </w:r>
      <w:r w:rsidRPr="00615AF5">
        <w:rPr>
          <w:rFonts w:ascii="Times New Roman" w:hAnsi="Times New Roman" w:cs="Times New Roman"/>
        </w:rPr>
        <w:t xml:space="preserve"> – 12 – 15 человек, родители.</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b/>
        </w:rPr>
        <w:t>Введение в тему:</w:t>
      </w:r>
      <w:r w:rsidRPr="00615AF5">
        <w:rPr>
          <w:rFonts w:ascii="Times New Roman" w:hAnsi="Times New Roman" w:cs="Times New Roman"/>
        </w:rPr>
        <w:t xml:space="preserve"> что Вы услышали, что почувствовали, о чём подумали, когда читалось стихотворение Маршака?</w:t>
      </w:r>
    </w:p>
    <w:p w:rsidR="00CD677E" w:rsidRPr="0025349B" w:rsidRDefault="00CD677E" w:rsidP="00E363DC">
      <w:pPr>
        <w:spacing w:after="0" w:line="360" w:lineRule="auto"/>
        <w:jc w:val="both"/>
        <w:rPr>
          <w:rFonts w:ascii="Times New Roman" w:hAnsi="Times New Roman" w:cs="Times New Roman"/>
          <w:b/>
        </w:rPr>
      </w:pPr>
      <w:r w:rsidRPr="0025349B">
        <w:rPr>
          <w:rFonts w:ascii="Times New Roman" w:hAnsi="Times New Roman" w:cs="Times New Roman"/>
          <w:b/>
        </w:rPr>
        <w:t>Бессмертие</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Года четыре был я бессмертен.</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Года четыре был я беспечен,</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Ибо не знал я о будущей смерти,</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Ибо не знал я, что век мой не вечен.</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Вы, что умеете жить настоящим,</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В смерть, как бессмертные дети, не верьте.</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 xml:space="preserve">Миг этот будет всегда предстоящим – </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Даже за час, за мгновенье до смерти.</w:t>
      </w:r>
    </w:p>
    <w:p w:rsidR="00CD677E" w:rsidRPr="00615AF5" w:rsidRDefault="00CD677E" w:rsidP="00CD677E">
      <w:pPr>
        <w:spacing w:line="360" w:lineRule="auto"/>
        <w:ind w:left="2124" w:firstLine="708"/>
        <w:jc w:val="both"/>
        <w:rPr>
          <w:rFonts w:ascii="Times New Roman" w:hAnsi="Times New Roman" w:cs="Times New Roman"/>
        </w:rPr>
      </w:pPr>
      <w:r w:rsidRPr="00615AF5">
        <w:rPr>
          <w:rFonts w:ascii="Times New Roman" w:hAnsi="Times New Roman" w:cs="Times New Roman"/>
        </w:rPr>
        <w:t>Самуил Маршак</w:t>
      </w:r>
    </w:p>
    <w:p w:rsidR="00CD677E" w:rsidRPr="00615AF5" w:rsidRDefault="00CD677E" w:rsidP="00CD677E">
      <w:pPr>
        <w:spacing w:line="360" w:lineRule="auto"/>
        <w:jc w:val="both"/>
        <w:rPr>
          <w:rFonts w:ascii="Times New Roman" w:hAnsi="Times New Roman" w:cs="Times New Roman"/>
          <w:b/>
        </w:rPr>
      </w:pPr>
      <w:r w:rsidRPr="00615AF5">
        <w:rPr>
          <w:rFonts w:ascii="Times New Roman" w:hAnsi="Times New Roman" w:cs="Times New Roman"/>
          <w:b/>
        </w:rPr>
        <w:t>Основная часть мероприятия</w:t>
      </w:r>
    </w:p>
    <w:p w:rsidR="00CD677E" w:rsidRPr="00615AF5" w:rsidRDefault="00CD677E" w:rsidP="00CD677E">
      <w:pPr>
        <w:pStyle w:val="a3"/>
        <w:numPr>
          <w:ilvl w:val="0"/>
          <w:numId w:val="6"/>
        </w:numPr>
        <w:spacing w:line="360" w:lineRule="auto"/>
        <w:jc w:val="both"/>
        <w:rPr>
          <w:rFonts w:ascii="Times New Roman" w:hAnsi="Times New Roman" w:cs="Times New Roman"/>
          <w:b/>
        </w:rPr>
      </w:pPr>
      <w:r w:rsidRPr="00615AF5">
        <w:rPr>
          <w:rFonts w:ascii="Times New Roman" w:hAnsi="Times New Roman" w:cs="Times New Roman"/>
          <w:b/>
        </w:rPr>
        <w:t>Дискуссия  «Шкала»</w:t>
      </w:r>
    </w:p>
    <w:p w:rsidR="00CD677E" w:rsidRPr="00615AF5" w:rsidRDefault="00CD677E" w:rsidP="00CD677E">
      <w:pPr>
        <w:spacing w:line="360" w:lineRule="auto"/>
        <w:jc w:val="both"/>
        <w:rPr>
          <w:rFonts w:ascii="Times New Roman" w:hAnsi="Times New Roman" w:cs="Times New Roman"/>
        </w:rPr>
      </w:pPr>
      <w:r w:rsidRPr="00615AF5">
        <w:rPr>
          <w:rFonts w:ascii="Times New Roman" w:hAnsi="Times New Roman" w:cs="Times New Roman"/>
        </w:rPr>
        <w:t>Тема дискуссии – «Говорить ли с ребёнком о смерти?»</w:t>
      </w:r>
    </w:p>
    <w:p w:rsidR="00CD677E" w:rsidRPr="00615AF5" w:rsidRDefault="00CD677E" w:rsidP="00CD677E">
      <w:pPr>
        <w:spacing w:line="360" w:lineRule="auto"/>
        <w:jc w:val="both"/>
        <w:rPr>
          <w:rFonts w:ascii="Times New Roman" w:hAnsi="Times New Roman" w:cs="Times New Roman"/>
        </w:rPr>
      </w:pPr>
      <w:r w:rsidRPr="00615AF5">
        <w:rPr>
          <w:rFonts w:ascii="Times New Roman" w:hAnsi="Times New Roman" w:cs="Times New Roman"/>
          <w:b/>
        </w:rPr>
        <w:t>1 этап дискуссии:</w:t>
      </w:r>
      <w:r w:rsidRPr="00615AF5">
        <w:rPr>
          <w:rFonts w:ascii="Times New Roman" w:hAnsi="Times New Roman" w:cs="Times New Roman"/>
        </w:rPr>
        <w:t xml:space="preserve"> определяется её цель и актуальность темы. </w:t>
      </w:r>
    </w:p>
    <w:p w:rsidR="00CD677E" w:rsidRPr="00615AF5" w:rsidRDefault="00CD677E" w:rsidP="00CD677E">
      <w:pPr>
        <w:spacing w:line="360" w:lineRule="auto"/>
        <w:jc w:val="both"/>
        <w:rPr>
          <w:rFonts w:ascii="Times New Roman" w:hAnsi="Times New Roman" w:cs="Times New Roman"/>
        </w:rPr>
      </w:pPr>
      <w:r w:rsidRPr="00615AF5">
        <w:rPr>
          <w:rFonts w:ascii="Times New Roman" w:hAnsi="Times New Roman" w:cs="Times New Roman"/>
          <w:b/>
        </w:rPr>
        <w:t>2 этап дискуссии:</w:t>
      </w:r>
      <w:r w:rsidRPr="00615AF5">
        <w:rPr>
          <w:rFonts w:ascii="Times New Roman" w:hAnsi="Times New Roman" w:cs="Times New Roman"/>
        </w:rPr>
        <w:t xml:space="preserve"> сбор информации по проблеме. На полу рисуется линия или раскладывается верёвка. Один её конец обозначается табличкой «ДА», другой – табличкой «НЕТ». В центре – «НЕ ЗНАЮ». После оглашения темы и цели каждый участник, самостоятельно обдумав свою точку зрения, занимает на этой линии определённое место, соответствующее его ответу. Участники дискуссии, занявшие чёткую позицию «ДА» или «НЕТ», выдвигают свой аргумент.</w:t>
      </w:r>
    </w:p>
    <w:p w:rsidR="00CD677E" w:rsidRPr="00615AF5" w:rsidRDefault="00CD677E" w:rsidP="00CD677E">
      <w:pPr>
        <w:spacing w:line="360" w:lineRule="auto"/>
        <w:jc w:val="both"/>
        <w:rPr>
          <w:rFonts w:ascii="Times New Roman" w:hAnsi="Times New Roman" w:cs="Times New Roman"/>
        </w:rPr>
      </w:pPr>
      <w:r w:rsidRPr="00615AF5">
        <w:rPr>
          <w:rFonts w:ascii="Times New Roman" w:hAnsi="Times New Roman" w:cs="Times New Roman"/>
          <w:b/>
        </w:rPr>
        <w:t>3 этап дискуссии:</w:t>
      </w:r>
      <w:r w:rsidRPr="00615AF5">
        <w:rPr>
          <w:rFonts w:ascii="Times New Roman" w:hAnsi="Times New Roman" w:cs="Times New Roman"/>
        </w:rPr>
        <w:t xml:space="preserve"> упорядочение, обоснование и совместная оценка информации. После обмена аргументами (2 – 3 с каждой стороны) всем остальным предлагается вернуться к анализу собственной позиции и, возможно, её пересмотреть.</w:t>
      </w:r>
    </w:p>
    <w:p w:rsidR="00CD677E" w:rsidRDefault="00CD677E" w:rsidP="00CD677E">
      <w:pPr>
        <w:spacing w:line="360" w:lineRule="auto"/>
        <w:jc w:val="both"/>
        <w:rPr>
          <w:rFonts w:ascii="Times New Roman" w:hAnsi="Times New Roman" w:cs="Times New Roman"/>
        </w:rPr>
      </w:pPr>
      <w:proofErr w:type="gramStart"/>
      <w:r w:rsidRPr="00615AF5">
        <w:rPr>
          <w:rFonts w:ascii="Times New Roman" w:hAnsi="Times New Roman" w:cs="Times New Roman"/>
          <w:b/>
        </w:rPr>
        <w:t>4 этап дискуссии</w:t>
      </w:r>
      <w:r w:rsidRPr="00615AF5">
        <w:rPr>
          <w:rFonts w:ascii="Times New Roman" w:hAnsi="Times New Roman" w:cs="Times New Roman"/>
        </w:rPr>
        <w:t>: подведение итогов дискуссии (определение итогового решения, сопоставление целей с полученными результатами.</w:t>
      </w:r>
      <w:proofErr w:type="gramEnd"/>
      <w:r w:rsidRPr="00615AF5">
        <w:rPr>
          <w:rFonts w:ascii="Times New Roman" w:hAnsi="Times New Roman" w:cs="Times New Roman"/>
        </w:rPr>
        <w:t xml:space="preserve"> Дискуссия заканчивается тогда, когда все участники чётко заняли одну из двух позиций. Ведущий занимает внешнюю позицию. При необходимости может быть назначена группа экспертов.</w:t>
      </w:r>
    </w:p>
    <w:p w:rsidR="00E363DC" w:rsidRPr="00615AF5" w:rsidRDefault="00E363DC" w:rsidP="00CD677E">
      <w:pPr>
        <w:spacing w:line="360" w:lineRule="auto"/>
        <w:jc w:val="both"/>
        <w:rPr>
          <w:rFonts w:ascii="Times New Roman" w:hAnsi="Times New Roman" w:cs="Times New Roman"/>
        </w:rPr>
      </w:pPr>
    </w:p>
    <w:p w:rsidR="00CD677E" w:rsidRPr="00615AF5" w:rsidRDefault="00CD677E" w:rsidP="00CD677E">
      <w:pPr>
        <w:spacing w:line="360" w:lineRule="auto"/>
        <w:ind w:firstLine="708"/>
        <w:jc w:val="both"/>
        <w:rPr>
          <w:rFonts w:ascii="Times New Roman" w:hAnsi="Times New Roman" w:cs="Times New Roman"/>
          <w:b/>
        </w:rPr>
      </w:pPr>
      <w:r w:rsidRPr="00615AF5">
        <w:rPr>
          <w:rFonts w:ascii="Times New Roman" w:hAnsi="Times New Roman" w:cs="Times New Roman"/>
          <w:b/>
        </w:rPr>
        <w:lastRenderedPageBreak/>
        <w:t>2. Работа в группах: родительские послания.</w:t>
      </w:r>
    </w:p>
    <w:p w:rsidR="00CD677E" w:rsidRPr="00615AF5" w:rsidRDefault="00CD677E" w:rsidP="00CD677E">
      <w:pPr>
        <w:spacing w:line="360" w:lineRule="auto"/>
        <w:jc w:val="both"/>
        <w:rPr>
          <w:rFonts w:ascii="Times New Roman" w:hAnsi="Times New Roman" w:cs="Times New Roman"/>
        </w:rPr>
      </w:pPr>
      <w:r w:rsidRPr="00615AF5">
        <w:rPr>
          <w:rFonts w:ascii="Times New Roman" w:hAnsi="Times New Roman" w:cs="Times New Roman"/>
        </w:rPr>
        <w:t>Родители делятся на 4 группы,  каждая группа получает одно из родительских посланий (левая колонка) в качестве ответа на вопрос ребёнка: «А я умру?»  Во время обсуждения им предложено подумать о том, что слышит ребёнок в ответе родителей.</w:t>
      </w:r>
    </w:p>
    <w:tbl>
      <w:tblPr>
        <w:tblStyle w:val="a4"/>
        <w:tblW w:w="0" w:type="auto"/>
        <w:tblLook w:val="04A0" w:firstRow="1" w:lastRow="0" w:firstColumn="1" w:lastColumn="0" w:noHBand="0" w:noVBand="1"/>
      </w:tblPr>
      <w:tblGrid>
        <w:gridCol w:w="675"/>
        <w:gridCol w:w="3828"/>
        <w:gridCol w:w="5068"/>
      </w:tblGrid>
      <w:tr w:rsidR="00CD677E" w:rsidRPr="00615AF5" w:rsidTr="003E0677">
        <w:tc>
          <w:tcPr>
            <w:tcW w:w="675"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w:t>
            </w:r>
          </w:p>
        </w:tc>
        <w:tc>
          <w:tcPr>
            <w:tcW w:w="382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 xml:space="preserve">Ответ </w:t>
            </w:r>
          </w:p>
        </w:tc>
        <w:tc>
          <w:tcPr>
            <w:tcW w:w="506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«Смысл, который читает ребёнок»</w:t>
            </w:r>
          </w:p>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(примерные варианты ответов)</w:t>
            </w:r>
          </w:p>
        </w:tc>
      </w:tr>
      <w:tr w:rsidR="00CD677E" w:rsidRPr="00615AF5" w:rsidTr="003E0677">
        <w:tc>
          <w:tcPr>
            <w:tcW w:w="675"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1</w:t>
            </w:r>
          </w:p>
        </w:tc>
        <w:tc>
          <w:tcPr>
            <w:tcW w:w="382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«Тебе ещё рано об этом думать»</w:t>
            </w:r>
          </w:p>
        </w:tc>
        <w:tc>
          <w:tcPr>
            <w:tcW w:w="506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Такой ответ оставляет ребёнка один на один с чувством вины и страха. Думать ему об этом рано, но почему-то «думается», причём, «страшно думается»</w:t>
            </w:r>
          </w:p>
        </w:tc>
      </w:tr>
      <w:tr w:rsidR="00CD677E" w:rsidRPr="00615AF5" w:rsidTr="003E0677">
        <w:tc>
          <w:tcPr>
            <w:tcW w:w="675"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2</w:t>
            </w:r>
          </w:p>
        </w:tc>
        <w:tc>
          <w:tcPr>
            <w:tcW w:w="382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«Пройдёт много-много лет, пока ты состаришься и умрёшь, поэтому не бойся сейчас»</w:t>
            </w:r>
          </w:p>
        </w:tc>
        <w:tc>
          <w:tcPr>
            <w:tcW w:w="506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Вокруг так много информации о том, что дети умирают: гибнут из-за природных катаклизмов, техногенных катастроф, смертельных заболеваний. Что же это означает: взрослые  лгут, или сами ничего не знают, не понимают, боятся?</w:t>
            </w:r>
          </w:p>
        </w:tc>
      </w:tr>
      <w:tr w:rsidR="00CD677E" w:rsidRPr="00615AF5" w:rsidTr="003E0677">
        <w:tc>
          <w:tcPr>
            <w:tcW w:w="675"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3</w:t>
            </w:r>
          </w:p>
        </w:tc>
        <w:tc>
          <w:tcPr>
            <w:tcW w:w="382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«Веди себя хорошо, слушай маму и папу, и ты не умрёшь»</w:t>
            </w:r>
          </w:p>
        </w:tc>
        <w:tc>
          <w:tcPr>
            <w:tcW w:w="506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Психическое состояние ребёнка при таком ответе оказывается на грани неврастении</w:t>
            </w:r>
          </w:p>
        </w:tc>
      </w:tr>
      <w:tr w:rsidR="00CD677E" w:rsidRPr="00615AF5" w:rsidTr="003E0677">
        <w:tc>
          <w:tcPr>
            <w:tcW w:w="675"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4</w:t>
            </w:r>
          </w:p>
        </w:tc>
        <w:tc>
          <w:tcPr>
            <w:tcW w:w="382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«Пока я рядом, тебе бояться нечего»</w:t>
            </w:r>
          </w:p>
        </w:tc>
        <w:tc>
          <w:tcPr>
            <w:tcW w:w="5068" w:type="dxa"/>
          </w:tcPr>
          <w:p w:rsidR="00CD677E" w:rsidRPr="00615AF5" w:rsidRDefault="00CD677E" w:rsidP="003E0677">
            <w:pPr>
              <w:spacing w:line="360" w:lineRule="auto"/>
              <w:jc w:val="both"/>
              <w:rPr>
                <w:rFonts w:ascii="Times New Roman" w:hAnsi="Times New Roman" w:cs="Times New Roman"/>
              </w:rPr>
            </w:pPr>
            <w:r w:rsidRPr="00615AF5">
              <w:rPr>
                <w:rFonts w:ascii="Times New Roman" w:hAnsi="Times New Roman" w:cs="Times New Roman"/>
              </w:rPr>
              <w:t>Возникает панический страх остаться без папы или мамы, одному, вне общения с родными</w:t>
            </w:r>
          </w:p>
        </w:tc>
      </w:tr>
    </w:tbl>
    <w:p w:rsidR="0025349B" w:rsidRDefault="0025349B" w:rsidP="00E363DC">
      <w:pPr>
        <w:spacing w:after="0" w:line="360" w:lineRule="auto"/>
        <w:ind w:left="360"/>
        <w:jc w:val="both"/>
        <w:rPr>
          <w:rFonts w:ascii="Times New Roman" w:hAnsi="Times New Roman" w:cs="Times New Roman"/>
          <w:b/>
        </w:rPr>
      </w:pPr>
    </w:p>
    <w:p w:rsidR="00CD677E" w:rsidRPr="00615AF5" w:rsidRDefault="00615AF5" w:rsidP="00E363DC">
      <w:pPr>
        <w:spacing w:after="0" w:line="360" w:lineRule="auto"/>
        <w:ind w:left="360"/>
        <w:jc w:val="both"/>
        <w:rPr>
          <w:rFonts w:ascii="Times New Roman" w:hAnsi="Times New Roman" w:cs="Times New Roman"/>
          <w:b/>
        </w:rPr>
      </w:pPr>
      <w:r>
        <w:rPr>
          <w:rFonts w:ascii="Times New Roman" w:hAnsi="Times New Roman" w:cs="Times New Roman"/>
          <w:b/>
        </w:rPr>
        <w:t>3.</w:t>
      </w:r>
      <w:r w:rsidRPr="00615AF5">
        <w:rPr>
          <w:rFonts w:ascii="Times New Roman" w:hAnsi="Times New Roman" w:cs="Times New Roman"/>
          <w:b/>
        </w:rPr>
        <w:t xml:space="preserve"> </w:t>
      </w:r>
      <w:r w:rsidR="00CD677E" w:rsidRPr="00615AF5">
        <w:rPr>
          <w:rFonts w:ascii="Times New Roman" w:hAnsi="Times New Roman" w:cs="Times New Roman"/>
          <w:b/>
        </w:rPr>
        <w:t>Упражнение «Найди выход»</w:t>
      </w:r>
    </w:p>
    <w:p w:rsidR="00CD677E" w:rsidRPr="00615AF5" w:rsidRDefault="00CD677E" w:rsidP="00E363DC">
      <w:pPr>
        <w:spacing w:after="0" w:line="360" w:lineRule="auto"/>
        <w:jc w:val="both"/>
        <w:rPr>
          <w:rFonts w:ascii="Times New Roman" w:hAnsi="Times New Roman" w:cs="Times New Roman"/>
        </w:rPr>
      </w:pPr>
      <w:r w:rsidRPr="00615AF5">
        <w:rPr>
          <w:rFonts w:ascii="Times New Roman" w:hAnsi="Times New Roman" w:cs="Times New Roman"/>
        </w:rPr>
        <w:t>Родители меняются составами групп, делясь на три группы, каждая получает карточку с ситуацией, фиксирует своё решение, передаёт карточку по кругу – все три ситуации должны быть рассмотрены каждой группой, после чего проходит обсуждение вариантов.</w:t>
      </w:r>
    </w:p>
    <w:p w:rsidR="00CD677E" w:rsidRPr="0025349B" w:rsidRDefault="00CD677E" w:rsidP="0025349B">
      <w:pPr>
        <w:jc w:val="center"/>
        <w:rPr>
          <w:rFonts w:ascii="Times New Roman" w:hAnsi="Times New Roman" w:cs="Times New Roman"/>
          <w:b/>
          <w:i/>
        </w:rPr>
      </w:pPr>
      <w:r w:rsidRPr="0025349B">
        <w:rPr>
          <w:rFonts w:ascii="Times New Roman" w:hAnsi="Times New Roman" w:cs="Times New Roman"/>
          <w:b/>
          <w:i/>
        </w:rPr>
        <w:t>Ситуация 1</w:t>
      </w:r>
    </w:p>
    <w:p w:rsidR="00CD677E" w:rsidRPr="00615AF5" w:rsidRDefault="00CD677E" w:rsidP="0025349B">
      <w:pPr>
        <w:jc w:val="both"/>
        <w:rPr>
          <w:rFonts w:ascii="Times New Roman" w:hAnsi="Times New Roman" w:cs="Times New Roman"/>
        </w:rPr>
      </w:pPr>
      <w:r w:rsidRPr="00615AF5">
        <w:rPr>
          <w:rFonts w:ascii="Times New Roman" w:hAnsi="Times New Roman" w:cs="Times New Roman"/>
        </w:rPr>
        <w:t>Осенью ребенок нашел на улице бабочку, которая почему-то не двигалась.</w:t>
      </w:r>
    </w:p>
    <w:p w:rsidR="00CD677E" w:rsidRPr="00615AF5" w:rsidRDefault="00CD677E" w:rsidP="0025349B">
      <w:pPr>
        <w:jc w:val="both"/>
        <w:rPr>
          <w:rFonts w:ascii="Times New Roman" w:hAnsi="Times New Roman" w:cs="Times New Roman"/>
        </w:rPr>
      </w:pPr>
      <w:r w:rsidRPr="00615AF5">
        <w:rPr>
          <w:rFonts w:ascii="Times New Roman" w:hAnsi="Times New Roman" w:cs="Times New Roman"/>
        </w:rPr>
        <w:t>- Мама, что с бабочкой?</w:t>
      </w:r>
    </w:p>
    <w:p w:rsidR="00CD677E" w:rsidRPr="00615AF5" w:rsidRDefault="00CD677E" w:rsidP="0025349B">
      <w:pPr>
        <w:jc w:val="both"/>
        <w:rPr>
          <w:rFonts w:ascii="Times New Roman" w:hAnsi="Times New Roman" w:cs="Times New Roman"/>
        </w:rPr>
      </w:pPr>
      <w:r w:rsidRPr="00615AF5">
        <w:rPr>
          <w:rFonts w:ascii="Times New Roman" w:hAnsi="Times New Roman" w:cs="Times New Roman"/>
        </w:rPr>
        <w:t>- Бабочка … уснула.</w:t>
      </w:r>
    </w:p>
    <w:p w:rsidR="00CD677E" w:rsidRPr="0025349B" w:rsidRDefault="00CD677E" w:rsidP="0025349B">
      <w:pPr>
        <w:spacing w:line="360" w:lineRule="auto"/>
        <w:ind w:left="708" w:hanging="708"/>
        <w:jc w:val="center"/>
        <w:rPr>
          <w:rFonts w:ascii="Times New Roman" w:hAnsi="Times New Roman" w:cs="Times New Roman"/>
          <w:b/>
          <w:i/>
        </w:rPr>
      </w:pPr>
      <w:r w:rsidRPr="0025349B">
        <w:rPr>
          <w:rFonts w:ascii="Times New Roman" w:hAnsi="Times New Roman" w:cs="Times New Roman"/>
          <w:b/>
          <w:i/>
        </w:rPr>
        <w:t>Ситуация 2</w:t>
      </w:r>
    </w:p>
    <w:p w:rsidR="00CD677E" w:rsidRPr="00615AF5" w:rsidRDefault="00CD677E" w:rsidP="0025349B">
      <w:pPr>
        <w:ind w:left="708" w:hanging="708"/>
        <w:jc w:val="both"/>
        <w:rPr>
          <w:rFonts w:ascii="Times New Roman" w:hAnsi="Times New Roman" w:cs="Times New Roman"/>
        </w:rPr>
      </w:pPr>
      <w:r w:rsidRPr="00615AF5">
        <w:rPr>
          <w:rFonts w:ascii="Times New Roman" w:hAnsi="Times New Roman" w:cs="Times New Roman"/>
        </w:rPr>
        <w:t>Умер любимый дедушка пятилетнего малыша.</w:t>
      </w:r>
    </w:p>
    <w:p w:rsidR="00CD677E" w:rsidRPr="00615AF5" w:rsidRDefault="00CD677E" w:rsidP="0025349B">
      <w:pPr>
        <w:ind w:left="708" w:hanging="708"/>
        <w:jc w:val="both"/>
        <w:rPr>
          <w:rFonts w:ascii="Times New Roman" w:hAnsi="Times New Roman" w:cs="Times New Roman"/>
        </w:rPr>
      </w:pPr>
      <w:r w:rsidRPr="00615AF5">
        <w:rPr>
          <w:rFonts w:ascii="Times New Roman" w:hAnsi="Times New Roman" w:cs="Times New Roman"/>
        </w:rPr>
        <w:t>- Мама, почему дедушка к нам не приходит больше? Почему мы к нему в гости не ходим?</w:t>
      </w:r>
    </w:p>
    <w:p w:rsidR="00CD677E" w:rsidRPr="00615AF5" w:rsidRDefault="00CD677E" w:rsidP="0025349B">
      <w:pPr>
        <w:ind w:left="708" w:hanging="708"/>
        <w:jc w:val="both"/>
        <w:rPr>
          <w:rFonts w:ascii="Times New Roman" w:hAnsi="Times New Roman" w:cs="Times New Roman"/>
        </w:rPr>
      </w:pPr>
      <w:r w:rsidRPr="00615AF5">
        <w:rPr>
          <w:rFonts w:ascii="Times New Roman" w:hAnsi="Times New Roman" w:cs="Times New Roman"/>
        </w:rPr>
        <w:t>- Дедушка уехал.</w:t>
      </w:r>
    </w:p>
    <w:p w:rsidR="00CD677E" w:rsidRPr="00615AF5" w:rsidRDefault="00CD677E" w:rsidP="0025349B">
      <w:pPr>
        <w:ind w:left="708" w:hanging="708"/>
        <w:jc w:val="both"/>
        <w:rPr>
          <w:rFonts w:ascii="Times New Roman" w:hAnsi="Times New Roman" w:cs="Times New Roman"/>
        </w:rPr>
      </w:pPr>
      <w:r w:rsidRPr="00615AF5">
        <w:rPr>
          <w:rFonts w:ascii="Times New Roman" w:hAnsi="Times New Roman" w:cs="Times New Roman"/>
        </w:rPr>
        <w:t>- Куда?!</w:t>
      </w:r>
    </w:p>
    <w:p w:rsidR="00CD677E" w:rsidRPr="00615AF5" w:rsidRDefault="00CD677E" w:rsidP="0025349B">
      <w:pPr>
        <w:ind w:left="708" w:hanging="708"/>
        <w:jc w:val="both"/>
        <w:rPr>
          <w:rFonts w:ascii="Times New Roman" w:hAnsi="Times New Roman" w:cs="Times New Roman"/>
        </w:rPr>
      </w:pPr>
      <w:r w:rsidRPr="00615AF5">
        <w:rPr>
          <w:rFonts w:ascii="Times New Roman" w:hAnsi="Times New Roman" w:cs="Times New Roman"/>
        </w:rPr>
        <w:t>- Далеко уехал.</w:t>
      </w:r>
    </w:p>
    <w:p w:rsidR="00CD677E" w:rsidRPr="00615AF5" w:rsidRDefault="00CD677E" w:rsidP="0025349B">
      <w:pPr>
        <w:ind w:left="708" w:hanging="708"/>
        <w:jc w:val="both"/>
        <w:rPr>
          <w:rFonts w:ascii="Times New Roman" w:hAnsi="Times New Roman" w:cs="Times New Roman"/>
        </w:rPr>
      </w:pPr>
      <w:r w:rsidRPr="00615AF5">
        <w:rPr>
          <w:rFonts w:ascii="Times New Roman" w:hAnsi="Times New Roman" w:cs="Times New Roman"/>
        </w:rPr>
        <w:lastRenderedPageBreak/>
        <w:t>- А когда он приедет?</w:t>
      </w:r>
    </w:p>
    <w:p w:rsidR="00CD677E" w:rsidRPr="00615AF5" w:rsidRDefault="00CD677E" w:rsidP="0025349B">
      <w:pPr>
        <w:ind w:left="708" w:hanging="708"/>
        <w:jc w:val="both"/>
        <w:rPr>
          <w:rFonts w:ascii="Times New Roman" w:hAnsi="Times New Roman" w:cs="Times New Roman"/>
        </w:rPr>
      </w:pPr>
      <w:r w:rsidRPr="00615AF5">
        <w:rPr>
          <w:rFonts w:ascii="Times New Roman" w:hAnsi="Times New Roman" w:cs="Times New Roman"/>
        </w:rPr>
        <w:t>- Никогда.</w:t>
      </w:r>
    </w:p>
    <w:p w:rsidR="00CD677E" w:rsidRPr="0025349B" w:rsidRDefault="00CD677E" w:rsidP="0025349B">
      <w:pPr>
        <w:tabs>
          <w:tab w:val="left" w:pos="851"/>
        </w:tabs>
        <w:spacing w:line="360" w:lineRule="auto"/>
        <w:jc w:val="center"/>
        <w:rPr>
          <w:rFonts w:ascii="Times New Roman" w:hAnsi="Times New Roman" w:cs="Times New Roman"/>
          <w:b/>
          <w:i/>
        </w:rPr>
      </w:pPr>
      <w:r w:rsidRPr="0025349B">
        <w:rPr>
          <w:rFonts w:ascii="Times New Roman" w:hAnsi="Times New Roman" w:cs="Times New Roman"/>
          <w:b/>
          <w:i/>
        </w:rPr>
        <w:t>Ситуация 3</w:t>
      </w:r>
    </w:p>
    <w:p w:rsidR="00CD677E" w:rsidRPr="00615AF5" w:rsidRDefault="00CD677E" w:rsidP="0025349B">
      <w:pPr>
        <w:tabs>
          <w:tab w:val="left" w:pos="851"/>
        </w:tabs>
        <w:jc w:val="both"/>
        <w:rPr>
          <w:rFonts w:ascii="Times New Roman" w:hAnsi="Times New Roman" w:cs="Times New Roman"/>
        </w:rPr>
      </w:pPr>
      <w:r w:rsidRPr="00615AF5">
        <w:rPr>
          <w:rFonts w:ascii="Times New Roman" w:hAnsi="Times New Roman" w:cs="Times New Roman"/>
        </w:rPr>
        <w:t>Любимую собаку сбила машина.</w:t>
      </w:r>
    </w:p>
    <w:p w:rsidR="00CD677E" w:rsidRPr="00615AF5" w:rsidRDefault="00CD677E" w:rsidP="0025349B">
      <w:pPr>
        <w:tabs>
          <w:tab w:val="left" w:pos="851"/>
        </w:tabs>
        <w:jc w:val="both"/>
        <w:rPr>
          <w:rFonts w:ascii="Times New Roman" w:hAnsi="Times New Roman" w:cs="Times New Roman"/>
        </w:rPr>
      </w:pPr>
      <w:r w:rsidRPr="00615AF5">
        <w:rPr>
          <w:rFonts w:ascii="Times New Roman" w:hAnsi="Times New Roman" w:cs="Times New Roman"/>
        </w:rPr>
        <w:t>Родители:</w:t>
      </w:r>
    </w:p>
    <w:p w:rsidR="00CD677E" w:rsidRPr="00615AF5" w:rsidRDefault="00CD677E" w:rsidP="0025349B">
      <w:pPr>
        <w:tabs>
          <w:tab w:val="left" w:pos="851"/>
        </w:tabs>
        <w:jc w:val="both"/>
        <w:rPr>
          <w:rFonts w:ascii="Times New Roman" w:hAnsi="Times New Roman" w:cs="Times New Roman"/>
        </w:rPr>
      </w:pPr>
      <w:r w:rsidRPr="00615AF5">
        <w:rPr>
          <w:rFonts w:ascii="Times New Roman" w:hAnsi="Times New Roman" w:cs="Times New Roman"/>
        </w:rPr>
        <w:t>- Не смотри туда, не надо. Помни своего песика таким, каким он был.</w:t>
      </w:r>
    </w:p>
    <w:p w:rsidR="00CD677E" w:rsidRPr="00615AF5" w:rsidRDefault="00CD677E" w:rsidP="0025349B">
      <w:pPr>
        <w:tabs>
          <w:tab w:val="left" w:pos="851"/>
        </w:tabs>
        <w:jc w:val="both"/>
        <w:rPr>
          <w:rFonts w:ascii="Times New Roman" w:hAnsi="Times New Roman" w:cs="Times New Roman"/>
        </w:rPr>
      </w:pPr>
      <w:r w:rsidRPr="00615AF5">
        <w:rPr>
          <w:rFonts w:ascii="Times New Roman" w:hAnsi="Times New Roman" w:cs="Times New Roman"/>
        </w:rPr>
        <w:t xml:space="preserve">- </w:t>
      </w:r>
      <w:proofErr w:type="gramStart"/>
      <w:r w:rsidRPr="00615AF5">
        <w:rPr>
          <w:rFonts w:ascii="Times New Roman" w:hAnsi="Times New Roman" w:cs="Times New Roman"/>
        </w:rPr>
        <w:t>Совсем больше</w:t>
      </w:r>
      <w:proofErr w:type="gramEnd"/>
      <w:r w:rsidRPr="00615AF5">
        <w:rPr>
          <w:rFonts w:ascii="Times New Roman" w:hAnsi="Times New Roman" w:cs="Times New Roman"/>
        </w:rPr>
        <w:t xml:space="preserve"> нет?</w:t>
      </w:r>
    </w:p>
    <w:p w:rsidR="00CD677E" w:rsidRPr="00615AF5" w:rsidRDefault="00CD677E" w:rsidP="0025349B">
      <w:pPr>
        <w:tabs>
          <w:tab w:val="left" w:pos="851"/>
        </w:tabs>
        <w:jc w:val="both"/>
        <w:rPr>
          <w:rFonts w:ascii="Times New Roman" w:hAnsi="Times New Roman" w:cs="Times New Roman"/>
        </w:rPr>
      </w:pPr>
      <w:r w:rsidRPr="00615AF5">
        <w:rPr>
          <w:rFonts w:ascii="Times New Roman" w:hAnsi="Times New Roman" w:cs="Times New Roman"/>
        </w:rPr>
        <w:t>- … мы тебе другого щенка купим.</w:t>
      </w:r>
    </w:p>
    <w:p w:rsidR="00CD677E" w:rsidRPr="00615AF5" w:rsidRDefault="00CD677E" w:rsidP="00CD677E">
      <w:pPr>
        <w:spacing w:line="360" w:lineRule="auto"/>
        <w:jc w:val="both"/>
        <w:rPr>
          <w:rFonts w:ascii="Times New Roman" w:hAnsi="Times New Roman" w:cs="Times New Roman"/>
          <w:b/>
        </w:rPr>
      </w:pPr>
      <w:r w:rsidRPr="00615AF5">
        <w:rPr>
          <w:rFonts w:ascii="Times New Roman" w:hAnsi="Times New Roman" w:cs="Times New Roman"/>
          <w:b/>
        </w:rPr>
        <w:t xml:space="preserve">     4. Анализ притчевой истории  (по методике О. </w:t>
      </w:r>
      <w:proofErr w:type="spellStart"/>
      <w:r w:rsidRPr="00615AF5">
        <w:rPr>
          <w:rFonts w:ascii="Times New Roman" w:hAnsi="Times New Roman" w:cs="Times New Roman"/>
          <w:b/>
        </w:rPr>
        <w:t>Бренифье</w:t>
      </w:r>
      <w:proofErr w:type="spellEnd"/>
      <w:r w:rsidRPr="00615AF5">
        <w:rPr>
          <w:rFonts w:ascii="Times New Roman" w:hAnsi="Times New Roman" w:cs="Times New Roman"/>
          <w:b/>
        </w:rPr>
        <w:t>)</w:t>
      </w:r>
    </w:p>
    <w:p w:rsidR="00CD677E" w:rsidRPr="00615AF5" w:rsidRDefault="00CD677E" w:rsidP="00CD677E">
      <w:pPr>
        <w:spacing w:line="360" w:lineRule="auto"/>
        <w:ind w:firstLine="708"/>
        <w:jc w:val="both"/>
        <w:rPr>
          <w:rFonts w:ascii="Times New Roman" w:hAnsi="Times New Roman" w:cs="Times New Roman"/>
        </w:rPr>
      </w:pPr>
      <w:r w:rsidRPr="00615AF5">
        <w:rPr>
          <w:rFonts w:ascii="Times New Roman" w:hAnsi="Times New Roman" w:cs="Times New Roman"/>
        </w:rPr>
        <w:t xml:space="preserve">Каждый день мы произносим множество утверждений. Некоторые из них осмысленны и обоснованны, другие импульсивны. Одни утверждения выражают главным образом чувства или эмоции, другие содержат информацию, которую мы хотим донести. Истина определяется тем  (идея У. Джеймса), что наиболее благоприятно для нас самих, следовательно, очень субъективна. Мысль о том, что вымышленная история неожиданно может показаться правдой, кажется,  на первый взгляд, странной, однако вымышленный рассказ работает. Именно так создаются мифы. Мы сочиняем истории </w:t>
      </w:r>
      <w:proofErr w:type="gramStart"/>
      <w:r w:rsidRPr="00615AF5">
        <w:rPr>
          <w:rFonts w:ascii="Times New Roman" w:hAnsi="Times New Roman" w:cs="Times New Roman"/>
        </w:rPr>
        <w:t>и</w:t>
      </w:r>
      <w:proofErr w:type="gramEnd"/>
      <w:r w:rsidRPr="00615AF5">
        <w:rPr>
          <w:rFonts w:ascii="Times New Roman" w:hAnsi="Times New Roman" w:cs="Times New Roman"/>
        </w:rPr>
        <w:t xml:space="preserve"> в конце концов начинаем в них верить. </w:t>
      </w:r>
    </w:p>
    <w:p w:rsidR="0025349B" w:rsidRDefault="00CD677E" w:rsidP="0025349B">
      <w:pPr>
        <w:spacing w:line="360" w:lineRule="auto"/>
        <w:ind w:firstLine="708"/>
        <w:jc w:val="both"/>
        <w:rPr>
          <w:rFonts w:ascii="Times New Roman" w:hAnsi="Times New Roman" w:cs="Times New Roman"/>
        </w:rPr>
      </w:pPr>
      <w:r w:rsidRPr="00615AF5">
        <w:rPr>
          <w:rFonts w:ascii="Times New Roman" w:hAnsi="Times New Roman" w:cs="Times New Roman"/>
        </w:rPr>
        <w:t xml:space="preserve">Основной вопрос для </w:t>
      </w:r>
      <w:proofErr w:type="gramStart"/>
      <w:r w:rsidRPr="00615AF5">
        <w:rPr>
          <w:rFonts w:ascii="Times New Roman" w:hAnsi="Times New Roman" w:cs="Times New Roman"/>
        </w:rPr>
        <w:t>обсуждения</w:t>
      </w:r>
      <w:proofErr w:type="gramEnd"/>
      <w:r w:rsidRPr="00615AF5">
        <w:rPr>
          <w:rFonts w:ascii="Times New Roman" w:hAnsi="Times New Roman" w:cs="Times New Roman"/>
        </w:rPr>
        <w:t>: какое отношение имеет эта история к нашим разговорам с детьми о смерти?</w:t>
      </w:r>
    </w:p>
    <w:p w:rsidR="00CD677E" w:rsidRPr="0025349B" w:rsidRDefault="00CD677E" w:rsidP="0025349B">
      <w:pPr>
        <w:spacing w:line="360" w:lineRule="auto"/>
        <w:ind w:firstLine="708"/>
        <w:jc w:val="center"/>
        <w:rPr>
          <w:rFonts w:ascii="Times New Roman" w:hAnsi="Times New Roman" w:cs="Times New Roman"/>
        </w:rPr>
      </w:pPr>
      <w:r w:rsidRPr="00E363DC">
        <w:rPr>
          <w:rFonts w:ascii="Times New Roman" w:hAnsi="Times New Roman" w:cs="Times New Roman"/>
          <w:b/>
        </w:rPr>
        <w:t>Должно быть, это правда</w:t>
      </w:r>
    </w:p>
    <w:p w:rsidR="00CD677E" w:rsidRPr="00615AF5" w:rsidRDefault="00CD677E" w:rsidP="00CD677E">
      <w:pPr>
        <w:spacing w:line="360" w:lineRule="auto"/>
        <w:ind w:firstLine="708"/>
        <w:jc w:val="both"/>
        <w:rPr>
          <w:rFonts w:ascii="Times New Roman" w:hAnsi="Times New Roman" w:cs="Times New Roman"/>
        </w:rPr>
      </w:pPr>
      <w:r w:rsidRPr="00615AF5">
        <w:rPr>
          <w:rFonts w:ascii="Times New Roman" w:hAnsi="Times New Roman" w:cs="Times New Roman"/>
        </w:rPr>
        <w:t xml:space="preserve">Насреддин решил немного вздремнуть. Но дети, играющие во дворе, потревожили его сон. Раздраженный шумом, он выходит во двор, чтобы прогнать детей со словами: «Знаете, на другом конце деревни живет женщина, которая скоро выходит замуж, и поэтому раздает всем сладости – халву и </w:t>
      </w:r>
      <w:proofErr w:type="spellStart"/>
      <w:r w:rsidRPr="00615AF5">
        <w:rPr>
          <w:rFonts w:ascii="Times New Roman" w:hAnsi="Times New Roman" w:cs="Times New Roman"/>
        </w:rPr>
        <w:t>лукум</w:t>
      </w:r>
      <w:proofErr w:type="spellEnd"/>
      <w:r w:rsidRPr="00615AF5">
        <w:rPr>
          <w:rFonts w:ascii="Times New Roman" w:hAnsi="Times New Roman" w:cs="Times New Roman"/>
        </w:rPr>
        <w:t xml:space="preserve">!» Когда дети услышали это, у них потекли </w:t>
      </w:r>
      <w:proofErr w:type="gramStart"/>
      <w:r w:rsidRPr="00615AF5">
        <w:rPr>
          <w:rFonts w:ascii="Times New Roman" w:hAnsi="Times New Roman" w:cs="Times New Roman"/>
        </w:rPr>
        <w:t>слюнки</w:t>
      </w:r>
      <w:proofErr w:type="gramEnd"/>
      <w:r w:rsidRPr="00615AF5">
        <w:rPr>
          <w:rFonts w:ascii="Times New Roman" w:hAnsi="Times New Roman" w:cs="Times New Roman"/>
        </w:rPr>
        <w:t xml:space="preserve"> и они тут же убежали. Спустя некоторое время Насреддин все еще не мог уснуть и</w:t>
      </w:r>
      <w:proofErr w:type="gramStart"/>
      <w:r w:rsidRPr="00615AF5">
        <w:rPr>
          <w:rFonts w:ascii="Times New Roman" w:hAnsi="Times New Roman" w:cs="Times New Roman"/>
        </w:rPr>
        <w:t xml:space="preserve"> ,</w:t>
      </w:r>
      <w:proofErr w:type="gramEnd"/>
      <w:r w:rsidRPr="00615AF5">
        <w:rPr>
          <w:rFonts w:ascii="Times New Roman" w:hAnsi="Times New Roman" w:cs="Times New Roman"/>
        </w:rPr>
        <w:t xml:space="preserve"> заметив, что дети до сих пор не вернулись, сказал себе: «А не отправиться ли мне туда же? Должно быть, сказанное мною – правда».</w:t>
      </w:r>
    </w:p>
    <w:p w:rsidR="00CD677E" w:rsidRDefault="00CD677E" w:rsidP="0025349B">
      <w:pPr>
        <w:spacing w:after="0" w:line="360" w:lineRule="auto"/>
        <w:jc w:val="both"/>
        <w:rPr>
          <w:rFonts w:ascii="Times New Roman" w:hAnsi="Times New Roman" w:cs="Times New Roman"/>
          <w:b/>
        </w:rPr>
      </w:pPr>
      <w:r w:rsidRPr="0025349B">
        <w:rPr>
          <w:rFonts w:ascii="Times New Roman" w:hAnsi="Times New Roman" w:cs="Times New Roman"/>
          <w:b/>
        </w:rPr>
        <w:t>Вопросы для анализа притчи:</w:t>
      </w:r>
    </w:p>
    <w:p w:rsidR="0025349B" w:rsidRPr="0025349B" w:rsidRDefault="0025349B" w:rsidP="0025349B">
      <w:pPr>
        <w:spacing w:after="0" w:line="360" w:lineRule="auto"/>
        <w:jc w:val="both"/>
        <w:rPr>
          <w:rFonts w:ascii="Times New Roman" w:hAnsi="Times New Roman" w:cs="Times New Roman"/>
          <w:b/>
        </w:rPr>
      </w:pPr>
    </w:p>
    <w:p w:rsidR="00CD677E" w:rsidRPr="0025349B" w:rsidRDefault="00CD677E" w:rsidP="0025349B">
      <w:pPr>
        <w:spacing w:after="0" w:line="360" w:lineRule="auto"/>
        <w:jc w:val="both"/>
        <w:rPr>
          <w:rFonts w:ascii="Times New Roman" w:hAnsi="Times New Roman" w:cs="Times New Roman"/>
          <w:b/>
        </w:rPr>
      </w:pPr>
      <w:r w:rsidRPr="0025349B">
        <w:rPr>
          <w:rFonts w:ascii="Times New Roman" w:hAnsi="Times New Roman" w:cs="Times New Roman"/>
          <w:b/>
        </w:rPr>
        <w:t xml:space="preserve">Вопросы на понимание: </w:t>
      </w:r>
    </w:p>
    <w:p w:rsidR="00CD677E" w:rsidRPr="00615AF5" w:rsidRDefault="00CD677E" w:rsidP="00CD677E">
      <w:pPr>
        <w:pStyle w:val="a3"/>
        <w:numPr>
          <w:ilvl w:val="0"/>
          <w:numId w:val="4"/>
        </w:numPr>
        <w:spacing w:line="360" w:lineRule="auto"/>
        <w:ind w:left="0" w:firstLine="0"/>
        <w:jc w:val="both"/>
        <w:rPr>
          <w:rFonts w:ascii="Times New Roman" w:hAnsi="Times New Roman" w:cs="Times New Roman"/>
        </w:rPr>
      </w:pPr>
      <w:r w:rsidRPr="00615AF5">
        <w:rPr>
          <w:rFonts w:ascii="Times New Roman" w:hAnsi="Times New Roman" w:cs="Times New Roman"/>
        </w:rPr>
        <w:t>Почему Насреддин придумал историю про свадьбу?</w:t>
      </w:r>
    </w:p>
    <w:p w:rsidR="00CD677E" w:rsidRPr="00615AF5" w:rsidRDefault="00CD677E" w:rsidP="00CD677E">
      <w:pPr>
        <w:pStyle w:val="a3"/>
        <w:numPr>
          <w:ilvl w:val="0"/>
          <w:numId w:val="4"/>
        </w:numPr>
        <w:spacing w:line="360" w:lineRule="auto"/>
        <w:ind w:left="0" w:firstLine="0"/>
        <w:jc w:val="both"/>
        <w:rPr>
          <w:rFonts w:ascii="Times New Roman" w:hAnsi="Times New Roman" w:cs="Times New Roman"/>
        </w:rPr>
      </w:pPr>
      <w:r w:rsidRPr="00615AF5">
        <w:rPr>
          <w:rFonts w:ascii="Times New Roman" w:hAnsi="Times New Roman" w:cs="Times New Roman"/>
        </w:rPr>
        <w:t>Почему дети поверили Насреддину?</w:t>
      </w:r>
    </w:p>
    <w:p w:rsidR="00CD677E" w:rsidRPr="00615AF5" w:rsidRDefault="00CD677E" w:rsidP="00CD677E">
      <w:pPr>
        <w:pStyle w:val="a3"/>
        <w:numPr>
          <w:ilvl w:val="0"/>
          <w:numId w:val="4"/>
        </w:numPr>
        <w:spacing w:line="360" w:lineRule="auto"/>
        <w:ind w:left="0" w:firstLine="0"/>
        <w:jc w:val="both"/>
        <w:rPr>
          <w:rFonts w:ascii="Times New Roman" w:hAnsi="Times New Roman" w:cs="Times New Roman"/>
        </w:rPr>
      </w:pPr>
      <w:r w:rsidRPr="00615AF5">
        <w:rPr>
          <w:rFonts w:ascii="Times New Roman" w:hAnsi="Times New Roman" w:cs="Times New Roman"/>
        </w:rPr>
        <w:t>Какие ещё аргументы мог использовать Насреддин, чтобы дети ушли?</w:t>
      </w:r>
    </w:p>
    <w:p w:rsidR="00CD677E" w:rsidRPr="00615AF5" w:rsidRDefault="00CD677E" w:rsidP="00CD677E">
      <w:pPr>
        <w:pStyle w:val="a3"/>
        <w:numPr>
          <w:ilvl w:val="0"/>
          <w:numId w:val="4"/>
        </w:numPr>
        <w:spacing w:line="360" w:lineRule="auto"/>
        <w:ind w:left="0" w:firstLine="0"/>
        <w:jc w:val="both"/>
        <w:rPr>
          <w:rFonts w:ascii="Times New Roman" w:hAnsi="Times New Roman" w:cs="Times New Roman"/>
        </w:rPr>
      </w:pPr>
      <w:r w:rsidRPr="00615AF5">
        <w:rPr>
          <w:rFonts w:ascii="Times New Roman" w:hAnsi="Times New Roman" w:cs="Times New Roman"/>
        </w:rPr>
        <w:t>Лжёт ли Насреддин?</w:t>
      </w:r>
    </w:p>
    <w:p w:rsidR="00CD677E" w:rsidRPr="00615AF5" w:rsidRDefault="00CD677E" w:rsidP="00CD677E">
      <w:pPr>
        <w:pStyle w:val="a3"/>
        <w:numPr>
          <w:ilvl w:val="0"/>
          <w:numId w:val="4"/>
        </w:numPr>
        <w:spacing w:line="360" w:lineRule="auto"/>
        <w:ind w:left="0" w:firstLine="0"/>
        <w:jc w:val="both"/>
        <w:rPr>
          <w:rFonts w:ascii="Times New Roman" w:hAnsi="Times New Roman" w:cs="Times New Roman"/>
        </w:rPr>
      </w:pPr>
      <w:r w:rsidRPr="00615AF5">
        <w:rPr>
          <w:rFonts w:ascii="Times New Roman" w:hAnsi="Times New Roman" w:cs="Times New Roman"/>
        </w:rPr>
        <w:t>Почему Насреддин поверил в свою собственную историю?</w:t>
      </w:r>
    </w:p>
    <w:p w:rsidR="00CD677E" w:rsidRPr="00615AF5" w:rsidRDefault="00CD677E" w:rsidP="00CD677E">
      <w:pPr>
        <w:pStyle w:val="a3"/>
        <w:numPr>
          <w:ilvl w:val="0"/>
          <w:numId w:val="4"/>
        </w:numPr>
        <w:spacing w:line="360" w:lineRule="auto"/>
        <w:ind w:left="0" w:firstLine="0"/>
        <w:jc w:val="both"/>
        <w:rPr>
          <w:rFonts w:ascii="Times New Roman" w:hAnsi="Times New Roman" w:cs="Times New Roman"/>
        </w:rPr>
      </w:pPr>
      <w:r w:rsidRPr="00615AF5">
        <w:rPr>
          <w:rFonts w:ascii="Times New Roman" w:hAnsi="Times New Roman" w:cs="Times New Roman"/>
        </w:rPr>
        <w:lastRenderedPageBreak/>
        <w:t>Глуп ли Насреддин?</w:t>
      </w:r>
    </w:p>
    <w:p w:rsidR="00CD677E" w:rsidRPr="0025349B" w:rsidRDefault="00CD677E" w:rsidP="00CD677E">
      <w:pPr>
        <w:spacing w:line="360" w:lineRule="auto"/>
        <w:jc w:val="both"/>
        <w:rPr>
          <w:rFonts w:ascii="Times New Roman" w:hAnsi="Times New Roman" w:cs="Times New Roman"/>
          <w:b/>
        </w:rPr>
      </w:pPr>
      <w:r w:rsidRPr="0025349B">
        <w:rPr>
          <w:rFonts w:ascii="Times New Roman" w:hAnsi="Times New Roman" w:cs="Times New Roman"/>
          <w:b/>
        </w:rPr>
        <w:t>Вопросы для размышления:</w:t>
      </w:r>
    </w:p>
    <w:p w:rsidR="00CD677E" w:rsidRPr="00615AF5" w:rsidRDefault="00CD677E" w:rsidP="00CD677E">
      <w:pPr>
        <w:pStyle w:val="a3"/>
        <w:numPr>
          <w:ilvl w:val="0"/>
          <w:numId w:val="5"/>
        </w:numPr>
        <w:spacing w:line="360" w:lineRule="auto"/>
        <w:ind w:left="426"/>
        <w:jc w:val="both"/>
        <w:rPr>
          <w:rFonts w:ascii="Times New Roman" w:hAnsi="Times New Roman" w:cs="Times New Roman"/>
        </w:rPr>
      </w:pPr>
      <w:r w:rsidRPr="00615AF5">
        <w:rPr>
          <w:rFonts w:ascii="Times New Roman" w:hAnsi="Times New Roman" w:cs="Times New Roman"/>
        </w:rPr>
        <w:t>Всегда ли дети могут верить взрослым?</w:t>
      </w:r>
    </w:p>
    <w:p w:rsidR="00CD677E" w:rsidRPr="00615AF5" w:rsidRDefault="00CD677E" w:rsidP="00CD677E">
      <w:pPr>
        <w:pStyle w:val="a3"/>
        <w:numPr>
          <w:ilvl w:val="0"/>
          <w:numId w:val="5"/>
        </w:numPr>
        <w:spacing w:line="360" w:lineRule="auto"/>
        <w:ind w:left="426"/>
        <w:jc w:val="both"/>
        <w:rPr>
          <w:rFonts w:ascii="Times New Roman" w:hAnsi="Times New Roman" w:cs="Times New Roman"/>
        </w:rPr>
      </w:pPr>
      <w:r w:rsidRPr="00615AF5">
        <w:rPr>
          <w:rFonts w:ascii="Times New Roman" w:hAnsi="Times New Roman" w:cs="Times New Roman"/>
        </w:rPr>
        <w:t>Почему люди лгут?</w:t>
      </w:r>
    </w:p>
    <w:p w:rsidR="00CD677E" w:rsidRPr="00615AF5" w:rsidRDefault="00CD677E" w:rsidP="00CD677E">
      <w:pPr>
        <w:pStyle w:val="a3"/>
        <w:numPr>
          <w:ilvl w:val="0"/>
          <w:numId w:val="5"/>
        </w:numPr>
        <w:spacing w:line="360" w:lineRule="auto"/>
        <w:ind w:left="426"/>
        <w:jc w:val="both"/>
        <w:rPr>
          <w:rFonts w:ascii="Times New Roman" w:hAnsi="Times New Roman" w:cs="Times New Roman"/>
        </w:rPr>
      </w:pPr>
      <w:r w:rsidRPr="00615AF5">
        <w:rPr>
          <w:rFonts w:ascii="Times New Roman" w:hAnsi="Times New Roman" w:cs="Times New Roman"/>
        </w:rPr>
        <w:t>Говорим ли мы порой неправду самим себе?</w:t>
      </w:r>
    </w:p>
    <w:p w:rsidR="00CD677E" w:rsidRPr="00615AF5" w:rsidRDefault="00CD677E" w:rsidP="00CD677E">
      <w:pPr>
        <w:pStyle w:val="a3"/>
        <w:numPr>
          <w:ilvl w:val="0"/>
          <w:numId w:val="5"/>
        </w:numPr>
        <w:spacing w:line="360" w:lineRule="auto"/>
        <w:ind w:left="426"/>
        <w:jc w:val="both"/>
        <w:rPr>
          <w:rFonts w:ascii="Times New Roman" w:hAnsi="Times New Roman" w:cs="Times New Roman"/>
        </w:rPr>
      </w:pPr>
      <w:r w:rsidRPr="00615AF5">
        <w:rPr>
          <w:rFonts w:ascii="Times New Roman" w:hAnsi="Times New Roman" w:cs="Times New Roman"/>
        </w:rPr>
        <w:t>Можем ли мы начать верить в собственную ложь?</w:t>
      </w:r>
    </w:p>
    <w:p w:rsidR="00CD677E" w:rsidRPr="00615AF5" w:rsidRDefault="00CD677E" w:rsidP="00CD677E">
      <w:pPr>
        <w:pStyle w:val="a3"/>
        <w:numPr>
          <w:ilvl w:val="0"/>
          <w:numId w:val="5"/>
        </w:numPr>
        <w:spacing w:line="360" w:lineRule="auto"/>
        <w:ind w:left="426"/>
        <w:jc w:val="both"/>
        <w:rPr>
          <w:rFonts w:ascii="Times New Roman" w:hAnsi="Times New Roman" w:cs="Times New Roman"/>
        </w:rPr>
      </w:pPr>
      <w:r w:rsidRPr="00615AF5">
        <w:rPr>
          <w:rFonts w:ascii="Times New Roman" w:hAnsi="Times New Roman" w:cs="Times New Roman"/>
        </w:rPr>
        <w:t xml:space="preserve">В чём </w:t>
      </w:r>
      <w:r w:rsidR="0025349B">
        <w:rPr>
          <w:rFonts w:ascii="Times New Roman" w:hAnsi="Times New Roman" w:cs="Times New Roman"/>
        </w:rPr>
        <w:t>разница между историей и ложью</w:t>
      </w:r>
      <w:r w:rsidRPr="00615AF5">
        <w:rPr>
          <w:rFonts w:ascii="Times New Roman" w:hAnsi="Times New Roman" w:cs="Times New Roman"/>
        </w:rPr>
        <w:t>?</w:t>
      </w:r>
    </w:p>
    <w:p w:rsidR="00CD677E" w:rsidRPr="00615AF5" w:rsidRDefault="00CD677E" w:rsidP="00CD677E">
      <w:pPr>
        <w:pStyle w:val="a3"/>
        <w:numPr>
          <w:ilvl w:val="0"/>
          <w:numId w:val="5"/>
        </w:numPr>
        <w:spacing w:line="360" w:lineRule="auto"/>
        <w:ind w:left="426"/>
        <w:jc w:val="both"/>
        <w:rPr>
          <w:rFonts w:ascii="Times New Roman" w:hAnsi="Times New Roman" w:cs="Times New Roman"/>
        </w:rPr>
      </w:pPr>
      <w:r w:rsidRPr="00615AF5">
        <w:rPr>
          <w:rFonts w:ascii="Times New Roman" w:hAnsi="Times New Roman" w:cs="Times New Roman"/>
        </w:rPr>
        <w:t>Нравится ли Вам сочинять истории?</w:t>
      </w:r>
    </w:p>
    <w:p w:rsidR="00CD677E" w:rsidRPr="00615AF5" w:rsidRDefault="00CD677E" w:rsidP="00CD677E">
      <w:pPr>
        <w:pStyle w:val="a3"/>
        <w:numPr>
          <w:ilvl w:val="0"/>
          <w:numId w:val="5"/>
        </w:numPr>
        <w:spacing w:line="360" w:lineRule="auto"/>
        <w:ind w:left="426"/>
        <w:jc w:val="both"/>
        <w:rPr>
          <w:rFonts w:ascii="Times New Roman" w:hAnsi="Times New Roman" w:cs="Times New Roman"/>
        </w:rPr>
      </w:pPr>
      <w:r w:rsidRPr="00615AF5">
        <w:rPr>
          <w:rFonts w:ascii="Times New Roman" w:hAnsi="Times New Roman" w:cs="Times New Roman"/>
        </w:rPr>
        <w:t>Как понять, что мы слышим, - это правда или ложь?</w:t>
      </w:r>
    </w:p>
    <w:p w:rsidR="00CD677E" w:rsidRPr="00615AF5" w:rsidRDefault="00CD677E" w:rsidP="00CD677E">
      <w:pPr>
        <w:spacing w:line="360" w:lineRule="auto"/>
        <w:jc w:val="both"/>
        <w:rPr>
          <w:rFonts w:ascii="Times New Roman" w:eastAsia="Calibri" w:hAnsi="Times New Roman" w:cs="Times New Roman"/>
          <w:b/>
        </w:rPr>
      </w:pPr>
      <w:r w:rsidRPr="00615AF5">
        <w:rPr>
          <w:rFonts w:ascii="Times New Roman" w:eastAsia="Calibri" w:hAnsi="Times New Roman" w:cs="Times New Roman"/>
          <w:b/>
        </w:rPr>
        <w:t xml:space="preserve">     5.</w:t>
      </w:r>
      <w:r w:rsidR="0025349B">
        <w:rPr>
          <w:rFonts w:ascii="Times New Roman" w:eastAsia="Calibri" w:hAnsi="Times New Roman" w:cs="Times New Roman"/>
          <w:b/>
        </w:rPr>
        <w:t xml:space="preserve">  </w:t>
      </w:r>
      <w:r w:rsidRPr="00615AF5">
        <w:rPr>
          <w:rFonts w:ascii="Times New Roman" w:eastAsia="Calibri" w:hAnsi="Times New Roman" w:cs="Times New Roman"/>
          <w:b/>
        </w:rPr>
        <w:t>Мозговой штурм – создание памятки «Как говорить с детьми о смерти»</w:t>
      </w:r>
    </w:p>
    <w:p w:rsidR="00CD677E" w:rsidRPr="00615AF5" w:rsidRDefault="00CD677E" w:rsidP="00CD677E">
      <w:pPr>
        <w:spacing w:line="360" w:lineRule="auto"/>
        <w:jc w:val="both"/>
        <w:rPr>
          <w:rFonts w:ascii="Times New Roman" w:eastAsia="Calibri" w:hAnsi="Times New Roman" w:cs="Times New Roman"/>
        </w:rPr>
      </w:pPr>
      <w:r w:rsidRPr="00615AF5">
        <w:rPr>
          <w:rFonts w:ascii="Times New Roman" w:eastAsia="Calibri" w:hAnsi="Times New Roman" w:cs="Times New Roman"/>
        </w:rPr>
        <w:t>(приводятся некоторые высказывания родителей, взятые из обсуждения на заседании)</w:t>
      </w:r>
    </w:p>
    <w:p w:rsidR="00CD677E" w:rsidRPr="00615AF5" w:rsidRDefault="00CD677E" w:rsidP="00CD677E">
      <w:pPr>
        <w:pStyle w:val="a3"/>
        <w:numPr>
          <w:ilvl w:val="0"/>
          <w:numId w:val="2"/>
        </w:numPr>
        <w:spacing w:line="360" w:lineRule="auto"/>
        <w:jc w:val="both"/>
        <w:rPr>
          <w:rFonts w:ascii="Times New Roman" w:eastAsia="Calibri" w:hAnsi="Times New Roman" w:cs="Times New Roman"/>
        </w:rPr>
      </w:pPr>
      <w:r w:rsidRPr="00615AF5">
        <w:rPr>
          <w:rFonts w:ascii="Times New Roman" w:eastAsia="Calibri" w:hAnsi="Times New Roman" w:cs="Times New Roman"/>
        </w:rPr>
        <w:t>Нельзя прятаться от вопросов ребёнка о смерти, тогда ребёнок получает возможность преодолеть страх смерти.</w:t>
      </w:r>
    </w:p>
    <w:p w:rsidR="00CD677E" w:rsidRPr="00615AF5" w:rsidRDefault="00CD677E" w:rsidP="00CD677E">
      <w:pPr>
        <w:pStyle w:val="a3"/>
        <w:numPr>
          <w:ilvl w:val="0"/>
          <w:numId w:val="2"/>
        </w:numPr>
        <w:spacing w:line="360" w:lineRule="auto"/>
        <w:jc w:val="both"/>
        <w:rPr>
          <w:rFonts w:ascii="Times New Roman" w:eastAsia="Calibri" w:hAnsi="Times New Roman" w:cs="Times New Roman"/>
        </w:rPr>
      </w:pPr>
      <w:r w:rsidRPr="00615AF5">
        <w:rPr>
          <w:rFonts w:ascii="Times New Roman" w:eastAsia="Calibri" w:hAnsi="Times New Roman" w:cs="Times New Roman"/>
        </w:rPr>
        <w:t>Говорить на языке детей: бережно, понятно, честно.</w:t>
      </w:r>
    </w:p>
    <w:p w:rsidR="00CD677E" w:rsidRPr="00615AF5" w:rsidRDefault="00CD677E" w:rsidP="00CD677E">
      <w:pPr>
        <w:pStyle w:val="a3"/>
        <w:numPr>
          <w:ilvl w:val="0"/>
          <w:numId w:val="2"/>
        </w:numPr>
        <w:spacing w:line="360" w:lineRule="auto"/>
        <w:jc w:val="both"/>
        <w:rPr>
          <w:rFonts w:ascii="Times New Roman" w:eastAsia="Calibri" w:hAnsi="Times New Roman" w:cs="Times New Roman"/>
        </w:rPr>
      </w:pPr>
      <w:r w:rsidRPr="00615AF5">
        <w:rPr>
          <w:rFonts w:ascii="Times New Roman" w:eastAsia="Calibri" w:hAnsi="Times New Roman" w:cs="Times New Roman"/>
        </w:rPr>
        <w:t>Дети верят в то, во что верят взрослые – говорить о том, в чём убеждены сами.</w:t>
      </w:r>
    </w:p>
    <w:p w:rsidR="00CD677E" w:rsidRPr="00615AF5" w:rsidRDefault="00CD677E" w:rsidP="00CD677E">
      <w:pPr>
        <w:pStyle w:val="a3"/>
        <w:numPr>
          <w:ilvl w:val="0"/>
          <w:numId w:val="2"/>
        </w:numPr>
        <w:spacing w:line="360" w:lineRule="auto"/>
        <w:jc w:val="both"/>
        <w:rPr>
          <w:rFonts w:ascii="Times New Roman" w:eastAsia="Calibri" w:hAnsi="Times New Roman" w:cs="Times New Roman"/>
        </w:rPr>
      </w:pPr>
      <w:r w:rsidRPr="00615AF5">
        <w:rPr>
          <w:rFonts w:ascii="Times New Roman" w:eastAsia="Calibri" w:hAnsi="Times New Roman" w:cs="Times New Roman"/>
        </w:rPr>
        <w:t>Если в момент, когда ребёнок задал вопрос, родитель не готов ответить, то не надо отвергать вопрос, лучше подумать, как это сделать и объяснить, что он обязательно это сделает.</w:t>
      </w:r>
    </w:p>
    <w:p w:rsidR="00CD677E" w:rsidRDefault="00CD677E" w:rsidP="00CD677E">
      <w:pPr>
        <w:pStyle w:val="a3"/>
        <w:numPr>
          <w:ilvl w:val="0"/>
          <w:numId w:val="2"/>
        </w:numPr>
        <w:spacing w:line="360" w:lineRule="auto"/>
        <w:jc w:val="both"/>
        <w:rPr>
          <w:rFonts w:ascii="Times New Roman" w:eastAsia="Calibri" w:hAnsi="Times New Roman" w:cs="Times New Roman"/>
        </w:rPr>
      </w:pPr>
      <w:r w:rsidRPr="00615AF5">
        <w:rPr>
          <w:rFonts w:ascii="Times New Roman" w:eastAsia="Calibri" w:hAnsi="Times New Roman" w:cs="Times New Roman"/>
        </w:rPr>
        <w:t>Выслушивать детские мысли о смерти, если они их высказывают, без осуждения и критики, наблюдая за эмоциональным состоянием ребёнка.</w:t>
      </w:r>
    </w:p>
    <w:p w:rsidR="0025349B" w:rsidRPr="00615AF5" w:rsidRDefault="0025349B" w:rsidP="0025349B">
      <w:pPr>
        <w:pStyle w:val="a3"/>
        <w:spacing w:line="360" w:lineRule="auto"/>
        <w:jc w:val="both"/>
        <w:rPr>
          <w:rFonts w:ascii="Times New Roman" w:eastAsia="Calibri" w:hAnsi="Times New Roman" w:cs="Times New Roman"/>
        </w:rPr>
      </w:pPr>
    </w:p>
    <w:p w:rsidR="0025349B" w:rsidRDefault="00CD677E" w:rsidP="00CD677E">
      <w:pPr>
        <w:spacing w:line="360" w:lineRule="auto"/>
        <w:ind w:firstLine="360"/>
        <w:jc w:val="both"/>
        <w:rPr>
          <w:rFonts w:ascii="Times New Roman" w:hAnsi="Times New Roman" w:cs="Times New Roman"/>
        </w:rPr>
      </w:pPr>
      <w:r w:rsidRPr="00615AF5">
        <w:rPr>
          <w:rFonts w:ascii="Times New Roman" w:hAnsi="Times New Roman" w:cs="Times New Roman"/>
        </w:rPr>
        <w:t xml:space="preserve">Страх смерти формирует только страх и никаким образом не формирует сам по себе уважение к жизни. Есть люди, которые любят жизнь и боятся смерти. Есть те, которые боятся смерти и одновременно с этим не любят жить, не хотят жить, не ценят жизнь свою и с безразличием относятся к жизням других людей... Есть люди, которые не любят или не ценят жизнь и вместе с тем не боятся смерти. А есть те - </w:t>
      </w:r>
      <w:proofErr w:type="gramStart"/>
      <w:r w:rsidRPr="00615AF5">
        <w:rPr>
          <w:rFonts w:ascii="Times New Roman" w:hAnsi="Times New Roman" w:cs="Times New Roman"/>
        </w:rPr>
        <w:t>счастливчики</w:t>
      </w:r>
      <w:proofErr w:type="gramEnd"/>
      <w:r w:rsidRPr="00615AF5">
        <w:rPr>
          <w:rFonts w:ascii="Times New Roman" w:hAnsi="Times New Roman" w:cs="Times New Roman"/>
        </w:rPr>
        <w:t xml:space="preserve">? - которые любят жизнь и не боятся смерти. Это люди, которым не страшно умирать, но при этом они ценят жизнь, дорожат каждым мгновением собственной жизни, заботятся о ее достойном наполнении - и бережно относятся к здоровью и жизни своих близких. </w:t>
      </w:r>
    </w:p>
    <w:p w:rsidR="0025349B" w:rsidRPr="00615AF5" w:rsidRDefault="00CD677E" w:rsidP="0025349B">
      <w:pPr>
        <w:spacing w:line="360" w:lineRule="auto"/>
        <w:ind w:firstLine="360"/>
        <w:jc w:val="both"/>
        <w:rPr>
          <w:rFonts w:ascii="Times New Roman" w:hAnsi="Times New Roman" w:cs="Times New Roman"/>
        </w:rPr>
      </w:pPr>
      <w:r w:rsidRPr="00615AF5">
        <w:rPr>
          <w:rFonts w:ascii="Times New Roman" w:hAnsi="Times New Roman" w:cs="Times New Roman"/>
        </w:rPr>
        <w:t xml:space="preserve"> Мы и наша забота нужны нашим детям, нашим родителям, нашим друзьям и нашим любимым, а замалчивание темы смерти не является актом заботы, скорее, наоборот. Но в разговоре о смерти с детьми необходимо помнить об особенностях восприятия смерти в разном возрасте. </w:t>
      </w:r>
    </w:p>
    <w:p w:rsidR="00CD677E" w:rsidRPr="00615AF5" w:rsidRDefault="00CD677E" w:rsidP="00CD677E">
      <w:pPr>
        <w:pStyle w:val="a3"/>
        <w:numPr>
          <w:ilvl w:val="0"/>
          <w:numId w:val="2"/>
        </w:numPr>
        <w:spacing w:line="360" w:lineRule="auto"/>
        <w:jc w:val="both"/>
        <w:rPr>
          <w:rFonts w:ascii="Times New Roman" w:hAnsi="Times New Roman" w:cs="Times New Roman"/>
          <w:b/>
        </w:rPr>
      </w:pPr>
      <w:r w:rsidRPr="00615AF5">
        <w:rPr>
          <w:rFonts w:ascii="Times New Roman" w:hAnsi="Times New Roman" w:cs="Times New Roman"/>
          <w:b/>
        </w:rPr>
        <w:lastRenderedPageBreak/>
        <w:t>Работа с таблицей</w:t>
      </w:r>
      <w:r w:rsidR="00615AF5">
        <w:rPr>
          <w:rFonts w:ascii="Times New Roman" w:hAnsi="Times New Roman" w:cs="Times New Roman"/>
          <w:b/>
        </w:rPr>
        <w:t xml:space="preserve"> «</w:t>
      </w:r>
      <w:r w:rsidRPr="00615AF5">
        <w:rPr>
          <w:rFonts w:ascii="Times New Roman" w:eastAsia="Calibri" w:hAnsi="Times New Roman" w:cs="Times New Roman"/>
          <w:i/>
        </w:rPr>
        <w:t>Возрастные особенности восприятия смерти</w:t>
      </w:r>
      <w:r w:rsidR="00615AF5">
        <w:rPr>
          <w:rFonts w:ascii="Times New Roman" w:eastAsia="Calibri" w:hAnsi="Times New Roman" w:cs="Times New Roman"/>
          <w:i/>
        </w:rPr>
        <w:t>»</w:t>
      </w:r>
    </w:p>
    <w:tbl>
      <w:tblPr>
        <w:tblStyle w:val="a4"/>
        <w:tblW w:w="0" w:type="auto"/>
        <w:tblLook w:val="04A0" w:firstRow="1" w:lastRow="0" w:firstColumn="1" w:lastColumn="0" w:noHBand="0" w:noVBand="1"/>
      </w:tblPr>
      <w:tblGrid>
        <w:gridCol w:w="2235"/>
        <w:gridCol w:w="7336"/>
      </w:tblGrid>
      <w:tr w:rsidR="00CD677E" w:rsidRPr="00615AF5" w:rsidTr="003E0677">
        <w:tc>
          <w:tcPr>
            <w:tcW w:w="2235"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возраст</w:t>
            </w:r>
          </w:p>
        </w:tc>
        <w:tc>
          <w:tcPr>
            <w:tcW w:w="7336"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возрастные особенности</w:t>
            </w:r>
          </w:p>
        </w:tc>
      </w:tr>
      <w:tr w:rsidR="00CD677E" w:rsidRPr="00615AF5" w:rsidTr="003E0677">
        <w:tc>
          <w:tcPr>
            <w:tcW w:w="2235"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дети до 2 лет</w:t>
            </w:r>
          </w:p>
        </w:tc>
        <w:tc>
          <w:tcPr>
            <w:tcW w:w="7336"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нет постоянства объекта: если мама вышла – её не стало в их жизни</w:t>
            </w:r>
          </w:p>
        </w:tc>
      </w:tr>
      <w:tr w:rsidR="00CD677E" w:rsidRPr="00615AF5" w:rsidTr="003E0677">
        <w:tc>
          <w:tcPr>
            <w:tcW w:w="2235"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3 – 6 лет</w:t>
            </w:r>
          </w:p>
        </w:tc>
        <w:tc>
          <w:tcPr>
            <w:tcW w:w="7336"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смерть как нечто обратимое (сказочная мифология); могут разыгрывать какие-то сцены; очень рано задумываются и сталкиваются; нет дифференциации: живая птичка и мёртвая – одна и та же</w:t>
            </w:r>
          </w:p>
        </w:tc>
      </w:tr>
      <w:tr w:rsidR="00CD677E" w:rsidRPr="00615AF5" w:rsidTr="003E0677">
        <w:tc>
          <w:tcPr>
            <w:tcW w:w="2235"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6 – 9 лет</w:t>
            </w:r>
          </w:p>
        </w:tc>
        <w:tc>
          <w:tcPr>
            <w:tcW w:w="7336"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постепенное осознание, что рано или поздно всё умирает: цветы, люди, животные, но остаётся убеждение, что с ним и его близкими этого не произойдёт, а если случится, то есть возможность оживить; вера в своё всемогущество; задают много вопросов о смерти</w:t>
            </w:r>
          </w:p>
        </w:tc>
      </w:tr>
      <w:tr w:rsidR="00CD677E" w:rsidRPr="00615AF5" w:rsidTr="003E0677">
        <w:tc>
          <w:tcPr>
            <w:tcW w:w="2235" w:type="dxa"/>
          </w:tcPr>
          <w:p w:rsidR="00CD677E" w:rsidRPr="00615AF5" w:rsidRDefault="00CD677E" w:rsidP="003E0677">
            <w:pPr>
              <w:spacing w:line="360" w:lineRule="auto"/>
              <w:jc w:val="center"/>
              <w:rPr>
                <w:rFonts w:ascii="Times New Roman" w:eastAsia="Calibri" w:hAnsi="Times New Roman" w:cs="Times New Roman"/>
              </w:rPr>
            </w:pPr>
            <w:r w:rsidRPr="00615AF5">
              <w:rPr>
                <w:rFonts w:ascii="Times New Roman" w:eastAsia="Calibri" w:hAnsi="Times New Roman" w:cs="Times New Roman"/>
              </w:rPr>
              <w:t>подростки с 10 лет</w:t>
            </w:r>
          </w:p>
        </w:tc>
        <w:tc>
          <w:tcPr>
            <w:tcW w:w="7336" w:type="dxa"/>
          </w:tcPr>
          <w:p w:rsidR="00CD677E" w:rsidRPr="00615AF5" w:rsidRDefault="00CD677E" w:rsidP="003E0677">
            <w:pPr>
              <w:spacing w:line="360" w:lineRule="auto"/>
              <w:jc w:val="both"/>
              <w:rPr>
                <w:rFonts w:ascii="Times New Roman" w:eastAsia="Calibri" w:hAnsi="Times New Roman" w:cs="Times New Roman"/>
              </w:rPr>
            </w:pPr>
            <w:r w:rsidRPr="00615AF5">
              <w:rPr>
                <w:rFonts w:ascii="Times New Roman" w:eastAsia="Calibri" w:hAnsi="Times New Roman" w:cs="Times New Roman"/>
              </w:rPr>
              <w:t>Если не находят ответов у значимых взрослых, начинают искать информацию в других сферах; есть естественное желание узнать о смерти, потому что начинают рассуждать о смысле жизни; если есть неудовлетворённая потребность в информации о смерти, начинают искать информацию самостоятельно через друзей, интернет и т.д.</w:t>
            </w:r>
          </w:p>
        </w:tc>
      </w:tr>
    </w:tbl>
    <w:p w:rsidR="0025349B" w:rsidRDefault="0025349B" w:rsidP="00CD677E">
      <w:pPr>
        <w:spacing w:line="360" w:lineRule="auto"/>
        <w:jc w:val="both"/>
        <w:rPr>
          <w:rFonts w:ascii="Times New Roman" w:eastAsia="Calibri" w:hAnsi="Times New Roman" w:cs="Times New Roman"/>
          <w:b/>
        </w:rPr>
      </w:pPr>
    </w:p>
    <w:p w:rsidR="00CD677E" w:rsidRPr="00615AF5" w:rsidRDefault="00CD677E" w:rsidP="00CD677E">
      <w:pPr>
        <w:spacing w:line="360" w:lineRule="auto"/>
        <w:jc w:val="both"/>
        <w:rPr>
          <w:rFonts w:ascii="Times New Roman" w:eastAsia="Calibri" w:hAnsi="Times New Roman" w:cs="Times New Roman"/>
        </w:rPr>
      </w:pPr>
      <w:r w:rsidRPr="00615AF5">
        <w:rPr>
          <w:rFonts w:ascii="Times New Roman" w:eastAsia="Calibri" w:hAnsi="Times New Roman" w:cs="Times New Roman"/>
          <w:b/>
        </w:rPr>
        <w:t>Завершение мероприятия:</w:t>
      </w:r>
      <w:r w:rsidRPr="00615AF5">
        <w:rPr>
          <w:rFonts w:ascii="Times New Roman" w:eastAsia="Calibri" w:hAnsi="Times New Roman" w:cs="Times New Roman"/>
        </w:rPr>
        <w:t xml:space="preserve">  изобразите на листе бумаги всё, что Вам захочется в данный момент.</w:t>
      </w:r>
    </w:p>
    <w:p w:rsidR="00CD677E" w:rsidRPr="00615AF5" w:rsidRDefault="00CD677E" w:rsidP="00CD677E">
      <w:pPr>
        <w:pStyle w:val="a3"/>
        <w:numPr>
          <w:ilvl w:val="0"/>
          <w:numId w:val="3"/>
        </w:numPr>
        <w:spacing w:line="360" w:lineRule="auto"/>
        <w:jc w:val="both"/>
        <w:rPr>
          <w:rFonts w:ascii="Times New Roman" w:eastAsia="Calibri" w:hAnsi="Times New Roman" w:cs="Times New Roman"/>
        </w:rPr>
      </w:pPr>
      <w:r w:rsidRPr="00615AF5">
        <w:rPr>
          <w:rFonts w:ascii="Times New Roman" w:eastAsia="Calibri" w:hAnsi="Times New Roman" w:cs="Times New Roman"/>
        </w:rPr>
        <w:t>Дайте название своему рисунку/картине.</w:t>
      </w:r>
    </w:p>
    <w:p w:rsidR="00CD677E" w:rsidRPr="00615AF5" w:rsidRDefault="00CD677E" w:rsidP="00CD677E">
      <w:pPr>
        <w:pStyle w:val="a3"/>
        <w:numPr>
          <w:ilvl w:val="0"/>
          <w:numId w:val="3"/>
        </w:numPr>
        <w:spacing w:line="360" w:lineRule="auto"/>
        <w:jc w:val="both"/>
        <w:rPr>
          <w:rFonts w:ascii="Times New Roman" w:eastAsia="Calibri" w:hAnsi="Times New Roman" w:cs="Times New Roman"/>
        </w:rPr>
      </w:pPr>
      <w:r w:rsidRPr="00615AF5">
        <w:rPr>
          <w:rFonts w:ascii="Times New Roman" w:eastAsia="Calibri" w:hAnsi="Times New Roman" w:cs="Times New Roman"/>
        </w:rPr>
        <w:t>Какие ассоциации рождает  у Вас изображённые образы?</w:t>
      </w:r>
    </w:p>
    <w:p w:rsidR="00CD677E" w:rsidRPr="00615AF5" w:rsidRDefault="00CD677E" w:rsidP="00CD677E">
      <w:pPr>
        <w:pStyle w:val="a3"/>
        <w:numPr>
          <w:ilvl w:val="0"/>
          <w:numId w:val="3"/>
        </w:numPr>
        <w:spacing w:line="360" w:lineRule="auto"/>
        <w:jc w:val="both"/>
        <w:rPr>
          <w:rFonts w:ascii="Times New Roman" w:eastAsia="Calibri" w:hAnsi="Times New Roman" w:cs="Times New Roman"/>
        </w:rPr>
      </w:pPr>
      <w:r w:rsidRPr="00615AF5">
        <w:rPr>
          <w:rFonts w:ascii="Times New Roman" w:eastAsia="Calibri" w:hAnsi="Times New Roman" w:cs="Times New Roman"/>
        </w:rPr>
        <w:t>Какое послание несёт этот рисунок/картина для Вас?</w:t>
      </w:r>
    </w:p>
    <w:p w:rsidR="00CD677E" w:rsidRPr="00615AF5" w:rsidRDefault="00CD677E" w:rsidP="00CD677E">
      <w:pPr>
        <w:pStyle w:val="a3"/>
        <w:numPr>
          <w:ilvl w:val="0"/>
          <w:numId w:val="3"/>
        </w:numPr>
        <w:spacing w:line="360" w:lineRule="auto"/>
        <w:jc w:val="both"/>
        <w:rPr>
          <w:rFonts w:ascii="Times New Roman" w:eastAsia="Calibri" w:hAnsi="Times New Roman" w:cs="Times New Roman"/>
        </w:rPr>
      </w:pPr>
      <w:r w:rsidRPr="00615AF5">
        <w:rPr>
          <w:rFonts w:ascii="Times New Roman" w:eastAsia="Calibri" w:hAnsi="Times New Roman" w:cs="Times New Roman"/>
        </w:rPr>
        <w:t>Чем из Вашего рисунка/картины Вы хотели бы поделиться с другими?</w:t>
      </w:r>
    </w:p>
    <w:p w:rsidR="00CD677E" w:rsidRPr="00615AF5" w:rsidRDefault="00CD677E" w:rsidP="00CD677E">
      <w:pPr>
        <w:spacing w:line="360" w:lineRule="auto"/>
        <w:jc w:val="both"/>
        <w:rPr>
          <w:rFonts w:ascii="Times New Roman" w:eastAsia="Calibri" w:hAnsi="Times New Roman" w:cs="Times New Roman"/>
        </w:rPr>
      </w:pPr>
      <w:r w:rsidRPr="00615AF5">
        <w:rPr>
          <w:rFonts w:ascii="Times New Roman" w:eastAsia="Calibri" w:hAnsi="Times New Roman" w:cs="Times New Roman"/>
          <w:b/>
        </w:rPr>
        <w:t>Подведение итогов:</w:t>
      </w:r>
      <w:r w:rsidRPr="00615AF5">
        <w:rPr>
          <w:rFonts w:ascii="Times New Roman" w:eastAsia="Calibri" w:hAnsi="Times New Roman" w:cs="Times New Roman"/>
        </w:rPr>
        <w:t xml:space="preserve"> поделитесь своими впечатлениями о сегодняшнем </w:t>
      </w:r>
      <w:proofErr w:type="gramStart"/>
      <w:r w:rsidRPr="00615AF5">
        <w:rPr>
          <w:rFonts w:ascii="Times New Roman" w:eastAsia="Calibri" w:hAnsi="Times New Roman" w:cs="Times New Roman"/>
        </w:rPr>
        <w:t>мероприятии</w:t>
      </w:r>
      <w:proofErr w:type="gramEnd"/>
      <w:r w:rsidRPr="00615AF5">
        <w:rPr>
          <w:rFonts w:ascii="Times New Roman" w:eastAsia="Calibri" w:hAnsi="Times New Roman" w:cs="Times New Roman"/>
        </w:rPr>
        <w:t>: с какими мыслями и чувствами Вы сегодня уйдёте с него? Если есть желание, расскажите о своём рисунке.</w:t>
      </w:r>
    </w:p>
    <w:p w:rsidR="00CD677E" w:rsidRPr="00615AF5" w:rsidRDefault="00CD677E" w:rsidP="00CD677E">
      <w:pPr>
        <w:spacing w:line="360" w:lineRule="auto"/>
        <w:ind w:firstLine="708"/>
        <w:jc w:val="both"/>
        <w:rPr>
          <w:rFonts w:ascii="Times New Roman" w:hAnsi="Times New Roman" w:cs="Times New Roman"/>
        </w:rPr>
      </w:pPr>
      <w:r w:rsidRPr="00615AF5">
        <w:rPr>
          <w:rFonts w:ascii="Times New Roman" w:hAnsi="Times New Roman" w:cs="Times New Roman"/>
        </w:rPr>
        <w:t>Кажется, что это не так важно: боишься ты смерти или нет. Важнее то, любишь ты жизнь или нет, с каким вниманием и уважением ты относишься к жизни своей и других людей, насколько ты заботишься о жизни: любишь с удовольствием просыпаться, с удовольствием работать и отдыхать, с удовольствием помогаешь другим замечательным людям... Нужно воспитывать уважение к людям и уважение к жизни, но не через страх смерти. Ни мужчины, ни женщины не должны бояться смерти, но должны учиться думать о том, как мы живем, что мы оставляем после каждого дня своей жизни, что оставим после себя, когда наша жизнь будет прожитой.</w:t>
      </w:r>
    </w:p>
    <w:p w:rsidR="00CD677E" w:rsidRPr="00615AF5" w:rsidRDefault="00CD677E" w:rsidP="00CD677E">
      <w:pPr>
        <w:spacing w:line="360" w:lineRule="auto"/>
        <w:jc w:val="both"/>
        <w:rPr>
          <w:rFonts w:ascii="Times New Roman" w:hAnsi="Times New Roman" w:cs="Times New Roman"/>
        </w:rPr>
      </w:pPr>
    </w:p>
    <w:p w:rsidR="00CD677E" w:rsidRPr="00615AF5" w:rsidRDefault="00CD677E" w:rsidP="00CD677E">
      <w:pPr>
        <w:spacing w:line="360" w:lineRule="auto"/>
        <w:jc w:val="both"/>
        <w:rPr>
          <w:rFonts w:ascii="Times New Roman" w:hAnsi="Times New Roman" w:cs="Times New Roman"/>
        </w:rPr>
      </w:pPr>
    </w:p>
    <w:p w:rsidR="00C811B9" w:rsidRPr="00615AF5" w:rsidRDefault="00C811B9">
      <w:pPr>
        <w:rPr>
          <w:rFonts w:ascii="Times New Roman" w:hAnsi="Times New Roman" w:cs="Times New Roman"/>
        </w:rPr>
      </w:pPr>
    </w:p>
    <w:sectPr w:rsidR="00C811B9" w:rsidRPr="00615AF5" w:rsidSect="00C811B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0F" w:rsidRDefault="0067080F" w:rsidP="0025349B">
      <w:pPr>
        <w:spacing w:after="0" w:line="240" w:lineRule="auto"/>
      </w:pPr>
      <w:r>
        <w:separator/>
      </w:r>
    </w:p>
  </w:endnote>
  <w:endnote w:type="continuationSeparator" w:id="0">
    <w:p w:rsidR="0067080F" w:rsidRDefault="0067080F" w:rsidP="0025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801517"/>
      <w:docPartObj>
        <w:docPartGallery w:val="Page Numbers (Bottom of Page)"/>
        <w:docPartUnique/>
      </w:docPartObj>
    </w:sdtPr>
    <w:sdtEndPr/>
    <w:sdtContent>
      <w:p w:rsidR="0025349B" w:rsidRDefault="0025349B">
        <w:pPr>
          <w:pStyle w:val="a7"/>
          <w:jc w:val="center"/>
        </w:pPr>
        <w:r>
          <w:fldChar w:fldCharType="begin"/>
        </w:r>
        <w:r>
          <w:instrText>PAGE   \* MERGEFORMAT</w:instrText>
        </w:r>
        <w:r>
          <w:fldChar w:fldCharType="separate"/>
        </w:r>
        <w:r w:rsidR="00957C44">
          <w:rPr>
            <w:noProof/>
          </w:rPr>
          <w:t>6</w:t>
        </w:r>
        <w:r>
          <w:fldChar w:fldCharType="end"/>
        </w:r>
      </w:p>
    </w:sdtContent>
  </w:sdt>
  <w:p w:rsidR="0025349B" w:rsidRDefault="002534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0F" w:rsidRDefault="0067080F" w:rsidP="0025349B">
      <w:pPr>
        <w:spacing w:after="0" w:line="240" w:lineRule="auto"/>
      </w:pPr>
      <w:r>
        <w:separator/>
      </w:r>
    </w:p>
  </w:footnote>
  <w:footnote w:type="continuationSeparator" w:id="0">
    <w:p w:rsidR="0067080F" w:rsidRDefault="0067080F" w:rsidP="002534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43E"/>
    <w:multiLevelType w:val="hybridMultilevel"/>
    <w:tmpl w:val="9C6A26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EC72F1"/>
    <w:multiLevelType w:val="hybridMultilevel"/>
    <w:tmpl w:val="AD226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8075D6"/>
    <w:multiLevelType w:val="hybridMultilevel"/>
    <w:tmpl w:val="B38814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DDB1962"/>
    <w:multiLevelType w:val="hybridMultilevel"/>
    <w:tmpl w:val="F566F9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2328C8"/>
    <w:multiLevelType w:val="hybridMultilevel"/>
    <w:tmpl w:val="1A660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C7DDA"/>
    <w:multiLevelType w:val="hybridMultilevel"/>
    <w:tmpl w:val="B2EED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DB32BEF"/>
    <w:multiLevelType w:val="hybridMultilevel"/>
    <w:tmpl w:val="79147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677E"/>
    <w:rsid w:val="00180A09"/>
    <w:rsid w:val="0025349B"/>
    <w:rsid w:val="00615AF5"/>
    <w:rsid w:val="0067080F"/>
    <w:rsid w:val="007E34B9"/>
    <w:rsid w:val="00916144"/>
    <w:rsid w:val="00957C44"/>
    <w:rsid w:val="00C811B9"/>
    <w:rsid w:val="00CD677E"/>
    <w:rsid w:val="00E36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77E"/>
    <w:pPr>
      <w:ind w:left="720"/>
      <w:contextualSpacing/>
    </w:pPr>
  </w:style>
  <w:style w:type="table" w:styleId="a4">
    <w:name w:val="Table Grid"/>
    <w:basedOn w:val="a1"/>
    <w:uiPriority w:val="59"/>
    <w:rsid w:val="00CD67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2534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349B"/>
  </w:style>
  <w:style w:type="paragraph" w:styleId="a7">
    <w:name w:val="footer"/>
    <w:basedOn w:val="a"/>
    <w:link w:val="a8"/>
    <w:uiPriority w:val="99"/>
    <w:unhideWhenUsed/>
    <w:rsid w:val="002534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3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3371-E149-4E59-AFB2-29AE7391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9</cp:revision>
  <cp:lastPrinted>2018-02-12T08:30:00Z</cp:lastPrinted>
  <dcterms:created xsi:type="dcterms:W3CDTF">2016-02-15T04:45:00Z</dcterms:created>
  <dcterms:modified xsi:type="dcterms:W3CDTF">2020-06-07T11:34:00Z</dcterms:modified>
</cp:coreProperties>
</file>