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69" w:rsidRPr="00346894" w:rsidRDefault="00C76369" w:rsidP="00C76369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46894">
        <w:rPr>
          <w:rFonts w:eastAsiaTheme="minorHAnsi"/>
          <w:b/>
          <w:sz w:val="28"/>
          <w:szCs w:val="28"/>
          <w:lang w:eastAsia="en-US"/>
        </w:rPr>
        <w:t>Зайцева Ю. А.</w:t>
      </w:r>
    </w:p>
    <w:p w:rsidR="00676D26" w:rsidRDefault="00676D26" w:rsidP="00676D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2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35206944"/>
      <w:r w:rsidRPr="00676D26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как средств</w:t>
      </w:r>
      <w:r w:rsidR="00455BF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76D26">
        <w:rPr>
          <w:rFonts w:ascii="Times New Roman" w:hAnsi="Times New Roman" w:cs="Times New Roman"/>
          <w:b/>
          <w:sz w:val="28"/>
          <w:szCs w:val="28"/>
        </w:rPr>
        <w:t>достижения метапредметных результатов</w:t>
      </w:r>
      <w:bookmarkEnd w:id="0"/>
      <w:r w:rsidRPr="00676D26">
        <w:rPr>
          <w:rFonts w:ascii="Times New Roman" w:hAnsi="Times New Roman" w:cs="Times New Roman"/>
          <w:b/>
          <w:sz w:val="28"/>
          <w:szCs w:val="28"/>
        </w:rPr>
        <w:t>»</w:t>
      </w:r>
    </w:p>
    <w:p w:rsidR="00C76369" w:rsidRPr="00346894" w:rsidRDefault="00C76369" w:rsidP="00C7636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689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образовательное учреждение </w:t>
      </w:r>
    </w:p>
    <w:p w:rsidR="00C76369" w:rsidRDefault="00C76369" w:rsidP="00C763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6894">
        <w:rPr>
          <w:rFonts w:ascii="Times New Roman" w:hAnsi="Times New Roman" w:cs="Times New Roman"/>
          <w:i/>
          <w:sz w:val="28"/>
          <w:szCs w:val="28"/>
        </w:rPr>
        <w:t>города Тулуна «Средняя общеобразовательная школа №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346894">
        <w:rPr>
          <w:rFonts w:ascii="Times New Roman" w:hAnsi="Times New Roman" w:cs="Times New Roman"/>
          <w:i/>
          <w:sz w:val="28"/>
          <w:szCs w:val="28"/>
        </w:rPr>
        <w:t>»</w:t>
      </w:r>
    </w:p>
    <w:p w:rsidR="004B36EA" w:rsidRPr="004B36EA" w:rsidRDefault="004B36EA" w:rsidP="004B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B36EA">
        <w:rPr>
          <w:rFonts w:ascii="Times New Roman" w:hAnsi="Times New Roman" w:cs="Times New Roman"/>
          <w:sz w:val="28"/>
          <w:szCs w:val="28"/>
        </w:rPr>
        <w:t>ункциональн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B36EA">
        <w:rPr>
          <w:rFonts w:ascii="Times New Roman" w:hAnsi="Times New Roman" w:cs="Times New Roman"/>
          <w:sz w:val="28"/>
          <w:szCs w:val="28"/>
        </w:rPr>
        <w:t xml:space="preserve"> грамотность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EA">
        <w:rPr>
          <w:rFonts w:ascii="Times New Roman" w:hAnsi="Times New Roman" w:cs="Times New Roman"/>
          <w:sz w:val="28"/>
          <w:szCs w:val="28"/>
        </w:rPr>
        <w:t xml:space="preserve">способность человека вступать в отношения с внешней средой и максимально быстро адаптироваться и функционировать в ней, </w:t>
      </w:r>
      <w:proofErr w:type="gramStart"/>
      <w:r w:rsidRPr="004B36EA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4B36EA">
        <w:rPr>
          <w:rFonts w:ascii="Times New Roman" w:hAnsi="Times New Roman" w:cs="Times New Roman"/>
          <w:sz w:val="28"/>
          <w:szCs w:val="28"/>
        </w:rPr>
        <w:t xml:space="preserve"> способность использовать навыки чтения и письма в условиях взаимодействия с социумом (оформить счет в банке, прочитать инструкцию к купленному компьютеру и т.д.). Это тот уровень грамотности, который делает возможным полноценную деятельность индивида в социальном окружении.</w:t>
      </w:r>
    </w:p>
    <w:p w:rsidR="00657329" w:rsidRDefault="00962678" w:rsidP="004B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B36EA" w:rsidRPr="004B36EA">
        <w:rPr>
          <w:rFonts w:ascii="Times New Roman" w:hAnsi="Times New Roman" w:cs="Times New Roman"/>
          <w:sz w:val="28"/>
          <w:szCs w:val="28"/>
        </w:rPr>
        <w:t>ункциональная грамотность – это уровень грамотности человека, определяющий его деятельность с использованием печатного слова в быту.</w:t>
      </w:r>
    </w:p>
    <w:p w:rsidR="00FE1804" w:rsidRDefault="00A12ABC" w:rsidP="0055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BC">
        <w:rPr>
          <w:rFonts w:ascii="Times New Roman" w:hAnsi="Times New Roman" w:cs="Times New Roman"/>
          <w:sz w:val="28"/>
          <w:szCs w:val="28"/>
        </w:rPr>
        <w:t>В современном обществе, когда акцент делается на информационные технологии, на интерактивные формы обучения, не следует забывать о такой форме работы, как работа с учебником. Научить школьника самостоятельно работать с книгой, развивать умения и навыки осмысленного чтения и осознанного усвоения изложенного в ней материала – это значит научить его учиться. Работа в данном направлении обеспечивает не только усвоение учебного материала, но и активизируют умственную деятельность учащихся.</w:t>
      </w:r>
    </w:p>
    <w:p w:rsidR="005518D2" w:rsidRDefault="00FE1804" w:rsidP="0055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18D2" w:rsidRPr="005518D2">
        <w:rPr>
          <w:rFonts w:ascii="Times New Roman" w:hAnsi="Times New Roman" w:cs="Times New Roman"/>
          <w:sz w:val="28"/>
          <w:szCs w:val="28"/>
        </w:rPr>
        <w:t xml:space="preserve">лобальные процессы информатизации общества, увеличение с каждым годом количества текстовой информации, предъявление новых требований к ее анализу, систематизации и скорости ее переработки </w:t>
      </w:r>
      <w:r w:rsidR="005518D2">
        <w:rPr>
          <w:rFonts w:ascii="Times New Roman" w:hAnsi="Times New Roman" w:cs="Times New Roman"/>
          <w:sz w:val="28"/>
          <w:szCs w:val="28"/>
        </w:rPr>
        <w:t>вызвали</w:t>
      </w:r>
      <w:r w:rsidR="005518D2" w:rsidRPr="005518D2">
        <w:rPr>
          <w:rFonts w:ascii="Times New Roman" w:hAnsi="Times New Roman" w:cs="Times New Roman"/>
          <w:sz w:val="28"/>
          <w:szCs w:val="28"/>
        </w:rPr>
        <w:t xml:space="preserve"> необходимость разработки новых подходов к обучению чтению</w:t>
      </w:r>
      <w:r w:rsidR="005518D2">
        <w:rPr>
          <w:rFonts w:ascii="Times New Roman" w:hAnsi="Times New Roman" w:cs="Times New Roman"/>
          <w:sz w:val="28"/>
          <w:szCs w:val="28"/>
        </w:rPr>
        <w:t xml:space="preserve">, </w:t>
      </w:r>
      <w:r w:rsidR="005518D2" w:rsidRPr="005518D2">
        <w:rPr>
          <w:rFonts w:ascii="Times New Roman" w:hAnsi="Times New Roman" w:cs="Times New Roman"/>
          <w:sz w:val="28"/>
          <w:szCs w:val="28"/>
        </w:rPr>
        <w:t>целенаправленно и систематически формировать у школьников навык смыслового чтения.</w:t>
      </w:r>
    </w:p>
    <w:p w:rsidR="00062783" w:rsidRPr="00062783" w:rsidRDefault="00062783" w:rsidP="0006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83">
        <w:rPr>
          <w:rFonts w:ascii="Times New Roman" w:hAnsi="Times New Roman" w:cs="Times New Roman"/>
          <w:sz w:val="28"/>
          <w:szCs w:val="28"/>
        </w:rPr>
        <w:t>Смысловое чтение – это универсальное учебное действие, позволяющее использовать информацию, полученную при чтении, для решения предметных и метапредметных учебных задач</w:t>
      </w:r>
      <w:r w:rsidR="00FE1804">
        <w:rPr>
          <w:rFonts w:ascii="Times New Roman" w:hAnsi="Times New Roman" w:cs="Times New Roman"/>
          <w:sz w:val="28"/>
          <w:szCs w:val="28"/>
        </w:rPr>
        <w:t>.</w:t>
      </w:r>
      <w:r w:rsidRPr="00062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83" w:rsidRDefault="00062783" w:rsidP="0006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83">
        <w:rPr>
          <w:rFonts w:ascii="Times New Roman" w:hAnsi="Times New Roman" w:cs="Times New Roman"/>
          <w:sz w:val="28"/>
          <w:szCs w:val="28"/>
        </w:rPr>
        <w:lastRenderedPageBreak/>
        <w:t xml:space="preserve">Смысловое чтение – метапредметный результат, который </w:t>
      </w:r>
      <w:r w:rsidR="00FE1804" w:rsidRPr="00062783">
        <w:rPr>
          <w:rFonts w:ascii="Times New Roman" w:hAnsi="Times New Roman" w:cs="Times New Roman"/>
          <w:sz w:val="28"/>
          <w:szCs w:val="28"/>
        </w:rPr>
        <w:t>достигае</w:t>
      </w:r>
      <w:r w:rsidR="00FE1804">
        <w:rPr>
          <w:rFonts w:ascii="Times New Roman" w:hAnsi="Times New Roman" w:cs="Times New Roman"/>
          <w:sz w:val="28"/>
          <w:szCs w:val="28"/>
        </w:rPr>
        <w:t xml:space="preserve">т </w:t>
      </w:r>
      <w:r w:rsidRPr="00062783">
        <w:rPr>
          <w:rFonts w:ascii="Times New Roman" w:hAnsi="Times New Roman" w:cs="Times New Roman"/>
          <w:sz w:val="28"/>
          <w:szCs w:val="28"/>
        </w:rPr>
        <w:t>любой учащийся</w:t>
      </w:r>
      <w:r w:rsidR="00FE1804">
        <w:rPr>
          <w:rFonts w:ascii="Times New Roman" w:hAnsi="Times New Roman" w:cs="Times New Roman"/>
          <w:sz w:val="28"/>
          <w:szCs w:val="28"/>
        </w:rPr>
        <w:t xml:space="preserve"> </w:t>
      </w:r>
      <w:r w:rsidRPr="00062783">
        <w:rPr>
          <w:rFonts w:ascii="Times New Roman" w:hAnsi="Times New Roman" w:cs="Times New Roman"/>
          <w:sz w:val="28"/>
          <w:szCs w:val="28"/>
        </w:rPr>
        <w:t>(требования ФГОС).</w:t>
      </w:r>
    </w:p>
    <w:p w:rsidR="009A649E" w:rsidRDefault="0065774F" w:rsidP="00853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4F">
        <w:rPr>
          <w:rFonts w:ascii="Times New Roman" w:hAnsi="Times New Roman" w:cs="Times New Roman"/>
          <w:sz w:val="28"/>
          <w:szCs w:val="28"/>
        </w:rPr>
        <w:t>Связующим звеном всех учебных предметов является текст, работа с которым позволяет добиваться оптимального результата. В концепции универсальных учебных действий, наряду со многими универсальными действиями, выделены действия смыслового чтения. Смысловое чтение 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4F">
        <w:rPr>
          <w:rFonts w:ascii="Times New Roman" w:hAnsi="Times New Roman" w:cs="Times New Roman"/>
          <w:sz w:val="28"/>
          <w:szCs w:val="28"/>
        </w:rPr>
        <w:t xml:space="preserve">одно из основных понятий, изучаемых на уроках информатики. </w:t>
      </w:r>
    </w:p>
    <w:p w:rsidR="008539B6" w:rsidRPr="008539B6" w:rsidRDefault="00D24BFC" w:rsidP="00853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39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8539B6">
        <w:rPr>
          <w:rFonts w:ascii="Times New Roman" w:hAnsi="Times New Roman" w:cs="Times New Roman"/>
          <w:sz w:val="28"/>
          <w:szCs w:val="28"/>
        </w:rPr>
        <w:t>приёмы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804" w:rsidRPr="00FE180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804" w:rsidRPr="00FE1804">
        <w:rPr>
          <w:rFonts w:ascii="Times New Roman" w:hAnsi="Times New Roman" w:cs="Times New Roman"/>
          <w:sz w:val="28"/>
          <w:szCs w:val="28"/>
        </w:rPr>
        <w:t xml:space="preserve"> навыков смыслового чтения на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59"/>
        <w:gridCol w:w="1909"/>
        <w:gridCol w:w="4560"/>
      </w:tblGrid>
      <w:tr w:rsidR="000911E5" w:rsidRPr="000911E5" w:rsidTr="000911E5">
        <w:tc>
          <w:tcPr>
            <w:tcW w:w="3209" w:type="dxa"/>
            <w:vAlign w:val="center"/>
          </w:tcPr>
          <w:p w:rsidR="000911E5" w:rsidRPr="000911E5" w:rsidRDefault="000911E5" w:rsidP="000911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приёма</w:t>
            </w:r>
          </w:p>
        </w:tc>
        <w:tc>
          <w:tcPr>
            <w:tcW w:w="1748" w:type="dxa"/>
            <w:vAlign w:val="center"/>
          </w:tcPr>
          <w:p w:rsidR="000911E5" w:rsidRPr="000911E5" w:rsidRDefault="00455BF3" w:rsidP="000911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671" w:type="dxa"/>
            <w:vAlign w:val="center"/>
          </w:tcPr>
          <w:p w:rsidR="000911E5" w:rsidRPr="000911E5" w:rsidRDefault="000911E5" w:rsidP="000911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основа действий, чтобы сформировать УУД</w:t>
            </w:r>
          </w:p>
        </w:tc>
      </w:tr>
      <w:tr w:rsidR="000911E5" w:rsidRPr="000911E5" w:rsidTr="000911E5">
        <w:tc>
          <w:tcPr>
            <w:tcW w:w="3209" w:type="dxa"/>
          </w:tcPr>
          <w:p w:rsidR="000911E5" w:rsidRPr="000911E5" w:rsidRDefault="000911E5" w:rsidP="00091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Ученики лучше подготовят реферат или запомнят любой материал, если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азложить на семь единиц. Этими единицами могут быть философские </w:t>
            </w:r>
          </w:p>
          <w:p w:rsidR="000911E5" w:rsidRPr="000911E5" w:rsidRDefault="000911E5" w:rsidP="00091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категории: особенности; общее; единичное; содержание; форма; </w:t>
            </w:r>
          </w:p>
          <w:p w:rsidR="000911E5" w:rsidRPr="000911E5" w:rsidRDefault="000911E5" w:rsidP="00091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>явление; сущность.</w:t>
            </w:r>
          </w:p>
        </w:tc>
        <w:tc>
          <w:tcPr>
            <w:tcW w:w="1748" w:type="dxa"/>
          </w:tcPr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реферат по 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определенной 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4671" w:type="dxa"/>
          </w:tcPr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Прочитайте текст. 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>2 Составьте таблицу-конспект по теме «..».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3. В таблицу включите разделы: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4. На основе таблицы-конспекта 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... </w:t>
            </w:r>
          </w:p>
          <w:p w:rsidR="000911E5" w:rsidRPr="000911E5" w:rsidRDefault="000911E5" w:rsidP="00091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E5">
              <w:rPr>
                <w:rFonts w:ascii="Times New Roman" w:hAnsi="Times New Roman" w:cs="Times New Roman"/>
                <w:sz w:val="24"/>
                <w:szCs w:val="24"/>
              </w:rPr>
              <w:t>5. Составьте план своего реферата</w:t>
            </w:r>
            <w:proofErr w:type="gramStart"/>
            <w:r w:rsidRPr="000911E5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</w:p>
        </w:tc>
      </w:tr>
      <w:tr w:rsidR="000911E5" w:rsidRPr="000911E5" w:rsidTr="000911E5">
        <w:tc>
          <w:tcPr>
            <w:tcW w:w="3209" w:type="dxa"/>
          </w:tcPr>
          <w:p w:rsidR="00C83B6B" w:rsidRPr="00C83B6B" w:rsidRDefault="00C83B6B" w:rsidP="00C8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Ситуационные задачи – это задачи, которые позволяют учащемуся осваивать интеллектуальные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последовательно в процессе </w:t>
            </w:r>
          </w:p>
          <w:p w:rsidR="000911E5" w:rsidRPr="000911E5" w:rsidRDefault="00C83B6B" w:rsidP="00C8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работы с информацией: 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– понимание – применение – анализ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синтез – оценка</w:t>
            </w:r>
          </w:p>
        </w:tc>
        <w:tc>
          <w:tcPr>
            <w:tcW w:w="1748" w:type="dxa"/>
          </w:tcPr>
          <w:p w:rsidR="00C83B6B" w:rsidRPr="00C83B6B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C83B6B" w:rsidRPr="00C83B6B" w:rsidRDefault="00C83B6B" w:rsidP="00C8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проблемы,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устанав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ливать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ответствие</w:t>
            </w:r>
            <w:proofErr w:type="spellEnd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1E5" w:rsidRPr="000911E5" w:rsidRDefault="00C83B6B" w:rsidP="00C8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proofErr w:type="gram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емым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действительным</w:t>
            </w:r>
          </w:p>
        </w:tc>
        <w:tc>
          <w:tcPr>
            <w:tcW w:w="4671" w:type="dxa"/>
          </w:tcPr>
          <w:p w:rsidR="00C83B6B" w:rsidRPr="00C83B6B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учеников: </w:t>
            </w:r>
          </w:p>
          <w:p w:rsidR="00C83B6B" w:rsidRPr="00C83B6B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1.Найдите информацию о ... (различные </w:t>
            </w:r>
          </w:p>
          <w:p w:rsidR="00C83B6B" w:rsidRPr="00C83B6B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информации). </w:t>
            </w:r>
          </w:p>
          <w:p w:rsidR="00C83B6B" w:rsidRPr="00C83B6B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2.Использование в жизни </w:t>
            </w:r>
          </w:p>
          <w:p w:rsidR="00C83B6B" w:rsidRPr="00C83B6B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3.Покажите связи, между ... и .... </w:t>
            </w:r>
          </w:p>
          <w:p w:rsidR="00C83B6B" w:rsidRPr="00C83B6B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4. Предложите способ / классифицируйте ... по различным признакам.</w:t>
            </w:r>
          </w:p>
          <w:p w:rsidR="000911E5" w:rsidRPr="000911E5" w:rsidRDefault="00C83B6B" w:rsidP="00C8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5. Ответьте на вопрос: «...». Обоснуйте свой ответ</w:t>
            </w:r>
          </w:p>
        </w:tc>
      </w:tr>
      <w:tr w:rsidR="00C83B6B" w:rsidRPr="000911E5" w:rsidTr="000911E5">
        <w:tc>
          <w:tcPr>
            <w:tcW w:w="3209" w:type="dxa"/>
          </w:tcPr>
          <w:p w:rsidR="00C83B6B" w:rsidRPr="00C83B6B" w:rsidRDefault="00C83B6B" w:rsidP="00C8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Ученики читают текст. Им </w:t>
            </w:r>
          </w:p>
          <w:p w:rsidR="00C83B6B" w:rsidRPr="00C83B6B" w:rsidRDefault="00C83B6B" w:rsidP="00C8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необходимо передать его содержание с помощью рисунка, условных</w:t>
            </w:r>
            <w:r w:rsidR="00FD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обоз</w:t>
            </w:r>
            <w:r w:rsidR="00FD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начений</w:t>
            </w:r>
            <w:proofErr w:type="spellEnd"/>
            <w:proofErr w:type="gramEnd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, схем. Эти </w:t>
            </w:r>
            <w:proofErr w:type="spellStart"/>
            <w:proofErr w:type="gram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шпар</w:t>
            </w:r>
            <w:proofErr w:type="spellEnd"/>
            <w:r w:rsidR="00FD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галки</w:t>
            </w:r>
            <w:proofErr w:type="gramEnd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подписывают и отдают учителю. Затем педагог раздает их другим ученикам. По этой </w:t>
            </w:r>
            <w:proofErr w:type="spellStart"/>
            <w:proofErr w:type="gram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шпар</w:t>
            </w:r>
            <w:proofErr w:type="spellEnd"/>
            <w:r w:rsidR="00FD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галке</w:t>
            </w:r>
            <w:proofErr w:type="gramEnd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proofErr w:type="spellStart"/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  <w:r w:rsidR="00FD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вести текст</w:t>
            </w:r>
            <w:r w:rsidR="00FD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 xml:space="preserve">(устно). Учитель отмечает лучшие </w:t>
            </w:r>
          </w:p>
          <w:p w:rsidR="00C83B6B" w:rsidRPr="00C83B6B" w:rsidRDefault="00C83B6B" w:rsidP="00C8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B">
              <w:rPr>
                <w:rFonts w:ascii="Times New Roman" w:hAnsi="Times New Roman" w:cs="Times New Roman"/>
                <w:sz w:val="24"/>
                <w:szCs w:val="24"/>
              </w:rPr>
              <w:t>шпаргалки и докладчиков</w:t>
            </w:r>
          </w:p>
        </w:tc>
        <w:tc>
          <w:tcPr>
            <w:tcW w:w="1748" w:type="dxa"/>
          </w:tcPr>
          <w:p w:rsidR="00FD7C05" w:rsidRPr="00FD7C05" w:rsidRDefault="00FD7C05" w:rsidP="00FD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>екстом</w:t>
            </w:r>
          </w:p>
          <w:p w:rsidR="00FD7C05" w:rsidRPr="00FD7C05" w:rsidRDefault="00FD7C05" w:rsidP="00FD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  <w:p w:rsidR="00FD7C05" w:rsidRPr="00FD7C05" w:rsidRDefault="00FD7C05" w:rsidP="00FD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</w:t>
            </w:r>
          </w:p>
          <w:p w:rsidR="00FD7C05" w:rsidRPr="00FD7C05" w:rsidRDefault="00FD7C05" w:rsidP="00FD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видами изложения </w:t>
            </w:r>
          </w:p>
          <w:p w:rsidR="00C83B6B" w:rsidRPr="00C83B6B" w:rsidRDefault="00FD7C05" w:rsidP="00FD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4671" w:type="dxa"/>
          </w:tcPr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Прочитайте текст.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2. Передайте содержание текста с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помощью рисунков.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3. Подберите рисунки к каждому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предложению.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4. Передайте подготовленные вами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шпаргалки учителю.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5. Изучите доставшуюся вам чужую 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шпаргалку.</w:t>
            </w:r>
          </w:p>
          <w:p w:rsidR="00FD7C05" w:rsidRPr="00FD7C05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 xml:space="preserve">6. Перескажите содержание текста, </w:t>
            </w:r>
          </w:p>
          <w:p w:rsidR="00C83B6B" w:rsidRPr="00C83B6B" w:rsidRDefault="00FD7C05" w:rsidP="00FD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05">
              <w:rPr>
                <w:rFonts w:ascii="Times New Roman" w:hAnsi="Times New Roman" w:cs="Times New Roman"/>
                <w:sz w:val="24"/>
                <w:szCs w:val="24"/>
              </w:rPr>
              <w:t>воспользовавшись шпаргалкой</w:t>
            </w:r>
          </w:p>
        </w:tc>
      </w:tr>
    </w:tbl>
    <w:p w:rsidR="009A649E" w:rsidRDefault="009A649E" w:rsidP="00853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9B6" w:rsidRDefault="008539B6" w:rsidP="00853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9B6">
        <w:rPr>
          <w:rFonts w:ascii="Times New Roman" w:hAnsi="Times New Roman" w:cs="Times New Roman"/>
          <w:sz w:val="28"/>
          <w:szCs w:val="28"/>
        </w:rPr>
        <w:t>Успешность выполнения любых заданий основано на сформированности навыков смыслового чтения. Опыт показывает, что на уроках информатики возможно формирование навыков смыслового чтения и работы с текстом через использование различных приёмов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466" w:rsidRDefault="00001466" w:rsidP="0000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Типы заданий, которые позволяют развивать и проверять навыки чтения: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 xml:space="preserve">множественный </w:t>
      </w:r>
      <w:r w:rsidR="00537D31">
        <w:rPr>
          <w:rFonts w:ascii="Times New Roman" w:hAnsi="Times New Roman" w:cs="Times New Roman"/>
          <w:sz w:val="28"/>
          <w:szCs w:val="28"/>
        </w:rPr>
        <w:t>/</w:t>
      </w:r>
      <w:r w:rsidR="00537D31" w:rsidRPr="00537D31">
        <w:rPr>
          <w:rFonts w:ascii="Times New Roman" w:hAnsi="Times New Roman" w:cs="Times New Roman"/>
          <w:sz w:val="28"/>
          <w:szCs w:val="28"/>
        </w:rPr>
        <w:t xml:space="preserve"> </w:t>
      </w:r>
      <w:r w:rsidR="00537D31" w:rsidRPr="00001466">
        <w:rPr>
          <w:rFonts w:ascii="Times New Roman" w:hAnsi="Times New Roman" w:cs="Times New Roman"/>
          <w:sz w:val="28"/>
          <w:szCs w:val="28"/>
        </w:rPr>
        <w:t>одиночный выбор</w:t>
      </w:r>
      <w:r w:rsidRPr="00001466">
        <w:rPr>
          <w:rFonts w:ascii="Times New Roman" w:hAnsi="Times New Roman" w:cs="Times New Roman"/>
          <w:sz w:val="28"/>
          <w:szCs w:val="28"/>
        </w:rPr>
        <w:t>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установление порядка следования (последовательности);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установление соответствия;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 xml:space="preserve">ручной ввод числа </w:t>
      </w:r>
      <w:r w:rsidR="00537D31">
        <w:rPr>
          <w:rFonts w:ascii="Times New Roman" w:hAnsi="Times New Roman" w:cs="Times New Roman"/>
          <w:sz w:val="28"/>
          <w:szCs w:val="28"/>
        </w:rPr>
        <w:t>/ текста</w:t>
      </w:r>
      <w:r w:rsidRPr="00001466">
        <w:rPr>
          <w:rFonts w:ascii="Times New Roman" w:hAnsi="Times New Roman" w:cs="Times New Roman"/>
          <w:sz w:val="28"/>
          <w:szCs w:val="28"/>
        </w:rPr>
        <w:t>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 xml:space="preserve">заполнение пропусков; 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указание истинности или ложности утверждений;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выбор места на изображении;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перестановка букв;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ответ в свободной форме;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интерактивный диктант;</w:t>
      </w:r>
    </w:p>
    <w:p w:rsidR="00001466" w:rsidRP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последовательное исключение;</w:t>
      </w:r>
    </w:p>
    <w:p w:rsidR="00001466" w:rsidRDefault="00001466" w:rsidP="0000146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66">
        <w:rPr>
          <w:rFonts w:ascii="Times New Roman" w:hAnsi="Times New Roman" w:cs="Times New Roman"/>
          <w:sz w:val="28"/>
          <w:szCs w:val="28"/>
        </w:rPr>
        <w:t>служебный текст.</w:t>
      </w:r>
    </w:p>
    <w:p w:rsidR="00001466" w:rsidRPr="00CA4359" w:rsidRDefault="00001466" w:rsidP="0000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этих заданий можно использовать программное обеспечение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1466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 w:rsidRPr="00001466"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01466">
        <w:rPr>
          <w:rFonts w:ascii="Times New Roman" w:hAnsi="Times New Roman" w:cs="Times New Roman"/>
          <w:sz w:val="28"/>
          <w:szCs w:val="28"/>
        </w:rPr>
        <w:t>nlinetestpad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1466">
        <w:rPr>
          <w:rFonts w:ascii="Times New Roman" w:hAnsi="Times New Roman" w:cs="Times New Roman"/>
          <w:sz w:val="28"/>
          <w:szCs w:val="28"/>
        </w:rPr>
        <w:t xml:space="preserve">Компьютерное тестирование знаний </w:t>
      </w:r>
      <w:proofErr w:type="spellStart"/>
      <w:r w:rsidRPr="00001466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="00CA4359">
        <w:rPr>
          <w:rFonts w:ascii="Times New Roman" w:hAnsi="Times New Roman" w:cs="Times New Roman"/>
          <w:sz w:val="28"/>
          <w:szCs w:val="28"/>
        </w:rPr>
        <w:t xml:space="preserve">, пакет прикладных программ группы </w:t>
      </w:r>
      <w:r w:rsidR="00CA435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A4359" w:rsidRPr="00CA4359">
        <w:rPr>
          <w:rFonts w:ascii="Times New Roman" w:hAnsi="Times New Roman" w:cs="Times New Roman"/>
          <w:sz w:val="28"/>
          <w:szCs w:val="28"/>
        </w:rPr>
        <w:t xml:space="preserve"> </w:t>
      </w:r>
      <w:r w:rsidR="00CA435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CA4359">
        <w:rPr>
          <w:rFonts w:ascii="Times New Roman" w:hAnsi="Times New Roman" w:cs="Times New Roman"/>
          <w:sz w:val="28"/>
          <w:szCs w:val="28"/>
        </w:rPr>
        <w:t>, различные цифровые образовательные и интернет -ресурсы.</w:t>
      </w:r>
    </w:p>
    <w:p w:rsidR="00537D31" w:rsidRDefault="00537D31" w:rsidP="00537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31">
        <w:rPr>
          <w:rFonts w:ascii="Times New Roman" w:hAnsi="Times New Roman" w:cs="Times New Roman"/>
          <w:sz w:val="28"/>
          <w:szCs w:val="28"/>
        </w:rPr>
        <w:t xml:space="preserve">Использование различных педагогических приемов, направленных на развитие навыков смыслового чтения, помогает учителю учить учащихся определять свои учебные цели, отстаивать свои взгляды, определять смысл прочитанного, учить учащихся культуре понимания текста и поддерживать положительную мотивацию к чтению. А для учащихся – это возможность </w:t>
      </w:r>
      <w:r w:rsidRPr="00537D31">
        <w:rPr>
          <w:rFonts w:ascii="Times New Roman" w:hAnsi="Times New Roman" w:cs="Times New Roman"/>
          <w:sz w:val="28"/>
          <w:szCs w:val="28"/>
        </w:rPr>
        <w:lastRenderedPageBreak/>
        <w:t>освоения и развития интеллектуальных (сравнивать, анализировать, устанавливать причинно-следственные связи, определять содержание понятий) и коммуникативных (формулировать и задавать вопросы, определять смысл прочитанного, работать в группе, выступать с сообщениями) компетенций.</w:t>
      </w:r>
    </w:p>
    <w:p w:rsidR="00537D31" w:rsidRDefault="00537D31" w:rsidP="00537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37D31" w:rsidRPr="00537D31" w:rsidRDefault="00537D31" w:rsidP="00537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31">
        <w:rPr>
          <w:rFonts w:ascii="Times New Roman" w:hAnsi="Times New Roman" w:cs="Times New Roman"/>
          <w:b/>
          <w:sz w:val="28"/>
          <w:szCs w:val="28"/>
        </w:rPr>
        <w:t>Л</w:t>
      </w:r>
      <w:r w:rsidRPr="00537D31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537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62678" w:rsidRDefault="00537D31" w:rsidP="00537D31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678">
        <w:rPr>
          <w:rFonts w:ascii="Times New Roman" w:hAnsi="Times New Roman" w:cs="Times New Roman"/>
          <w:sz w:val="28"/>
          <w:szCs w:val="28"/>
        </w:rPr>
        <w:t>Мосунова</w:t>
      </w:r>
      <w:proofErr w:type="spellEnd"/>
      <w:r w:rsidRPr="00962678">
        <w:rPr>
          <w:rFonts w:ascii="Times New Roman" w:hAnsi="Times New Roman" w:cs="Times New Roman"/>
          <w:sz w:val="28"/>
          <w:szCs w:val="28"/>
        </w:rPr>
        <w:t xml:space="preserve"> </w:t>
      </w:r>
      <w:r w:rsidRPr="00962678">
        <w:rPr>
          <w:rFonts w:ascii="Times New Roman" w:hAnsi="Times New Roman" w:cs="Times New Roman"/>
          <w:sz w:val="28"/>
          <w:szCs w:val="28"/>
        </w:rPr>
        <w:t xml:space="preserve">Л.А. Смысловое чтение как деятельность: ее содержание и структура. – </w:t>
      </w:r>
      <w:hyperlink r:id="rId6" w:history="1">
        <w:r w:rsidR="00962678" w:rsidRPr="00CA59A9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https://cyberleninka.ru/article/v/smyslovoe-chtenie-kak-deyatelnost-eyo-soderzhanie-i-struktura</w:t>
        </w:r>
      </w:hyperlink>
      <w:r w:rsidR="00962678" w:rsidRPr="00962678">
        <w:rPr>
          <w:rFonts w:ascii="Times New Roman" w:hAnsi="Times New Roman" w:cs="Times New Roman"/>
          <w:sz w:val="28"/>
          <w:szCs w:val="28"/>
        </w:rPr>
        <w:t>.</w:t>
      </w:r>
    </w:p>
    <w:p w:rsidR="00962678" w:rsidRDefault="00537D31" w:rsidP="00537D31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678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962678">
        <w:rPr>
          <w:rFonts w:ascii="Times New Roman" w:hAnsi="Times New Roman" w:cs="Times New Roman"/>
          <w:sz w:val="28"/>
          <w:szCs w:val="28"/>
        </w:rPr>
        <w:t xml:space="preserve"> И. В. Технология развития критического мышления на уроке и в системе подготовки учителя: Учеб. метод. Пособие: КАРО; Санкт-Петербург; 2009 – 24с.</w:t>
      </w:r>
    </w:p>
    <w:p w:rsidR="00962678" w:rsidRDefault="00537D31" w:rsidP="00537D31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78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 от действия к мысли. Система заданий: пособие для учителя / [А.Г. Асмолов, Г. В. </w:t>
      </w:r>
      <w:proofErr w:type="spellStart"/>
      <w:r w:rsidRPr="00962678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962678">
        <w:rPr>
          <w:rFonts w:ascii="Times New Roman" w:hAnsi="Times New Roman" w:cs="Times New Roman"/>
          <w:sz w:val="28"/>
          <w:szCs w:val="28"/>
        </w:rPr>
        <w:t>, И. А. Володарская и др.]; под ред. А.Г. Асмолова. – М.: Просвещение, 2010. – 159 с.</w:t>
      </w:r>
      <w:r w:rsidR="00962678" w:rsidRPr="00962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66" w:rsidRPr="00962678" w:rsidRDefault="00537D31" w:rsidP="00537D31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7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537D31" w:rsidRPr="00001466" w:rsidRDefault="00537D31" w:rsidP="00537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D31" w:rsidRPr="00001466" w:rsidSect="00C763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C38"/>
    <w:multiLevelType w:val="hybridMultilevel"/>
    <w:tmpl w:val="AF165CDA"/>
    <w:lvl w:ilvl="0" w:tplc="EC621786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DE229F"/>
    <w:multiLevelType w:val="hybridMultilevel"/>
    <w:tmpl w:val="D7DE05BE"/>
    <w:lvl w:ilvl="0" w:tplc="B2D05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67F90"/>
    <w:multiLevelType w:val="hybridMultilevel"/>
    <w:tmpl w:val="24566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85788"/>
    <w:multiLevelType w:val="hybridMultilevel"/>
    <w:tmpl w:val="BF3CF168"/>
    <w:lvl w:ilvl="0" w:tplc="EC62178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A70A8C"/>
    <w:multiLevelType w:val="hybridMultilevel"/>
    <w:tmpl w:val="24AA1436"/>
    <w:lvl w:ilvl="0" w:tplc="3CA4E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9E2915"/>
    <w:multiLevelType w:val="hybridMultilevel"/>
    <w:tmpl w:val="382EA74E"/>
    <w:lvl w:ilvl="0" w:tplc="87C40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F00B6"/>
    <w:multiLevelType w:val="hybridMultilevel"/>
    <w:tmpl w:val="01929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8708EE"/>
    <w:multiLevelType w:val="hybridMultilevel"/>
    <w:tmpl w:val="6E04F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964C1E"/>
    <w:multiLevelType w:val="hybridMultilevel"/>
    <w:tmpl w:val="D642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69"/>
    <w:rsid w:val="00001466"/>
    <w:rsid w:val="00062783"/>
    <w:rsid w:val="00084002"/>
    <w:rsid w:val="000911E5"/>
    <w:rsid w:val="000A75B6"/>
    <w:rsid w:val="000F16ED"/>
    <w:rsid w:val="001128E1"/>
    <w:rsid w:val="00190E31"/>
    <w:rsid w:val="002379BC"/>
    <w:rsid w:val="00254D7B"/>
    <w:rsid w:val="00362AB2"/>
    <w:rsid w:val="003C0AF6"/>
    <w:rsid w:val="00410EF1"/>
    <w:rsid w:val="00455BF3"/>
    <w:rsid w:val="004B36EA"/>
    <w:rsid w:val="00537D31"/>
    <w:rsid w:val="005518D2"/>
    <w:rsid w:val="00554BD9"/>
    <w:rsid w:val="00566548"/>
    <w:rsid w:val="005C2F4E"/>
    <w:rsid w:val="00657329"/>
    <w:rsid w:val="0065774F"/>
    <w:rsid w:val="00676D26"/>
    <w:rsid w:val="006E47F0"/>
    <w:rsid w:val="006E5F92"/>
    <w:rsid w:val="006F0F24"/>
    <w:rsid w:val="00736C33"/>
    <w:rsid w:val="00822307"/>
    <w:rsid w:val="008539B6"/>
    <w:rsid w:val="00906B30"/>
    <w:rsid w:val="009217F4"/>
    <w:rsid w:val="00962678"/>
    <w:rsid w:val="009A649E"/>
    <w:rsid w:val="009F5466"/>
    <w:rsid w:val="00A12ABC"/>
    <w:rsid w:val="00A310C9"/>
    <w:rsid w:val="00A61D55"/>
    <w:rsid w:val="00A97E0B"/>
    <w:rsid w:val="00B01C5E"/>
    <w:rsid w:val="00B217D8"/>
    <w:rsid w:val="00BA63E4"/>
    <w:rsid w:val="00C76369"/>
    <w:rsid w:val="00C83B6B"/>
    <w:rsid w:val="00CA4359"/>
    <w:rsid w:val="00D24BFC"/>
    <w:rsid w:val="00D34B1E"/>
    <w:rsid w:val="00D406C2"/>
    <w:rsid w:val="00D94E72"/>
    <w:rsid w:val="00DF4E8A"/>
    <w:rsid w:val="00E55AD3"/>
    <w:rsid w:val="00FB2C49"/>
    <w:rsid w:val="00FB3BCF"/>
    <w:rsid w:val="00FD7C05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3114"/>
  <w15:chartTrackingRefBased/>
  <w15:docId w15:val="{94699532-A0B1-4C50-B591-BFB7D8A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3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0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4B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24BF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24BF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9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v/smyslovoe-chtenie-kak-deyatelnost-eyo-soderzhanie-i-struktu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FD94-88A8-4677-820D-B97551B6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zayceva-y@yandex.ru</dc:creator>
  <cp:keywords/>
  <dc:description/>
  <cp:lastModifiedBy>zayceva-y@yandex.ru</cp:lastModifiedBy>
  <cp:revision>19</cp:revision>
  <dcterms:created xsi:type="dcterms:W3CDTF">2020-03-15T06:23:00Z</dcterms:created>
  <dcterms:modified xsi:type="dcterms:W3CDTF">2020-03-15T17:02:00Z</dcterms:modified>
</cp:coreProperties>
</file>