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D0" w:rsidRDefault="00DF0CD0" w:rsidP="00DF0CD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2982">
        <w:rPr>
          <w:b/>
          <w:bCs/>
          <w:sz w:val="28"/>
          <w:szCs w:val="28"/>
        </w:rPr>
        <w:t>«Преемственность урочной и внеурочной деятельности как одно из требований ФГОС»</w:t>
      </w:r>
    </w:p>
    <w:p w:rsidR="00DF0CD0" w:rsidRPr="00702982" w:rsidRDefault="00DF0CD0" w:rsidP="00DF0CD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984B18" w:rsidRDefault="00A43233" w:rsidP="00A43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233">
        <w:rPr>
          <w:rFonts w:ascii="Times New Roman" w:hAnsi="Times New Roman" w:cs="Times New Roman"/>
          <w:sz w:val="28"/>
          <w:szCs w:val="28"/>
        </w:rPr>
        <w:t>Уважаемые коллеги, сегодня, когда современная школа находится в поиске эффективных способов организации целостного учебно-воспитательного процесса, а педагоги стремятся освоить технологию интеграции урочных и внеурочных занятий, назрела необходимость обсудить возможности организации урочной и внеурочной деятельности в условиях введения Федеральных государственных образовательных стандартов.</w:t>
      </w:r>
    </w:p>
    <w:p w:rsidR="00112525" w:rsidRPr="00857E6A" w:rsidRDefault="00A43233" w:rsidP="0011252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  <w:r w:rsidRPr="00702982">
        <w:rPr>
          <w:sz w:val="28"/>
          <w:szCs w:val="28"/>
        </w:rPr>
        <w:t>     </w:t>
      </w:r>
      <w:r w:rsidR="00112525">
        <w:rPr>
          <w:sz w:val="28"/>
          <w:szCs w:val="28"/>
        </w:rPr>
        <w:t xml:space="preserve"> </w:t>
      </w:r>
      <w:r w:rsidR="00112525" w:rsidRPr="00857E6A">
        <w:rPr>
          <w:b/>
          <w:sz w:val="28"/>
          <w:szCs w:val="28"/>
        </w:rPr>
        <w:t>Федеральный государственный образовательный стандарт определяет в качестве главных результатов  личностные и метапредметные универсальные учебные действия: «Важнейшей задачей современной системы образования является формирование универсальных учебных действий, которые обеспечивают   умение школьников учиться,   саморазвиваться и самосовершенствоваться».</w:t>
      </w:r>
    </w:p>
    <w:p w:rsidR="00A43233" w:rsidRPr="00A43233" w:rsidRDefault="00A43233" w:rsidP="00A43233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43233">
        <w:rPr>
          <w:sz w:val="28"/>
          <w:szCs w:val="28"/>
        </w:rPr>
        <w:t>Организация образовательной деятельности обучающихся на уроке и создание соответствующего пространства реализации полученных знаний, умений, навыков в практической социально и личностно значимой деятельности во внеурочное время должны совместно обеспечить достижение комплекса личностных, метапредметных и предметных результатов.</w:t>
      </w:r>
    </w:p>
    <w:p w:rsidR="00112525" w:rsidRPr="00112525" w:rsidRDefault="00112525" w:rsidP="00112525">
      <w:pPr>
        <w:pStyle w:val="rtejustify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112525">
        <w:rPr>
          <w:sz w:val="28"/>
          <w:szCs w:val="28"/>
        </w:rPr>
        <w:t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самостоятельно действовать, чувствовать, принимать осознанные решения и др.</w:t>
      </w:r>
    </w:p>
    <w:p w:rsidR="00112525" w:rsidRPr="00112525" w:rsidRDefault="00112525" w:rsidP="00112525">
      <w:pPr>
        <w:pStyle w:val="rtejustify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12525">
        <w:rPr>
          <w:sz w:val="28"/>
          <w:szCs w:val="28"/>
        </w:rPr>
        <w:t>        Важно иметь в виду, что внеурочная деятельность — это отнюдь не механическая добавка к основному общему образованию, призванная компенсировать недостатки работы с отстающими или одарёнными детьми.</w:t>
      </w:r>
    </w:p>
    <w:p w:rsidR="00D27C91" w:rsidRDefault="00112525" w:rsidP="00112525">
      <w:pPr>
        <w:pStyle w:val="rtejustify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  <w:r w:rsidRPr="00857E6A">
        <w:rPr>
          <w:b/>
          <w:sz w:val="28"/>
          <w:szCs w:val="28"/>
        </w:rPr>
        <w:t>        Главное при этом — осуществить взаимосвязь и преемственность общего и дополнительного образования как механизма обеспечения полноты и цельности образования.</w:t>
      </w:r>
    </w:p>
    <w:p w:rsidR="00D27C91" w:rsidRPr="00D27C91" w:rsidRDefault="00D27C91" w:rsidP="00D27C91">
      <w:pPr>
        <w:pStyle w:val="rtejustify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D27C91">
        <w:rPr>
          <w:sz w:val="28"/>
          <w:szCs w:val="28"/>
          <w:shd w:val="clear" w:color="auto" w:fill="FFFFFF"/>
        </w:rPr>
        <w:t>Исходя из задач, форм и содержания внеурочной деятельности, для ее реализации рассмотрим  </w:t>
      </w:r>
      <w:r w:rsidRPr="00D27C91">
        <w:rPr>
          <w:rStyle w:val="a4"/>
          <w:sz w:val="28"/>
          <w:szCs w:val="28"/>
          <w:shd w:val="clear" w:color="auto" w:fill="FFFFFF"/>
        </w:rPr>
        <w:t>комплексную модель. </w:t>
      </w:r>
      <w:r w:rsidRPr="00D27C91">
        <w:rPr>
          <w:sz w:val="28"/>
          <w:szCs w:val="28"/>
          <w:shd w:val="clear" w:color="auto" w:fill="FFFFFF"/>
        </w:rPr>
        <w:t>Внеурочная деятельность по предмету химия может осуществляться через:</w:t>
      </w:r>
      <w:r w:rsidRPr="00D27C91">
        <w:rPr>
          <w:sz w:val="28"/>
          <w:szCs w:val="28"/>
        </w:rPr>
        <w:br/>
      </w:r>
      <w:r w:rsidRPr="00D27C91">
        <w:rPr>
          <w:sz w:val="28"/>
          <w:szCs w:val="28"/>
          <w:shd w:val="clear" w:color="auto" w:fill="FFFFFF"/>
        </w:rPr>
        <w:t>элективные курсы;</w:t>
      </w:r>
      <w:r w:rsidRPr="00D27C91">
        <w:rPr>
          <w:b/>
          <w:bCs/>
          <w:sz w:val="28"/>
          <w:szCs w:val="28"/>
          <w:shd w:val="clear" w:color="auto" w:fill="FFFFFF"/>
        </w:rPr>
        <w:br/>
      </w:r>
      <w:r w:rsidRPr="00D27C91">
        <w:rPr>
          <w:sz w:val="28"/>
          <w:szCs w:val="28"/>
          <w:shd w:val="clear" w:color="auto" w:fill="FFFFFF"/>
        </w:rPr>
        <w:t>проектную деятельность;</w:t>
      </w:r>
      <w:r w:rsidRPr="00D27C91">
        <w:rPr>
          <w:b/>
          <w:bCs/>
          <w:sz w:val="28"/>
          <w:szCs w:val="28"/>
          <w:shd w:val="clear" w:color="auto" w:fill="FFFFFF"/>
        </w:rPr>
        <w:br/>
      </w:r>
      <w:r w:rsidRPr="00D27C91">
        <w:rPr>
          <w:sz w:val="28"/>
          <w:szCs w:val="28"/>
          <w:shd w:val="clear" w:color="auto" w:fill="FFFFFF"/>
        </w:rPr>
        <w:t>олимпиады, конкурсы, конференции;</w:t>
      </w:r>
      <w:r w:rsidRPr="00D27C91">
        <w:rPr>
          <w:b/>
          <w:bCs/>
          <w:sz w:val="28"/>
          <w:szCs w:val="28"/>
          <w:shd w:val="clear" w:color="auto" w:fill="FFFFFF"/>
        </w:rPr>
        <w:br/>
      </w:r>
      <w:r w:rsidRPr="00D27C91">
        <w:rPr>
          <w:sz w:val="28"/>
          <w:szCs w:val="28"/>
          <w:shd w:val="clear" w:color="auto" w:fill="FFFFFF"/>
        </w:rPr>
        <w:t>исследовательские работы;</w:t>
      </w:r>
      <w:r w:rsidRPr="00D27C91">
        <w:rPr>
          <w:b/>
          <w:bCs/>
          <w:sz w:val="28"/>
          <w:szCs w:val="28"/>
          <w:shd w:val="clear" w:color="auto" w:fill="FFFFFF"/>
        </w:rPr>
        <w:br/>
      </w:r>
      <w:r w:rsidRPr="00D27C91">
        <w:rPr>
          <w:sz w:val="28"/>
          <w:szCs w:val="28"/>
          <w:shd w:val="clear" w:color="auto" w:fill="FFFFFF"/>
        </w:rPr>
        <w:t>домашние опыты и эксперименты;</w:t>
      </w:r>
      <w:r w:rsidRPr="00D27C91">
        <w:rPr>
          <w:b/>
          <w:bCs/>
          <w:sz w:val="28"/>
          <w:szCs w:val="28"/>
          <w:shd w:val="clear" w:color="auto" w:fill="FFFFFF"/>
        </w:rPr>
        <w:br/>
      </w:r>
      <w:r w:rsidRPr="00D27C91">
        <w:rPr>
          <w:sz w:val="28"/>
          <w:szCs w:val="28"/>
          <w:shd w:val="clear" w:color="auto" w:fill="FFFFFF"/>
        </w:rPr>
        <w:t>подготовку к экзаменам;</w:t>
      </w:r>
      <w:r w:rsidRPr="00D27C91">
        <w:rPr>
          <w:b/>
          <w:bCs/>
          <w:sz w:val="28"/>
          <w:szCs w:val="28"/>
          <w:shd w:val="clear" w:color="auto" w:fill="FFFFFF"/>
        </w:rPr>
        <w:br/>
      </w:r>
      <w:r w:rsidRPr="00D27C91">
        <w:rPr>
          <w:sz w:val="28"/>
          <w:szCs w:val="28"/>
          <w:shd w:val="clear" w:color="auto" w:fill="FFFFFF"/>
        </w:rPr>
        <w:t>проведение предметной недели.</w:t>
      </w:r>
    </w:p>
    <w:p w:rsidR="00A43233" w:rsidRPr="00A43233" w:rsidRDefault="00126650" w:rsidP="0011252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12525" w:rsidRPr="00702982">
        <w:rPr>
          <w:sz w:val="28"/>
          <w:szCs w:val="28"/>
        </w:rPr>
        <w:t xml:space="preserve">В предметах естественно-научного цикла главную  роль играет </w:t>
      </w:r>
      <w:r w:rsidR="00112525" w:rsidRPr="007F3AFE">
        <w:rPr>
          <w:b/>
          <w:sz w:val="28"/>
          <w:szCs w:val="28"/>
        </w:rPr>
        <w:t>познавательная деятельность и соответствующие ей познавательные</w:t>
      </w:r>
      <w:r w:rsidRPr="007F3AFE">
        <w:rPr>
          <w:b/>
          <w:sz w:val="28"/>
          <w:szCs w:val="28"/>
        </w:rPr>
        <w:t xml:space="preserve"> </w:t>
      </w:r>
      <w:r w:rsidR="00112525" w:rsidRPr="007F3AFE">
        <w:rPr>
          <w:b/>
          <w:sz w:val="28"/>
          <w:szCs w:val="28"/>
        </w:rPr>
        <w:t>учебные действия.</w:t>
      </w:r>
      <w:r>
        <w:rPr>
          <w:sz w:val="28"/>
          <w:szCs w:val="28"/>
        </w:rPr>
        <w:t xml:space="preserve"> </w:t>
      </w:r>
      <w:r w:rsidR="00112525" w:rsidRPr="00702982">
        <w:rPr>
          <w:sz w:val="28"/>
          <w:szCs w:val="28"/>
        </w:rPr>
        <w:t xml:space="preserve">Наиболее значимым и результативным в учебной деятельности  как учителя, так и обучающихся, считаю </w:t>
      </w:r>
      <w:r w:rsidR="00112525" w:rsidRPr="00D27C91">
        <w:rPr>
          <w:b/>
          <w:sz w:val="28"/>
          <w:szCs w:val="28"/>
        </w:rPr>
        <w:t>использование ИКТ.</w:t>
      </w:r>
      <w:r w:rsidR="00112525" w:rsidRPr="00702982">
        <w:rPr>
          <w:sz w:val="28"/>
          <w:szCs w:val="28"/>
        </w:rPr>
        <w:t xml:space="preserve"> Ребята посредством  компьютера составляют презентации, кроссворды, тесты. Умение обучающихся работать с Интернетом даёт возможность разрабатывать проекты, проводить научно-исследовательскую работу</w:t>
      </w:r>
      <w:r>
        <w:rPr>
          <w:sz w:val="28"/>
          <w:szCs w:val="28"/>
        </w:rPr>
        <w:t>.</w:t>
      </w:r>
      <w:r w:rsidRPr="00126650">
        <w:rPr>
          <w:sz w:val="28"/>
          <w:szCs w:val="28"/>
        </w:rPr>
        <w:t xml:space="preserve"> </w:t>
      </w:r>
      <w:r w:rsidRPr="00702982">
        <w:rPr>
          <w:sz w:val="28"/>
          <w:szCs w:val="28"/>
        </w:rPr>
        <w:t xml:space="preserve">На уроках и внеклассных мероприятиях по химии для создания внутренней мотивации, синдрома  «любопытства»  и успешного формирования УУД я использую </w:t>
      </w:r>
      <w:r w:rsidRPr="00126650">
        <w:rPr>
          <w:b/>
          <w:sz w:val="28"/>
          <w:szCs w:val="28"/>
        </w:rPr>
        <w:t>игровые технологии</w:t>
      </w:r>
      <w:r w:rsidRPr="00702982">
        <w:rPr>
          <w:sz w:val="28"/>
          <w:szCs w:val="28"/>
        </w:rPr>
        <w:t>, что помогает мотивировать обучающихся на более углублённое изучение предмета и применение знаний по химии.  </w:t>
      </w:r>
    </w:p>
    <w:p w:rsidR="00D27C91" w:rsidRPr="00702982" w:rsidRDefault="002176A9" w:rsidP="00D27C9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02982">
        <w:rPr>
          <w:sz w:val="28"/>
          <w:szCs w:val="28"/>
        </w:rPr>
        <w:t xml:space="preserve">Переход на ФГОС нового поколения ориентирует учителей химии  на новое переосмысление подхода к обучению, т.е. научить учиться. Поэтому,  уделяя больше внимания развитию исследовательской деятельности обучающихся, мы способствуем развитию умений у обучающих к научной деятельности, развитию логического и критического мышления. Следовательно, одним из  продуктивных  методов  является использование </w:t>
      </w:r>
      <w:r w:rsidRPr="00D27C91">
        <w:rPr>
          <w:b/>
          <w:sz w:val="28"/>
          <w:szCs w:val="28"/>
        </w:rPr>
        <w:t>исследовательского эксперимента</w:t>
      </w:r>
      <w:r w:rsidRPr="00702982">
        <w:rPr>
          <w:sz w:val="28"/>
          <w:szCs w:val="28"/>
        </w:rPr>
        <w:t xml:space="preserve"> на уроках  химии.</w:t>
      </w:r>
      <w:r w:rsidR="00D27C91" w:rsidRPr="00D27C91">
        <w:rPr>
          <w:sz w:val="28"/>
          <w:szCs w:val="28"/>
        </w:rPr>
        <w:t xml:space="preserve"> </w:t>
      </w:r>
      <w:r w:rsidR="00D27C91" w:rsidRPr="00702982">
        <w:rPr>
          <w:sz w:val="28"/>
          <w:szCs w:val="28"/>
        </w:rPr>
        <w:t>В нынешнее информационно-технологичное время многие учителя заменяют проведение реального</w:t>
      </w:r>
      <w:r w:rsidR="00D27C91">
        <w:rPr>
          <w:sz w:val="28"/>
          <w:szCs w:val="28"/>
        </w:rPr>
        <w:t xml:space="preserve"> </w:t>
      </w:r>
      <w:r w:rsidR="00D27C91" w:rsidRPr="00702982">
        <w:rPr>
          <w:sz w:val="28"/>
          <w:szCs w:val="28"/>
        </w:rPr>
        <w:t>эксперимента демонстрацией видеозаписей, что можно считать оправданным в  случае, если используются вредные или запрещённые в школе вещества. Проведение опытов, не требующих сложного оборудования и не угрожающих</w:t>
      </w:r>
      <w:r w:rsidR="00D27C91">
        <w:rPr>
          <w:sz w:val="28"/>
          <w:szCs w:val="28"/>
        </w:rPr>
        <w:t xml:space="preserve"> </w:t>
      </w:r>
      <w:r w:rsidR="00D27C91" w:rsidRPr="00702982">
        <w:rPr>
          <w:sz w:val="28"/>
          <w:szCs w:val="28"/>
        </w:rPr>
        <w:t>здоровью обучающихся, позволяет решать многие проблемы, возникающие при  изучении химии в школе.</w:t>
      </w:r>
    </w:p>
    <w:p w:rsidR="002176A9" w:rsidRPr="00702982" w:rsidRDefault="00D27C91" w:rsidP="00D27C9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27C91">
        <w:rPr>
          <w:b/>
          <w:sz w:val="28"/>
          <w:szCs w:val="28"/>
        </w:rPr>
        <w:t>Химический эксперимент</w:t>
      </w:r>
      <w:r w:rsidRPr="00702982">
        <w:rPr>
          <w:sz w:val="28"/>
          <w:szCs w:val="28"/>
        </w:rPr>
        <w:t xml:space="preserve"> помогает развивать личностные качества: креативные, коммуникативные и др. Эксперимент стимулирует обучающихся, сталкивающихся с проблемной ситуацией, размышлять и определять пути их реализации. При этом есть возможность уйти от  зубрёжки, формального  изучения химии.</w:t>
      </w:r>
    </w:p>
    <w:p w:rsidR="00896D98" w:rsidRPr="00896D98" w:rsidRDefault="002176A9" w:rsidP="00896D9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96D98">
        <w:rPr>
          <w:b/>
          <w:sz w:val="28"/>
          <w:szCs w:val="28"/>
        </w:rPr>
        <w:t xml:space="preserve"> </w:t>
      </w:r>
      <w:r w:rsidR="00D27C91" w:rsidRPr="00896D98">
        <w:rPr>
          <w:b/>
          <w:sz w:val="28"/>
          <w:szCs w:val="28"/>
        </w:rPr>
        <w:t xml:space="preserve">                </w:t>
      </w:r>
      <w:r w:rsidR="00896D98" w:rsidRPr="00896D98">
        <w:rPr>
          <w:rStyle w:val="a5"/>
          <w:b/>
          <w:bCs/>
          <w:i w:val="0"/>
          <w:iCs w:val="0"/>
          <w:sz w:val="28"/>
          <w:szCs w:val="28"/>
          <w:shd w:val="clear" w:color="auto" w:fill="FFFFFF"/>
        </w:rPr>
        <w:t>Проектно-исследовательская деятельность</w:t>
      </w:r>
      <w:r w:rsidR="00896D98">
        <w:rPr>
          <w:b/>
          <w:bCs/>
          <w:sz w:val="28"/>
          <w:szCs w:val="28"/>
          <w:shd w:val="clear" w:color="auto" w:fill="FFFFFF"/>
        </w:rPr>
        <w:t xml:space="preserve"> </w:t>
      </w:r>
      <w:r w:rsidRPr="00857E6A">
        <w:rPr>
          <w:b/>
          <w:sz w:val="28"/>
          <w:szCs w:val="28"/>
        </w:rPr>
        <w:t xml:space="preserve">Метод ученических проектов </w:t>
      </w:r>
      <w:r w:rsidRPr="00D27C91">
        <w:rPr>
          <w:sz w:val="28"/>
          <w:szCs w:val="28"/>
        </w:rPr>
        <w:t>заключается в оказании правильной методической помощи обучающимся.  Обучающемуся предоставляются на выбор  несколько тем близких к  области его  интересов, которые можно привязать к той или иной теме изучаемого курса химии. После этого обучающийся  при содействии учителя составляет план и самостоятельно подбирает литературу и иллюстративный материал, а  в некоторых случаях обучающийся  проводит практические опыты, безусловно, под руководством учителя. Исходя из результатов своих действий,  он создает презентацию, сводные таблицы, графики,  которые в дальнейшем полностью или частично демонстрируется на уроке.</w:t>
      </w:r>
      <w:r w:rsidR="00896D98" w:rsidRPr="00896D98">
        <w:rPr>
          <w:sz w:val="28"/>
          <w:szCs w:val="28"/>
          <w:shd w:val="clear" w:color="auto" w:fill="FFFFFF"/>
        </w:rPr>
        <w:t xml:space="preserve"> Правильно организованная исследовательская деятельность позволяет значительно повысить познавательный интерес учащихся, который выражается в способности к творчеству, саморазвитию, самореализации.</w:t>
      </w:r>
    </w:p>
    <w:p w:rsidR="00896D98" w:rsidRDefault="00896D98" w:rsidP="00896D9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D98">
        <w:rPr>
          <w:rStyle w:val="a5"/>
          <w:b/>
          <w:bCs/>
          <w:i w:val="0"/>
          <w:iCs w:val="0"/>
          <w:sz w:val="28"/>
          <w:szCs w:val="28"/>
          <w:shd w:val="clear" w:color="auto" w:fill="FFFFFF"/>
        </w:rPr>
        <w:t>Олимпиады, конкурсы, научно — практические конференции</w:t>
      </w:r>
      <w:r w:rsidRPr="00896D98">
        <w:rPr>
          <w:b/>
          <w:bCs/>
          <w:sz w:val="28"/>
          <w:szCs w:val="28"/>
          <w:shd w:val="clear" w:color="auto" w:fill="FFFFFF"/>
        </w:rPr>
        <w:br/>
      </w:r>
      <w:r w:rsidRPr="00896D98">
        <w:rPr>
          <w:rStyle w:val="a5"/>
          <w:b/>
          <w:bCs/>
          <w:i w:val="0"/>
          <w:iCs w:val="0"/>
          <w:sz w:val="28"/>
          <w:szCs w:val="28"/>
          <w:shd w:val="clear" w:color="auto" w:fill="FFFFFF"/>
        </w:rPr>
        <w:t>учащихся по химии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896D98">
        <w:rPr>
          <w:sz w:val="28"/>
          <w:szCs w:val="28"/>
          <w:shd w:val="clear" w:color="auto" w:fill="FFFFFF"/>
        </w:rPr>
        <w:t xml:space="preserve">Конференции учащихся как особая форма внеурочных массовых мероприятий имеют свои особенности. Основной элемент </w:t>
      </w:r>
      <w:r w:rsidRPr="00896D98">
        <w:rPr>
          <w:sz w:val="28"/>
          <w:szCs w:val="28"/>
          <w:shd w:val="clear" w:color="auto" w:fill="FFFFFF"/>
        </w:rPr>
        <w:lastRenderedPageBreak/>
        <w:t>конференции – доклады и сообщения учащихся. Они могут сопровождаться демонстративными экспериментом.</w:t>
      </w:r>
      <w:r>
        <w:rPr>
          <w:sz w:val="28"/>
          <w:szCs w:val="28"/>
        </w:rPr>
        <w:t xml:space="preserve"> </w:t>
      </w:r>
      <w:r w:rsidRPr="00896D98">
        <w:rPr>
          <w:sz w:val="28"/>
          <w:szCs w:val="28"/>
          <w:shd w:val="clear" w:color="auto" w:fill="FFFFFF"/>
        </w:rPr>
        <w:t>Научно – практические конференции учащихся важная составная часть в системе внеурочной работы. Содержание своих сообщений на конференции учащиеся черпают в значительной мере из научно – популярной литературы, поэтому уровень выполняемых работ намного выше.</w:t>
      </w:r>
      <w:r>
        <w:rPr>
          <w:sz w:val="28"/>
          <w:szCs w:val="28"/>
        </w:rPr>
        <w:t xml:space="preserve"> </w:t>
      </w:r>
      <w:r w:rsidRPr="00896D98">
        <w:rPr>
          <w:sz w:val="28"/>
          <w:szCs w:val="28"/>
          <w:shd w:val="clear" w:color="auto" w:fill="FFFFFF"/>
        </w:rPr>
        <w:t>Конференции могут быть посвящены или отдельным темам школьного курса химии или вопросам, выходящим за пределы школьной программы, но представляющим достаточно широкий интерес.</w:t>
      </w:r>
      <w:r w:rsidRPr="00896D98">
        <w:rPr>
          <w:sz w:val="28"/>
          <w:szCs w:val="28"/>
        </w:rPr>
        <w:br/>
      </w:r>
      <w:r w:rsidRPr="00896D98">
        <w:rPr>
          <w:sz w:val="28"/>
          <w:szCs w:val="28"/>
          <w:shd w:val="clear" w:color="auto" w:fill="FFFFFF"/>
        </w:rPr>
        <w:t>Некоторые конференции целесообразно проводить совместно с учителями других дисциплин.</w:t>
      </w:r>
      <w:r>
        <w:rPr>
          <w:sz w:val="28"/>
          <w:szCs w:val="28"/>
        </w:rPr>
        <w:t xml:space="preserve"> </w:t>
      </w:r>
    </w:p>
    <w:p w:rsidR="002176A9" w:rsidRPr="00896D98" w:rsidRDefault="00896D98" w:rsidP="00896D9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96D98">
        <w:rPr>
          <w:rStyle w:val="a5"/>
          <w:b/>
          <w:bCs/>
          <w:i w:val="0"/>
          <w:iCs w:val="0"/>
          <w:sz w:val="28"/>
          <w:szCs w:val="28"/>
          <w:shd w:val="clear" w:color="auto" w:fill="FFFFFF"/>
        </w:rPr>
        <w:t>Домашние опыты и эксперименты.</w:t>
      </w:r>
      <w:r>
        <w:rPr>
          <w:sz w:val="28"/>
          <w:szCs w:val="28"/>
        </w:rPr>
        <w:t xml:space="preserve"> </w:t>
      </w:r>
      <w:r w:rsidRPr="00896D98">
        <w:rPr>
          <w:sz w:val="28"/>
          <w:szCs w:val="28"/>
          <w:shd w:val="clear" w:color="auto" w:fill="FFFFFF"/>
        </w:rPr>
        <w:t>Развитие самостоятельности и познавательного интереса учащихся к химии может осуществляться при выполнении ими </w:t>
      </w:r>
      <w:r w:rsidRPr="00896D98">
        <w:rPr>
          <w:rStyle w:val="a4"/>
          <w:sz w:val="28"/>
          <w:szCs w:val="28"/>
          <w:shd w:val="clear" w:color="auto" w:fill="FFFFFF"/>
        </w:rPr>
        <w:t>домашней работы. </w:t>
      </w:r>
      <w:r w:rsidRPr="00896D98">
        <w:rPr>
          <w:sz w:val="28"/>
          <w:szCs w:val="28"/>
          <w:shd w:val="clear" w:color="auto" w:fill="FFFFFF"/>
        </w:rPr>
        <w:t>В домашние задания целесообразно включать элементы исследования, проведение ―мысленного эксперимента или выполнение эксперимента, который возможен в домашних условиях.</w:t>
      </w:r>
      <w:r w:rsidRPr="00896D98">
        <w:rPr>
          <w:sz w:val="28"/>
          <w:szCs w:val="28"/>
        </w:rPr>
        <w:br/>
      </w:r>
      <w:r w:rsidRPr="00896D98">
        <w:rPr>
          <w:sz w:val="28"/>
          <w:szCs w:val="28"/>
          <w:shd w:val="clear" w:color="auto" w:fill="FFFFFF"/>
        </w:rPr>
        <w:t>При подборе домашнего задания нужно исходить их того, что оно должно быть не тягостным, а привлекательным, необычным, посильным, обязательно проверенным и оцененным.</w:t>
      </w:r>
    </w:p>
    <w:p w:rsidR="002176A9" w:rsidRPr="00702982" w:rsidRDefault="002176A9" w:rsidP="002176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2982">
        <w:rPr>
          <w:sz w:val="28"/>
          <w:szCs w:val="28"/>
        </w:rPr>
        <w:t>Таким образом, сочетание внеурочной и учебной  деятельности способствует развитию личности обучающихся, т. к. позволяет каждому школьнику осуществить индивидуальный образовательный маршрут, реализовать свои творческие возможности, познавательные интересы, приобрести  коммуникативные навыки.</w:t>
      </w:r>
    </w:p>
    <w:sectPr w:rsidR="002176A9" w:rsidRPr="00702982" w:rsidSect="0098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F29" w:rsidRDefault="00124F29" w:rsidP="00896D98">
      <w:pPr>
        <w:spacing w:after="0" w:line="240" w:lineRule="auto"/>
      </w:pPr>
      <w:r>
        <w:separator/>
      </w:r>
    </w:p>
  </w:endnote>
  <w:endnote w:type="continuationSeparator" w:id="1">
    <w:p w:rsidR="00124F29" w:rsidRDefault="00124F29" w:rsidP="0089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F29" w:rsidRDefault="00124F29" w:rsidP="00896D98">
      <w:pPr>
        <w:spacing w:after="0" w:line="240" w:lineRule="auto"/>
      </w:pPr>
      <w:r>
        <w:separator/>
      </w:r>
    </w:p>
  </w:footnote>
  <w:footnote w:type="continuationSeparator" w:id="1">
    <w:p w:rsidR="00124F29" w:rsidRDefault="00124F29" w:rsidP="00896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3233"/>
    <w:rsid w:val="00112525"/>
    <w:rsid w:val="00124F29"/>
    <w:rsid w:val="00126650"/>
    <w:rsid w:val="001C2367"/>
    <w:rsid w:val="002176A9"/>
    <w:rsid w:val="00446ECD"/>
    <w:rsid w:val="00645B18"/>
    <w:rsid w:val="006B07DB"/>
    <w:rsid w:val="007F3AFE"/>
    <w:rsid w:val="00827CBB"/>
    <w:rsid w:val="00896D98"/>
    <w:rsid w:val="00984B18"/>
    <w:rsid w:val="009C64F0"/>
    <w:rsid w:val="00A43233"/>
    <w:rsid w:val="00C53484"/>
    <w:rsid w:val="00D27C91"/>
    <w:rsid w:val="00DF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4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7C91"/>
    <w:rPr>
      <w:b/>
      <w:bCs/>
    </w:rPr>
  </w:style>
  <w:style w:type="character" w:styleId="a5">
    <w:name w:val="Emphasis"/>
    <w:basedOn w:val="a0"/>
    <w:uiPriority w:val="20"/>
    <w:qFormat/>
    <w:rsid w:val="00896D9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9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6D98"/>
  </w:style>
  <w:style w:type="paragraph" w:styleId="a8">
    <w:name w:val="footer"/>
    <w:basedOn w:val="a"/>
    <w:link w:val="a9"/>
    <w:uiPriority w:val="99"/>
    <w:semiHidden/>
    <w:unhideWhenUsed/>
    <w:rsid w:val="0089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6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2018-10-31T18:01:00Z</dcterms:created>
  <dcterms:modified xsi:type="dcterms:W3CDTF">2019-02-07T15:20:00Z</dcterms:modified>
</cp:coreProperties>
</file>