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4B4C" w:rsidRDefault="00C84B4C" w:rsidP="008D26F6">
      <w:pPr>
        <w:pStyle w:val="a3"/>
        <w:jc w:val="center"/>
        <w:rPr>
          <w:rFonts w:ascii="Times New Roman" w:hAnsi="Times New Roman"/>
          <w:sz w:val="28"/>
          <w:szCs w:val="28"/>
        </w:rPr>
      </w:pPr>
      <w:r w:rsidRPr="00C84B4C">
        <w:rPr>
          <w:rFonts w:ascii="Times New Roman" w:hAnsi="Times New Roman"/>
          <w:sz w:val="28"/>
          <w:szCs w:val="28"/>
        </w:rPr>
        <w:t>Муниципальное бюджетное дошкольное образовательное учреждение</w:t>
      </w:r>
    </w:p>
    <w:p w:rsidR="00C84B4C" w:rsidRDefault="00C84B4C" w:rsidP="008D26F6">
      <w:pPr>
        <w:pStyle w:val="a3"/>
        <w:jc w:val="center"/>
        <w:rPr>
          <w:rFonts w:ascii="Times New Roman" w:hAnsi="Times New Roman"/>
          <w:sz w:val="28"/>
          <w:szCs w:val="28"/>
        </w:rPr>
      </w:pPr>
      <w:r>
        <w:rPr>
          <w:rFonts w:ascii="Times New Roman" w:hAnsi="Times New Roman"/>
          <w:sz w:val="28"/>
          <w:szCs w:val="28"/>
        </w:rPr>
        <w:t>Детский сад №39</w:t>
      </w:r>
    </w:p>
    <w:p w:rsidR="00C84B4C" w:rsidRPr="00C84B4C" w:rsidRDefault="00C84B4C" w:rsidP="008D26F6">
      <w:pPr>
        <w:pStyle w:val="a3"/>
        <w:jc w:val="center"/>
        <w:rPr>
          <w:rFonts w:ascii="Times New Roman" w:hAnsi="Times New Roman"/>
          <w:sz w:val="28"/>
          <w:szCs w:val="28"/>
        </w:rPr>
      </w:pPr>
      <w:proofErr w:type="gramStart"/>
      <w:r>
        <w:rPr>
          <w:rFonts w:ascii="Times New Roman" w:hAnsi="Times New Roman"/>
          <w:sz w:val="28"/>
          <w:szCs w:val="28"/>
        </w:rPr>
        <w:t>городского</w:t>
      </w:r>
      <w:proofErr w:type="gramEnd"/>
      <w:r>
        <w:rPr>
          <w:rFonts w:ascii="Times New Roman" w:hAnsi="Times New Roman"/>
          <w:sz w:val="28"/>
          <w:szCs w:val="28"/>
        </w:rPr>
        <w:t xml:space="preserve"> округа-город Камышин</w:t>
      </w: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Pr="00C84B4C" w:rsidRDefault="00C84B4C" w:rsidP="00C84B4C">
      <w:pPr>
        <w:pStyle w:val="a3"/>
        <w:jc w:val="center"/>
        <w:rPr>
          <w:rFonts w:ascii="Times New Roman" w:hAnsi="Times New Roman"/>
          <w:sz w:val="28"/>
          <w:szCs w:val="28"/>
        </w:rPr>
      </w:pPr>
      <w:r w:rsidRPr="00C84B4C">
        <w:rPr>
          <w:rFonts w:ascii="Times New Roman" w:hAnsi="Times New Roman"/>
          <w:sz w:val="28"/>
          <w:szCs w:val="28"/>
        </w:rPr>
        <w:t xml:space="preserve">Наглядно-демонстрационное </w:t>
      </w:r>
    </w:p>
    <w:p w:rsidR="00C84B4C" w:rsidRPr="00C84B4C" w:rsidRDefault="00C84B4C" w:rsidP="00C84B4C">
      <w:pPr>
        <w:pStyle w:val="a3"/>
        <w:jc w:val="center"/>
        <w:rPr>
          <w:rFonts w:ascii="Times New Roman" w:hAnsi="Times New Roman"/>
          <w:sz w:val="28"/>
          <w:szCs w:val="28"/>
        </w:rPr>
      </w:pPr>
      <w:r w:rsidRPr="00C84B4C">
        <w:rPr>
          <w:rFonts w:ascii="Times New Roman" w:hAnsi="Times New Roman"/>
          <w:sz w:val="28"/>
          <w:szCs w:val="28"/>
        </w:rPr>
        <w:t>методическое пособие</w:t>
      </w:r>
    </w:p>
    <w:p w:rsidR="00C84B4C" w:rsidRPr="00C84B4C" w:rsidRDefault="00C84B4C" w:rsidP="00C84B4C">
      <w:pPr>
        <w:pStyle w:val="a3"/>
        <w:jc w:val="center"/>
        <w:rPr>
          <w:rFonts w:ascii="Times New Roman" w:hAnsi="Times New Roman"/>
          <w:sz w:val="28"/>
          <w:szCs w:val="28"/>
        </w:rPr>
      </w:pPr>
      <w:r w:rsidRPr="00C84B4C">
        <w:rPr>
          <w:rFonts w:ascii="Times New Roman" w:hAnsi="Times New Roman"/>
          <w:sz w:val="28"/>
          <w:szCs w:val="28"/>
        </w:rPr>
        <w:t xml:space="preserve">«Природоведческая коллекция </w:t>
      </w:r>
    </w:p>
    <w:p w:rsidR="00C84B4C" w:rsidRPr="00C84B4C" w:rsidRDefault="00C84B4C" w:rsidP="00C84B4C">
      <w:pPr>
        <w:pStyle w:val="a3"/>
        <w:jc w:val="center"/>
        <w:rPr>
          <w:rFonts w:ascii="Times New Roman" w:hAnsi="Times New Roman"/>
          <w:sz w:val="28"/>
          <w:szCs w:val="28"/>
        </w:rPr>
      </w:pPr>
      <w:r w:rsidRPr="00C84B4C">
        <w:rPr>
          <w:rFonts w:ascii="Times New Roman" w:hAnsi="Times New Roman"/>
          <w:sz w:val="28"/>
          <w:szCs w:val="28"/>
        </w:rPr>
        <w:t>в стиле скрапбукинг»</w:t>
      </w:r>
    </w:p>
    <w:p w:rsidR="00C84B4C" w:rsidRPr="00C84B4C" w:rsidRDefault="00C84B4C" w:rsidP="008D26F6">
      <w:pPr>
        <w:pStyle w:val="a3"/>
        <w:jc w:val="center"/>
        <w:rPr>
          <w:rFonts w:ascii="Times New Roman" w:hAnsi="Times New Roman"/>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C84B4C">
      <w:pPr>
        <w:pStyle w:val="a3"/>
        <w:ind w:left="6372"/>
        <w:rPr>
          <w:rFonts w:ascii="Times New Roman" w:hAnsi="Times New Roman"/>
          <w:sz w:val="28"/>
          <w:szCs w:val="28"/>
        </w:rPr>
      </w:pPr>
    </w:p>
    <w:p w:rsidR="00C84B4C" w:rsidRDefault="00C84B4C" w:rsidP="00C84B4C">
      <w:pPr>
        <w:pStyle w:val="a3"/>
        <w:ind w:left="6372"/>
        <w:rPr>
          <w:rFonts w:ascii="Times New Roman" w:hAnsi="Times New Roman"/>
          <w:sz w:val="28"/>
          <w:szCs w:val="28"/>
        </w:rPr>
      </w:pPr>
    </w:p>
    <w:p w:rsidR="00C84B4C" w:rsidRDefault="00C84B4C" w:rsidP="00C84B4C">
      <w:pPr>
        <w:pStyle w:val="a3"/>
        <w:ind w:left="6372"/>
        <w:rPr>
          <w:rFonts w:ascii="Times New Roman" w:hAnsi="Times New Roman"/>
          <w:sz w:val="28"/>
          <w:szCs w:val="28"/>
        </w:rPr>
      </w:pPr>
    </w:p>
    <w:p w:rsidR="00C84B4C" w:rsidRDefault="00C84B4C" w:rsidP="00C84B4C">
      <w:pPr>
        <w:pStyle w:val="a3"/>
        <w:ind w:left="6372"/>
        <w:rPr>
          <w:rFonts w:ascii="Times New Roman" w:hAnsi="Times New Roman"/>
          <w:sz w:val="28"/>
          <w:szCs w:val="28"/>
        </w:rPr>
      </w:pPr>
    </w:p>
    <w:p w:rsidR="00C84B4C" w:rsidRDefault="00C84B4C" w:rsidP="00C84B4C">
      <w:pPr>
        <w:pStyle w:val="a3"/>
        <w:ind w:left="6372"/>
        <w:rPr>
          <w:rFonts w:ascii="Times New Roman" w:hAnsi="Times New Roman"/>
          <w:sz w:val="28"/>
          <w:szCs w:val="28"/>
        </w:rPr>
      </w:pPr>
    </w:p>
    <w:p w:rsidR="00C84B4C" w:rsidRPr="00C84B4C" w:rsidRDefault="00C84B4C" w:rsidP="00C84B4C">
      <w:pPr>
        <w:pStyle w:val="a3"/>
        <w:ind w:left="6372"/>
        <w:rPr>
          <w:rFonts w:ascii="Times New Roman" w:hAnsi="Times New Roman"/>
          <w:sz w:val="28"/>
          <w:szCs w:val="28"/>
        </w:rPr>
      </w:pPr>
    </w:p>
    <w:p w:rsidR="00C84B4C" w:rsidRPr="00C84B4C" w:rsidRDefault="00C84B4C" w:rsidP="00C84B4C">
      <w:pPr>
        <w:pStyle w:val="a3"/>
        <w:ind w:left="6372"/>
        <w:rPr>
          <w:rFonts w:ascii="Times New Roman" w:hAnsi="Times New Roman"/>
          <w:sz w:val="28"/>
          <w:szCs w:val="28"/>
        </w:rPr>
      </w:pPr>
      <w:r w:rsidRPr="00C84B4C">
        <w:rPr>
          <w:rFonts w:ascii="Times New Roman" w:hAnsi="Times New Roman"/>
          <w:sz w:val="28"/>
          <w:szCs w:val="28"/>
        </w:rPr>
        <w:t>Автор пособия</w:t>
      </w:r>
    </w:p>
    <w:p w:rsidR="00C84B4C" w:rsidRPr="00C84B4C" w:rsidRDefault="00C84B4C" w:rsidP="00C84B4C">
      <w:pPr>
        <w:pStyle w:val="a3"/>
        <w:ind w:left="6372"/>
        <w:rPr>
          <w:rFonts w:ascii="Times New Roman" w:hAnsi="Times New Roman"/>
          <w:sz w:val="28"/>
          <w:szCs w:val="28"/>
        </w:rPr>
      </w:pPr>
      <w:r w:rsidRPr="00C84B4C">
        <w:rPr>
          <w:rFonts w:ascii="Times New Roman" w:hAnsi="Times New Roman"/>
          <w:sz w:val="28"/>
          <w:szCs w:val="28"/>
        </w:rPr>
        <w:t>Воспитатель Лисевская Е.А.</w:t>
      </w: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Default="00C84B4C" w:rsidP="008D26F6">
      <w:pPr>
        <w:pStyle w:val="a3"/>
        <w:jc w:val="center"/>
        <w:rPr>
          <w:rFonts w:ascii="Times New Roman" w:hAnsi="Times New Roman"/>
          <w:b/>
          <w:sz w:val="28"/>
          <w:szCs w:val="28"/>
        </w:rPr>
      </w:pPr>
    </w:p>
    <w:p w:rsidR="00C84B4C" w:rsidRPr="00C84B4C" w:rsidRDefault="00C84B4C" w:rsidP="008D26F6">
      <w:pPr>
        <w:pStyle w:val="a3"/>
        <w:jc w:val="center"/>
        <w:rPr>
          <w:rFonts w:ascii="Times New Roman" w:hAnsi="Times New Roman"/>
          <w:sz w:val="28"/>
          <w:szCs w:val="28"/>
        </w:rPr>
      </w:pPr>
      <w:r w:rsidRPr="00C84B4C">
        <w:rPr>
          <w:rFonts w:ascii="Times New Roman" w:hAnsi="Times New Roman"/>
          <w:sz w:val="28"/>
          <w:szCs w:val="28"/>
        </w:rPr>
        <w:t>г</w:t>
      </w:r>
      <w:proofErr w:type="gramStart"/>
      <w:r w:rsidRPr="00C84B4C">
        <w:rPr>
          <w:rFonts w:ascii="Times New Roman" w:hAnsi="Times New Roman"/>
          <w:sz w:val="28"/>
          <w:szCs w:val="28"/>
        </w:rPr>
        <w:t>.К</w:t>
      </w:r>
      <w:proofErr w:type="gramEnd"/>
      <w:r w:rsidRPr="00C84B4C">
        <w:rPr>
          <w:rFonts w:ascii="Times New Roman" w:hAnsi="Times New Roman"/>
          <w:sz w:val="28"/>
          <w:szCs w:val="28"/>
        </w:rPr>
        <w:t xml:space="preserve">амышин </w:t>
      </w:r>
      <w:r>
        <w:rPr>
          <w:rFonts w:ascii="Times New Roman" w:hAnsi="Times New Roman"/>
          <w:sz w:val="28"/>
          <w:szCs w:val="28"/>
        </w:rPr>
        <w:t>–</w:t>
      </w:r>
      <w:r w:rsidRPr="00C84B4C">
        <w:rPr>
          <w:rFonts w:ascii="Times New Roman" w:hAnsi="Times New Roman"/>
          <w:sz w:val="28"/>
          <w:szCs w:val="28"/>
        </w:rPr>
        <w:t xml:space="preserve"> 2020</w:t>
      </w:r>
      <w:r>
        <w:rPr>
          <w:rFonts w:ascii="Times New Roman" w:hAnsi="Times New Roman"/>
          <w:sz w:val="28"/>
          <w:szCs w:val="28"/>
        </w:rPr>
        <w:t>г.</w:t>
      </w:r>
    </w:p>
    <w:p w:rsidR="008D26F6" w:rsidRPr="00546712" w:rsidRDefault="008D26F6" w:rsidP="00C84B4C">
      <w:pPr>
        <w:pStyle w:val="a3"/>
        <w:rPr>
          <w:rFonts w:ascii="Times New Roman" w:hAnsi="Times New Roman"/>
          <w:b/>
          <w:sz w:val="28"/>
          <w:szCs w:val="28"/>
        </w:rPr>
      </w:pPr>
    </w:p>
    <w:p w:rsidR="008D26F6" w:rsidRPr="00546712" w:rsidRDefault="008D26F6" w:rsidP="008D26F6">
      <w:pPr>
        <w:pStyle w:val="a3"/>
        <w:jc w:val="both"/>
        <w:rPr>
          <w:rFonts w:ascii="Times New Roman" w:hAnsi="Times New Roman"/>
          <w:sz w:val="28"/>
          <w:szCs w:val="28"/>
        </w:rPr>
      </w:pPr>
      <w:r w:rsidRPr="00546712">
        <w:rPr>
          <w:rFonts w:ascii="Times New Roman" w:hAnsi="Times New Roman"/>
          <w:b/>
          <w:sz w:val="28"/>
          <w:szCs w:val="28"/>
        </w:rPr>
        <w:lastRenderedPageBreak/>
        <w:t>Цель</w:t>
      </w:r>
      <w:r w:rsidRPr="00546712">
        <w:rPr>
          <w:rFonts w:ascii="Times New Roman" w:hAnsi="Times New Roman"/>
          <w:sz w:val="28"/>
          <w:szCs w:val="28"/>
        </w:rPr>
        <w:t xml:space="preserve">: расширение представлений детей о разнообразии природного мира ближайшего окружения. </w:t>
      </w:r>
    </w:p>
    <w:p w:rsidR="008D26F6" w:rsidRDefault="008D26F6" w:rsidP="008D26F6">
      <w:pPr>
        <w:pStyle w:val="a3"/>
        <w:jc w:val="both"/>
        <w:rPr>
          <w:rFonts w:ascii="Times New Roman" w:hAnsi="Times New Roman"/>
          <w:sz w:val="28"/>
          <w:szCs w:val="28"/>
        </w:rPr>
      </w:pPr>
      <w:r w:rsidRPr="00546712">
        <w:rPr>
          <w:rFonts w:ascii="Times New Roman" w:hAnsi="Times New Roman"/>
          <w:b/>
          <w:sz w:val="28"/>
          <w:szCs w:val="28"/>
        </w:rPr>
        <w:t>Задачи</w:t>
      </w:r>
      <w:r w:rsidRPr="00546712">
        <w:rPr>
          <w:rFonts w:ascii="Times New Roman" w:hAnsi="Times New Roman"/>
          <w:sz w:val="28"/>
          <w:szCs w:val="28"/>
        </w:rPr>
        <w:t xml:space="preserve">: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u w:val="single"/>
        </w:rPr>
        <w:t>Образовательные</w:t>
      </w:r>
      <w:r w:rsidRPr="00546712">
        <w:rPr>
          <w:rFonts w:ascii="Times New Roman" w:hAnsi="Times New Roman"/>
          <w:sz w:val="28"/>
          <w:szCs w:val="28"/>
        </w:rPr>
        <w:t xml:space="preserve">: </w:t>
      </w:r>
    </w:p>
    <w:p w:rsidR="008D26F6" w:rsidRDefault="008D26F6" w:rsidP="008D26F6">
      <w:pPr>
        <w:pStyle w:val="a3"/>
        <w:numPr>
          <w:ilvl w:val="0"/>
          <w:numId w:val="2"/>
        </w:numPr>
        <w:ind w:left="284" w:hanging="284"/>
        <w:jc w:val="both"/>
        <w:rPr>
          <w:rFonts w:ascii="Times New Roman" w:hAnsi="Times New Roman"/>
          <w:sz w:val="28"/>
          <w:szCs w:val="28"/>
        </w:rPr>
      </w:pPr>
      <w:proofErr w:type="gramStart"/>
      <w:r w:rsidRPr="00546712">
        <w:rPr>
          <w:rFonts w:ascii="Times New Roman" w:hAnsi="Times New Roman"/>
          <w:sz w:val="28"/>
          <w:szCs w:val="28"/>
        </w:rPr>
        <w:t xml:space="preserve">способствовать формированию и расширению </w:t>
      </w:r>
      <w:r>
        <w:rPr>
          <w:rFonts w:ascii="Times New Roman" w:hAnsi="Times New Roman"/>
          <w:sz w:val="28"/>
          <w:szCs w:val="28"/>
        </w:rPr>
        <w:t>представлений</w:t>
      </w:r>
      <w:r w:rsidRPr="00546712">
        <w:rPr>
          <w:rFonts w:ascii="Times New Roman" w:hAnsi="Times New Roman"/>
          <w:sz w:val="28"/>
          <w:szCs w:val="28"/>
        </w:rPr>
        <w:t xml:space="preserve"> детей о растениях огорода, клумб, полей, луга, деревьях и кустарниках, камнях, ракушках, семенах, шишках, бабочках и др.</w:t>
      </w:r>
      <w:r>
        <w:rPr>
          <w:rFonts w:ascii="Times New Roman" w:hAnsi="Times New Roman"/>
          <w:sz w:val="28"/>
          <w:szCs w:val="28"/>
        </w:rPr>
        <w:t>:</w:t>
      </w:r>
      <w:r w:rsidRPr="00546712">
        <w:rPr>
          <w:rFonts w:ascii="Times New Roman" w:hAnsi="Times New Roman"/>
          <w:sz w:val="28"/>
          <w:szCs w:val="28"/>
        </w:rPr>
        <w:t xml:space="preserve"> название, особенности внешнего вида, строение, условия роста и развития, значение для человека; </w:t>
      </w:r>
      <w:proofErr w:type="gramEnd"/>
    </w:p>
    <w:p w:rsidR="008D26F6" w:rsidRDefault="008D26F6" w:rsidP="008D26F6">
      <w:pPr>
        <w:pStyle w:val="a3"/>
        <w:numPr>
          <w:ilvl w:val="0"/>
          <w:numId w:val="2"/>
        </w:numPr>
        <w:ind w:left="284" w:hanging="284"/>
        <w:jc w:val="both"/>
        <w:rPr>
          <w:rFonts w:ascii="Times New Roman" w:hAnsi="Times New Roman"/>
          <w:sz w:val="28"/>
          <w:szCs w:val="28"/>
        </w:rPr>
      </w:pPr>
      <w:r w:rsidRPr="00546712">
        <w:rPr>
          <w:rFonts w:ascii="Times New Roman" w:hAnsi="Times New Roman"/>
          <w:sz w:val="28"/>
          <w:szCs w:val="28"/>
        </w:rPr>
        <w:t xml:space="preserve">формировать элементарные представления о взаимосвязях в природе; </w:t>
      </w:r>
    </w:p>
    <w:p w:rsidR="008D26F6" w:rsidRDefault="008D26F6" w:rsidP="008D26F6">
      <w:pPr>
        <w:pStyle w:val="a3"/>
        <w:numPr>
          <w:ilvl w:val="0"/>
          <w:numId w:val="2"/>
        </w:numPr>
        <w:ind w:left="284" w:hanging="284"/>
        <w:jc w:val="both"/>
        <w:rPr>
          <w:rFonts w:ascii="Times New Roman" w:hAnsi="Times New Roman"/>
          <w:sz w:val="28"/>
          <w:szCs w:val="28"/>
        </w:rPr>
      </w:pPr>
      <w:r w:rsidRPr="00546712">
        <w:rPr>
          <w:rFonts w:ascii="Times New Roman" w:hAnsi="Times New Roman"/>
          <w:sz w:val="28"/>
          <w:szCs w:val="28"/>
        </w:rPr>
        <w:t>формировать у детей осознанно-правильное отношение к окружающему миру.</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u w:val="single"/>
        </w:rPr>
        <w:t>Развивающие</w:t>
      </w:r>
      <w:r w:rsidRPr="00546712">
        <w:rPr>
          <w:rFonts w:ascii="Times New Roman" w:hAnsi="Times New Roman"/>
          <w:sz w:val="28"/>
          <w:szCs w:val="28"/>
        </w:rPr>
        <w:t xml:space="preserve">: </w:t>
      </w:r>
    </w:p>
    <w:p w:rsidR="008D26F6" w:rsidRDefault="008D26F6" w:rsidP="008D26F6">
      <w:pPr>
        <w:pStyle w:val="a3"/>
        <w:numPr>
          <w:ilvl w:val="0"/>
          <w:numId w:val="3"/>
        </w:numPr>
        <w:ind w:left="284" w:hanging="284"/>
        <w:jc w:val="both"/>
        <w:rPr>
          <w:rFonts w:ascii="Times New Roman" w:hAnsi="Times New Roman"/>
          <w:sz w:val="28"/>
          <w:szCs w:val="28"/>
        </w:rPr>
      </w:pPr>
      <w:r w:rsidRPr="00546712">
        <w:rPr>
          <w:rFonts w:ascii="Times New Roman" w:hAnsi="Times New Roman"/>
          <w:sz w:val="28"/>
          <w:szCs w:val="28"/>
        </w:rPr>
        <w:t>развивать связную речь, обогащ</w:t>
      </w:r>
      <w:r>
        <w:rPr>
          <w:rFonts w:ascii="Times New Roman" w:hAnsi="Times New Roman"/>
          <w:sz w:val="28"/>
          <w:szCs w:val="28"/>
        </w:rPr>
        <w:t xml:space="preserve">ать и активизировать словарь; </w:t>
      </w:r>
    </w:p>
    <w:p w:rsidR="008D26F6" w:rsidRDefault="008D26F6" w:rsidP="008D26F6">
      <w:pPr>
        <w:pStyle w:val="a3"/>
        <w:numPr>
          <w:ilvl w:val="0"/>
          <w:numId w:val="3"/>
        </w:numPr>
        <w:ind w:left="284" w:hanging="284"/>
        <w:jc w:val="both"/>
        <w:rPr>
          <w:rFonts w:ascii="Times New Roman" w:hAnsi="Times New Roman"/>
          <w:sz w:val="28"/>
          <w:szCs w:val="28"/>
        </w:rPr>
      </w:pPr>
      <w:r w:rsidRPr="00546712">
        <w:rPr>
          <w:rFonts w:ascii="Times New Roman" w:hAnsi="Times New Roman"/>
          <w:sz w:val="28"/>
          <w:szCs w:val="28"/>
        </w:rPr>
        <w:t>развивать мышление, память, вообра</w:t>
      </w:r>
      <w:r>
        <w:rPr>
          <w:rFonts w:ascii="Times New Roman" w:hAnsi="Times New Roman"/>
          <w:sz w:val="28"/>
          <w:szCs w:val="28"/>
        </w:rPr>
        <w:t xml:space="preserve">жение, творческие способности; </w:t>
      </w:r>
    </w:p>
    <w:p w:rsidR="008D26F6" w:rsidRDefault="008D26F6" w:rsidP="008D26F6">
      <w:pPr>
        <w:pStyle w:val="a3"/>
        <w:numPr>
          <w:ilvl w:val="0"/>
          <w:numId w:val="3"/>
        </w:numPr>
        <w:ind w:left="284" w:hanging="284"/>
        <w:jc w:val="both"/>
        <w:rPr>
          <w:rFonts w:ascii="Times New Roman" w:hAnsi="Times New Roman"/>
          <w:sz w:val="28"/>
          <w:szCs w:val="28"/>
        </w:rPr>
      </w:pPr>
      <w:r w:rsidRPr="00546712">
        <w:rPr>
          <w:rFonts w:ascii="Times New Roman" w:hAnsi="Times New Roman"/>
          <w:sz w:val="28"/>
          <w:szCs w:val="28"/>
        </w:rPr>
        <w:t>развивать любознательность, познавательный интерес к природе, умение делать выводы, устанавливать простейш</w:t>
      </w:r>
      <w:r>
        <w:rPr>
          <w:rFonts w:ascii="Times New Roman" w:hAnsi="Times New Roman"/>
          <w:sz w:val="28"/>
          <w:szCs w:val="28"/>
        </w:rPr>
        <w:t>ие причинно-следственные связи.</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u w:val="single"/>
        </w:rPr>
        <w:t>Воспитательные</w:t>
      </w:r>
      <w:r w:rsidRPr="00546712">
        <w:rPr>
          <w:rFonts w:ascii="Times New Roman" w:hAnsi="Times New Roman"/>
          <w:sz w:val="28"/>
          <w:szCs w:val="28"/>
        </w:rPr>
        <w:t xml:space="preserve">: </w:t>
      </w:r>
    </w:p>
    <w:p w:rsidR="008D26F6" w:rsidRDefault="008D26F6" w:rsidP="008D26F6">
      <w:pPr>
        <w:pStyle w:val="a3"/>
        <w:numPr>
          <w:ilvl w:val="0"/>
          <w:numId w:val="4"/>
        </w:numPr>
        <w:ind w:left="284" w:hanging="284"/>
        <w:jc w:val="both"/>
        <w:rPr>
          <w:rFonts w:ascii="Times New Roman" w:hAnsi="Times New Roman"/>
          <w:sz w:val="28"/>
          <w:szCs w:val="28"/>
        </w:rPr>
      </w:pPr>
      <w:r w:rsidRPr="00546712">
        <w:rPr>
          <w:rFonts w:ascii="Times New Roman" w:hAnsi="Times New Roman"/>
          <w:sz w:val="28"/>
          <w:szCs w:val="28"/>
        </w:rPr>
        <w:t>воспитывать любовь к пр</w:t>
      </w:r>
      <w:r>
        <w:rPr>
          <w:rFonts w:ascii="Times New Roman" w:hAnsi="Times New Roman"/>
          <w:sz w:val="28"/>
          <w:szCs w:val="28"/>
        </w:rPr>
        <w:t>ироде, бережное отношение к ней;</w:t>
      </w:r>
    </w:p>
    <w:p w:rsidR="008D26F6" w:rsidRDefault="008D26F6" w:rsidP="008D26F6">
      <w:pPr>
        <w:pStyle w:val="a3"/>
        <w:numPr>
          <w:ilvl w:val="0"/>
          <w:numId w:val="4"/>
        </w:numPr>
        <w:ind w:left="284" w:hanging="284"/>
        <w:jc w:val="both"/>
        <w:rPr>
          <w:rFonts w:ascii="Times New Roman" w:hAnsi="Times New Roman"/>
          <w:sz w:val="28"/>
          <w:szCs w:val="28"/>
        </w:rPr>
      </w:pPr>
      <w:r w:rsidRPr="00546712">
        <w:rPr>
          <w:rFonts w:ascii="Times New Roman" w:hAnsi="Times New Roman"/>
          <w:sz w:val="28"/>
          <w:szCs w:val="28"/>
        </w:rPr>
        <w:t>воспитывать навыки экологически безопасного поведения в природе.</w:t>
      </w:r>
    </w:p>
    <w:p w:rsidR="008D26F6" w:rsidRDefault="008D26F6" w:rsidP="008D26F6">
      <w:pPr>
        <w:pStyle w:val="a3"/>
        <w:ind w:firstLine="567"/>
        <w:jc w:val="both"/>
        <w:rPr>
          <w:rFonts w:ascii="Times New Roman" w:hAnsi="Times New Roman"/>
          <w:sz w:val="28"/>
          <w:szCs w:val="28"/>
          <w:shd w:val="clear" w:color="auto" w:fill="FFFFFF"/>
        </w:rPr>
      </w:pPr>
    </w:p>
    <w:p w:rsidR="008D26F6" w:rsidRPr="00621422" w:rsidRDefault="008D26F6" w:rsidP="008D26F6">
      <w:pPr>
        <w:pStyle w:val="a3"/>
        <w:ind w:firstLine="567"/>
        <w:jc w:val="both"/>
        <w:rPr>
          <w:rFonts w:ascii="Times New Roman" w:hAnsi="Times New Roman"/>
          <w:sz w:val="28"/>
          <w:szCs w:val="28"/>
        </w:rPr>
      </w:pPr>
      <w:r w:rsidRPr="00621422">
        <w:rPr>
          <w:rFonts w:ascii="Times New Roman" w:hAnsi="Times New Roman"/>
          <w:sz w:val="28"/>
          <w:szCs w:val="28"/>
          <w:shd w:val="clear" w:color="auto" w:fill="FFFFFF"/>
        </w:rPr>
        <w:t>Учеными давно доказано, что ребенок гораздо легче усваивает информацию, играя, чем тогда, когда ему предлагают ее заучивать. </w:t>
      </w:r>
      <w:r w:rsidRPr="00621422">
        <w:rPr>
          <w:rFonts w:ascii="Times New Roman" w:eastAsia="Times New Roman" w:hAnsi="Times New Roman"/>
          <w:color w:val="000000"/>
          <w:sz w:val="28"/>
          <w:szCs w:val="28"/>
        </w:rPr>
        <w:t xml:space="preserve">Бесконечные вопросы дошкольника «почему?», «зачем?», «для чего?» требуют ответа и служат основанием для формирования собственных представлений, миропонимания и для творческого моделирования картины мира. </w:t>
      </w:r>
      <w:r w:rsidRPr="00621422">
        <w:rPr>
          <w:rFonts w:ascii="Times New Roman" w:hAnsi="Times New Roman"/>
          <w:sz w:val="28"/>
          <w:szCs w:val="28"/>
        </w:rPr>
        <w:t xml:space="preserve">В системе образования детей дошкольного возраста появились новые игры и развлечения. Дети легко осваивают информационно-коммуникационные средства и традиционными наглядными средствами их сложно удивить. Все это </w:t>
      </w:r>
      <w:r w:rsidRPr="00621422">
        <w:rPr>
          <w:rFonts w:ascii="Times New Roman" w:hAnsi="Times New Roman"/>
          <w:color w:val="291E1E"/>
          <w:sz w:val="28"/>
          <w:szCs w:val="28"/>
        </w:rPr>
        <w:t xml:space="preserve">диктует внедрение новых форм работы, </w:t>
      </w:r>
      <w:r w:rsidRPr="00621422">
        <w:rPr>
          <w:rFonts w:ascii="Times New Roman" w:hAnsi="Times New Roman"/>
          <w:sz w:val="28"/>
          <w:szCs w:val="28"/>
        </w:rPr>
        <w:t xml:space="preserve">использование инновационных технологий в самом процессе образования. </w:t>
      </w:r>
    </w:p>
    <w:p w:rsidR="008D26F6" w:rsidRPr="00621422" w:rsidRDefault="008D26F6" w:rsidP="008D26F6">
      <w:pPr>
        <w:pStyle w:val="a3"/>
        <w:ind w:firstLine="567"/>
        <w:jc w:val="both"/>
        <w:rPr>
          <w:rFonts w:ascii="Times New Roman" w:hAnsi="Times New Roman"/>
          <w:sz w:val="28"/>
          <w:szCs w:val="28"/>
        </w:rPr>
      </w:pPr>
      <w:r w:rsidRPr="00621422">
        <w:rPr>
          <w:rFonts w:ascii="Times New Roman" w:hAnsi="Times New Roman"/>
          <w:sz w:val="28"/>
          <w:szCs w:val="28"/>
        </w:rPr>
        <w:t xml:space="preserve">В рамках «Конкурса на лучшую природоведческую коллекцию», проводимого в </w:t>
      </w:r>
      <w:proofErr w:type="gramStart"/>
      <w:r w:rsidRPr="00621422">
        <w:rPr>
          <w:rFonts w:ascii="Times New Roman" w:hAnsi="Times New Roman"/>
          <w:sz w:val="28"/>
          <w:szCs w:val="28"/>
        </w:rPr>
        <w:t>нашем</w:t>
      </w:r>
      <w:proofErr w:type="gramEnd"/>
      <w:r w:rsidRPr="00621422">
        <w:rPr>
          <w:rFonts w:ascii="Times New Roman" w:hAnsi="Times New Roman"/>
          <w:sz w:val="28"/>
          <w:szCs w:val="28"/>
        </w:rPr>
        <w:t xml:space="preserve"> ДОУ, нам необходимо было создать и представить эту самую коллекцию. Но все традиционные коллекции нас не устраивали – хотелось чего-то необычного, интересного. Была еще одна важная причина – в нашем корпусе очень мало места, т.к. группа вмещает в себя еще и спальню. Поэтому коллекция должна быть легкой и мобильной. В поиске чего-то неординарного и для эффективности использования развивающей среды я наткнулась на обычные фотоальбомы, сделанные собственными руками в стиле скрапбукинг. И я решила попробовать!</w:t>
      </w:r>
    </w:p>
    <w:p w:rsidR="008D26F6" w:rsidRPr="00621422" w:rsidRDefault="008D26F6" w:rsidP="008D26F6">
      <w:pPr>
        <w:pStyle w:val="a3"/>
        <w:ind w:firstLine="567"/>
        <w:jc w:val="both"/>
        <w:rPr>
          <w:rFonts w:ascii="Times New Roman" w:hAnsi="Times New Roman"/>
          <w:sz w:val="28"/>
          <w:szCs w:val="28"/>
        </w:rPr>
      </w:pPr>
      <w:r w:rsidRPr="00621422">
        <w:rPr>
          <w:rFonts w:ascii="Times New Roman" w:hAnsi="Times New Roman"/>
          <w:sz w:val="28"/>
          <w:szCs w:val="28"/>
        </w:rPr>
        <w:t>Оказалось, что процесс этот очень трудоемкий и длительный, но результат превзошел все ожидания.</w:t>
      </w:r>
    </w:p>
    <w:p w:rsidR="008D26F6" w:rsidRPr="00621422" w:rsidRDefault="008D26F6" w:rsidP="008D26F6">
      <w:pPr>
        <w:pStyle w:val="a3"/>
        <w:ind w:firstLine="567"/>
        <w:jc w:val="both"/>
        <w:rPr>
          <w:rFonts w:ascii="Times New Roman" w:hAnsi="Times New Roman"/>
          <w:sz w:val="28"/>
          <w:szCs w:val="28"/>
        </w:rPr>
      </w:pPr>
      <w:r w:rsidRPr="00621422">
        <w:rPr>
          <w:rFonts w:ascii="Times New Roman" w:hAnsi="Times New Roman"/>
          <w:sz w:val="28"/>
          <w:szCs w:val="28"/>
        </w:rPr>
        <w:t>Сегодня я хочу поделиться с вами процессом создания коллекции в стиле скрапбукинг и очень надеюсь, что и вам это пригодится в работе.</w:t>
      </w:r>
    </w:p>
    <w:p w:rsidR="008D26F6" w:rsidRPr="00621422" w:rsidRDefault="008D26F6" w:rsidP="008D26F6">
      <w:pPr>
        <w:pStyle w:val="a3"/>
        <w:numPr>
          <w:ilvl w:val="0"/>
          <w:numId w:val="1"/>
        </w:numPr>
        <w:ind w:left="567" w:hanging="567"/>
        <w:jc w:val="both"/>
        <w:rPr>
          <w:rFonts w:ascii="Times New Roman" w:hAnsi="Times New Roman"/>
          <w:sz w:val="28"/>
          <w:szCs w:val="28"/>
        </w:rPr>
      </w:pPr>
      <w:r w:rsidRPr="00621422">
        <w:rPr>
          <w:rFonts w:ascii="Times New Roman" w:hAnsi="Times New Roman"/>
          <w:sz w:val="28"/>
          <w:szCs w:val="28"/>
        </w:rPr>
        <w:t>Первым делом необходимо было изготовить сам альбом. Он должен быть из очень плотного картона, листы которого склеиваются между собой. Торцы страниц окрашены акриловой краской. Корешок скрепляется при помощи бинта или марли и канцелярского клея или клея ПВА.</w:t>
      </w:r>
    </w:p>
    <w:p w:rsidR="008D26F6" w:rsidRDefault="008D26F6" w:rsidP="008D26F6">
      <w:pPr>
        <w:pStyle w:val="a3"/>
        <w:numPr>
          <w:ilvl w:val="0"/>
          <w:numId w:val="1"/>
        </w:numPr>
        <w:ind w:left="567" w:hanging="567"/>
        <w:jc w:val="both"/>
        <w:rPr>
          <w:rFonts w:ascii="Times New Roman" w:hAnsi="Times New Roman"/>
          <w:sz w:val="28"/>
          <w:szCs w:val="28"/>
        </w:rPr>
      </w:pPr>
      <w:r w:rsidRPr="00621422">
        <w:rPr>
          <w:rFonts w:ascii="Times New Roman" w:hAnsi="Times New Roman"/>
          <w:sz w:val="28"/>
          <w:szCs w:val="28"/>
        </w:rPr>
        <w:t>Затем – обложка из ткани.</w:t>
      </w:r>
    </w:p>
    <w:p w:rsidR="008D26F6" w:rsidRDefault="00DE5398" w:rsidP="008D26F6">
      <w:pPr>
        <w:pStyle w:val="a3"/>
        <w:jc w:val="both"/>
        <w:rPr>
          <w:rFonts w:ascii="Times New Roman" w:hAnsi="Times New Roman"/>
          <w:sz w:val="28"/>
          <w:szCs w:val="28"/>
        </w:rPr>
      </w:pPr>
      <w:r>
        <w:rPr>
          <w:rFonts w:ascii="Times New Roman" w:hAnsi="Times New Roman"/>
          <w:sz w:val="28"/>
          <w:szCs w:val="28"/>
        </w:rPr>
        <w:lastRenderedPageBreak/>
        <w:t xml:space="preserve">       </w:t>
      </w:r>
      <w:r w:rsidR="008D26F6" w:rsidRPr="008D26F6">
        <w:rPr>
          <w:rFonts w:ascii="Times New Roman" w:hAnsi="Times New Roman"/>
          <w:noProof/>
          <w:sz w:val="28"/>
          <w:szCs w:val="28"/>
          <w:lang w:eastAsia="ru-RU"/>
        </w:rPr>
        <w:drawing>
          <wp:inline distT="0" distB="0" distL="0" distR="0">
            <wp:extent cx="2734782" cy="2860158"/>
            <wp:effectExtent l="19050" t="0" r="8418" b="0"/>
            <wp:docPr id="2" name="Рисунок 2"/>
            <wp:cNvGraphicFramePr/>
            <a:graphic xmlns:a="http://schemas.openxmlformats.org/drawingml/2006/main">
              <a:graphicData uri="http://schemas.openxmlformats.org/drawingml/2006/picture">
                <pic:pic xmlns:pic="http://schemas.openxmlformats.org/drawingml/2006/picture">
                  <pic:nvPicPr>
                    <pic:cNvPr id="15364" name="Picture 4"/>
                    <pic:cNvPicPr>
                      <a:picLocks noChangeAspect="1" noChangeArrowheads="1"/>
                    </pic:cNvPicPr>
                  </pic:nvPicPr>
                  <pic:blipFill>
                    <a:blip r:embed="rId5" cstate="print"/>
                    <a:srcRect l="26040" t="9593" r="17821" b="12209"/>
                    <a:stretch>
                      <a:fillRect/>
                    </a:stretch>
                  </pic:blipFill>
                  <pic:spPr bwMode="auto">
                    <a:xfrm>
                      <a:off x="0" y="0"/>
                      <a:ext cx="2734782" cy="2860158"/>
                    </a:xfrm>
                    <a:prstGeom prst="rect">
                      <a:avLst/>
                    </a:prstGeom>
                    <a:noFill/>
                    <a:ln w="9525">
                      <a:noFill/>
                      <a:miter lim="800000"/>
                      <a:headEnd/>
                      <a:tailEnd/>
                    </a:ln>
                    <a:effectLst/>
                  </pic:spPr>
                </pic:pic>
              </a:graphicData>
            </a:graphic>
          </wp:inline>
        </w:drawing>
      </w:r>
      <w:r>
        <w:rPr>
          <w:rFonts w:ascii="Times New Roman" w:hAnsi="Times New Roman"/>
          <w:sz w:val="28"/>
          <w:szCs w:val="28"/>
        </w:rPr>
        <w:t xml:space="preserve">   </w:t>
      </w:r>
      <w:r w:rsidRPr="00DE5398">
        <w:rPr>
          <w:rFonts w:ascii="Times New Roman" w:hAnsi="Times New Roman"/>
          <w:noProof/>
          <w:sz w:val="28"/>
          <w:szCs w:val="28"/>
          <w:lang w:eastAsia="ru-RU"/>
        </w:rPr>
        <w:drawing>
          <wp:inline distT="0" distB="0" distL="0" distR="0">
            <wp:extent cx="3075024" cy="2860158"/>
            <wp:effectExtent l="19050" t="0" r="0" b="0"/>
            <wp:docPr id="11" name="Рисунок 10"/>
            <wp:cNvGraphicFramePr/>
            <a:graphic xmlns:a="http://schemas.openxmlformats.org/drawingml/2006/main">
              <a:graphicData uri="http://schemas.openxmlformats.org/drawingml/2006/picture">
                <pic:pic xmlns:pic="http://schemas.openxmlformats.org/drawingml/2006/picture">
                  <pic:nvPicPr>
                    <pic:cNvPr id="15365" name="Picture 5"/>
                    <pic:cNvPicPr>
                      <a:picLocks noChangeAspect="1" noChangeArrowheads="1"/>
                    </pic:cNvPicPr>
                  </pic:nvPicPr>
                  <pic:blipFill>
                    <a:blip r:embed="rId6" cstate="print"/>
                    <a:srcRect l="16206" t="11051" r="15080" b="23409"/>
                    <a:stretch>
                      <a:fillRect/>
                    </a:stretch>
                  </pic:blipFill>
                  <pic:spPr bwMode="auto">
                    <a:xfrm>
                      <a:off x="0" y="0"/>
                      <a:ext cx="3075024" cy="2860158"/>
                    </a:xfrm>
                    <a:prstGeom prst="rect">
                      <a:avLst/>
                    </a:prstGeom>
                    <a:noFill/>
                    <a:ln w="9525">
                      <a:noFill/>
                      <a:miter lim="800000"/>
                      <a:headEnd/>
                      <a:tailEnd/>
                    </a:ln>
                    <a:effectLst/>
                  </pic:spPr>
                </pic:pic>
              </a:graphicData>
            </a:graphic>
          </wp:inline>
        </w:drawing>
      </w:r>
    </w:p>
    <w:p w:rsidR="008D26F6" w:rsidRPr="00621422" w:rsidRDefault="008D26F6" w:rsidP="008D26F6">
      <w:pPr>
        <w:pStyle w:val="a3"/>
        <w:jc w:val="both"/>
        <w:rPr>
          <w:rFonts w:ascii="Times New Roman" w:hAnsi="Times New Roman"/>
          <w:sz w:val="28"/>
          <w:szCs w:val="28"/>
        </w:rPr>
      </w:pPr>
    </w:p>
    <w:p w:rsidR="008D26F6" w:rsidRDefault="008D26F6" w:rsidP="008D26F6">
      <w:pPr>
        <w:pStyle w:val="a3"/>
        <w:numPr>
          <w:ilvl w:val="0"/>
          <w:numId w:val="1"/>
        </w:numPr>
        <w:ind w:left="567" w:hanging="567"/>
        <w:jc w:val="both"/>
        <w:rPr>
          <w:rFonts w:ascii="Times New Roman" w:hAnsi="Times New Roman"/>
          <w:sz w:val="28"/>
          <w:szCs w:val="28"/>
        </w:rPr>
      </w:pPr>
      <w:r w:rsidRPr="00621422">
        <w:rPr>
          <w:rFonts w:ascii="Times New Roman" w:hAnsi="Times New Roman"/>
          <w:sz w:val="28"/>
          <w:szCs w:val="28"/>
        </w:rPr>
        <w:t xml:space="preserve">Каждый разворот – это отдельная тематика. И т.к. по размеру альбом не очень большой, а включить в него хотелось как можно больше информации, </w:t>
      </w:r>
      <w:r>
        <w:rPr>
          <w:rFonts w:ascii="Times New Roman" w:hAnsi="Times New Roman"/>
          <w:sz w:val="28"/>
          <w:szCs w:val="28"/>
        </w:rPr>
        <w:t xml:space="preserve">в т.ч. и </w:t>
      </w:r>
      <w:r w:rsidRPr="00621422">
        <w:rPr>
          <w:rFonts w:ascii="Times New Roman" w:hAnsi="Times New Roman"/>
          <w:sz w:val="28"/>
          <w:szCs w:val="28"/>
        </w:rPr>
        <w:t>материалы по родному краю</w:t>
      </w:r>
      <w:r>
        <w:rPr>
          <w:rFonts w:ascii="Times New Roman" w:hAnsi="Times New Roman"/>
          <w:sz w:val="28"/>
          <w:szCs w:val="28"/>
        </w:rPr>
        <w:t>,</w:t>
      </w:r>
      <w:r w:rsidRPr="00621422">
        <w:rPr>
          <w:rFonts w:ascii="Times New Roman" w:hAnsi="Times New Roman"/>
          <w:sz w:val="28"/>
          <w:szCs w:val="28"/>
        </w:rPr>
        <w:t xml:space="preserve"> то развороты приходилось использовать по максимуму. Этому предшествовала огромная предварительная работа: создавались гербарии (в сборе материала принимали участие дети нашей группы</w:t>
      </w:r>
      <w:r>
        <w:rPr>
          <w:rFonts w:ascii="Times New Roman" w:hAnsi="Times New Roman"/>
          <w:sz w:val="28"/>
          <w:szCs w:val="28"/>
        </w:rPr>
        <w:t xml:space="preserve"> и их родители</w:t>
      </w:r>
      <w:bookmarkStart w:id="0" w:name="_GoBack"/>
      <w:bookmarkEnd w:id="0"/>
      <w:r w:rsidRPr="00621422">
        <w:rPr>
          <w:rFonts w:ascii="Times New Roman" w:hAnsi="Times New Roman"/>
          <w:sz w:val="28"/>
          <w:szCs w:val="28"/>
        </w:rPr>
        <w:t>), сшивались кармашки для семян, камней, ракушек и т.п., изготавливались книжки-раскладушки и пр. Помимо этого, необходимо было создать проект и дизайн каждого разворота. И здесь предоставлялся простор для фантазии. Для каждой странички использовался различный материал: бумага для скрапбукинга, обои, цветной скотч, кружева, ленточки и многое другое. Кармашки для семян и всего остального – из плотного целлофана или пластика</w:t>
      </w:r>
      <w:r>
        <w:rPr>
          <w:rFonts w:ascii="Times New Roman" w:hAnsi="Times New Roman"/>
          <w:sz w:val="28"/>
          <w:szCs w:val="28"/>
        </w:rPr>
        <w:t>.</w:t>
      </w:r>
    </w:p>
    <w:p w:rsidR="00F57B25" w:rsidRPr="00621422" w:rsidRDefault="00F57B25" w:rsidP="00F57B25">
      <w:pPr>
        <w:pStyle w:val="a3"/>
        <w:jc w:val="both"/>
        <w:rPr>
          <w:rFonts w:ascii="Times New Roman" w:hAnsi="Times New Roman"/>
          <w:sz w:val="28"/>
          <w:szCs w:val="28"/>
        </w:rPr>
      </w:pPr>
    </w:p>
    <w:p w:rsidR="008D26F6" w:rsidRDefault="00F57B25" w:rsidP="008D26F6">
      <w:pPr>
        <w:pStyle w:val="a3"/>
        <w:jc w:val="both"/>
        <w:rPr>
          <w:rFonts w:ascii="Times New Roman" w:hAnsi="Times New Roman"/>
          <w:sz w:val="28"/>
          <w:szCs w:val="28"/>
        </w:rPr>
      </w:pPr>
      <w:r>
        <w:rPr>
          <w:rFonts w:ascii="Times New Roman" w:hAnsi="Times New Roman"/>
          <w:sz w:val="28"/>
          <w:szCs w:val="28"/>
        </w:rPr>
        <w:t xml:space="preserve">    </w:t>
      </w:r>
      <w:r w:rsidRPr="00F57B25">
        <w:rPr>
          <w:rFonts w:ascii="Times New Roman" w:hAnsi="Times New Roman"/>
          <w:noProof/>
          <w:sz w:val="28"/>
          <w:szCs w:val="28"/>
          <w:lang w:eastAsia="ru-RU"/>
        </w:rPr>
        <w:drawing>
          <wp:inline distT="0" distB="0" distL="0" distR="0">
            <wp:extent cx="6158466" cy="3200400"/>
            <wp:effectExtent l="19050" t="0" r="0" b="0"/>
            <wp:docPr id="3" name="Рисунок 3"/>
            <wp:cNvGraphicFramePr/>
            <a:graphic xmlns:a="http://schemas.openxmlformats.org/drawingml/2006/main">
              <a:graphicData uri="http://schemas.openxmlformats.org/drawingml/2006/picture">
                <pic:pic xmlns:pic="http://schemas.openxmlformats.org/drawingml/2006/picture">
                  <pic:nvPicPr>
                    <pic:cNvPr id="21508" name="Picture 4"/>
                    <pic:cNvPicPr>
                      <a:picLocks noChangeAspect="1" noChangeArrowheads="1"/>
                    </pic:cNvPicPr>
                  </pic:nvPicPr>
                  <pic:blipFill>
                    <a:blip r:embed="rId7"/>
                    <a:srcRect t="10563" b="23709"/>
                    <a:stretch>
                      <a:fillRect/>
                    </a:stretch>
                  </pic:blipFill>
                  <pic:spPr bwMode="auto">
                    <a:xfrm>
                      <a:off x="0" y="0"/>
                      <a:ext cx="6158466" cy="3200400"/>
                    </a:xfrm>
                    <a:prstGeom prst="rect">
                      <a:avLst/>
                    </a:prstGeom>
                    <a:noFill/>
                    <a:ln w="9525">
                      <a:noFill/>
                      <a:miter lim="800000"/>
                      <a:headEnd/>
                      <a:tailEnd/>
                    </a:ln>
                    <a:effectLst/>
                  </pic:spPr>
                </pic:pic>
              </a:graphicData>
            </a:graphic>
          </wp:inline>
        </w:drawing>
      </w:r>
    </w:p>
    <w:p w:rsidR="008D26F6" w:rsidRDefault="00F57B25" w:rsidP="008D26F6">
      <w:pPr>
        <w:pStyle w:val="a3"/>
        <w:ind w:firstLine="284"/>
        <w:jc w:val="both"/>
        <w:rPr>
          <w:rFonts w:ascii="Times New Roman" w:hAnsi="Times New Roman"/>
          <w:sz w:val="28"/>
          <w:szCs w:val="28"/>
        </w:rPr>
      </w:pPr>
      <w:r>
        <w:rPr>
          <w:rFonts w:ascii="Times New Roman" w:hAnsi="Times New Roman"/>
          <w:sz w:val="28"/>
          <w:szCs w:val="28"/>
        </w:rPr>
        <w:t>Альбом</w:t>
      </w:r>
      <w:r w:rsidR="008D26F6" w:rsidRPr="00546712">
        <w:rPr>
          <w:rFonts w:ascii="Times New Roman" w:hAnsi="Times New Roman"/>
          <w:sz w:val="28"/>
          <w:szCs w:val="28"/>
        </w:rPr>
        <w:t xml:space="preserve"> разбит на разделы, в которых находятся экспонаты (бабочки, растения, семена растени</w:t>
      </w:r>
      <w:r w:rsidR="008D26F6">
        <w:rPr>
          <w:rFonts w:ascii="Times New Roman" w:hAnsi="Times New Roman"/>
          <w:sz w:val="28"/>
          <w:szCs w:val="28"/>
        </w:rPr>
        <w:t>й, камни, ракушки, шишки и др.).</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Дети должны знать те растения, с которыми ежедневно встречаются. Конечно, лучше использовать для этого живые растения, но это не всегда возможно. И тут на помощь приходит гербарий, входящий в коллекцию. Гербарий расположен на </w:t>
      </w:r>
      <w:r w:rsidRPr="00546712">
        <w:rPr>
          <w:rFonts w:ascii="Times New Roman" w:hAnsi="Times New Roman"/>
          <w:sz w:val="28"/>
          <w:szCs w:val="28"/>
        </w:rPr>
        <w:lastRenderedPageBreak/>
        <w:t xml:space="preserve">страницах в альбоме, закреплен на фетре, картоне, сверху прикрыт прозрачной пленкой. Для гербария мы собирали цветы, листья и целые веточки. В настоящих гербариях, сделанных на фабриках, у растений есть даже корешки, цветочки и семена. В </w:t>
      </w:r>
      <w:proofErr w:type="gramStart"/>
      <w:r w:rsidRPr="00546712">
        <w:rPr>
          <w:rFonts w:ascii="Times New Roman" w:hAnsi="Times New Roman"/>
          <w:sz w:val="28"/>
          <w:szCs w:val="28"/>
        </w:rPr>
        <w:t>нашем</w:t>
      </w:r>
      <w:proofErr w:type="gramEnd"/>
      <w:r w:rsidR="00F57B25">
        <w:rPr>
          <w:rFonts w:ascii="Times New Roman" w:hAnsi="Times New Roman"/>
          <w:sz w:val="28"/>
          <w:szCs w:val="28"/>
        </w:rPr>
        <w:t xml:space="preserve"> </w:t>
      </w:r>
      <w:r>
        <w:rPr>
          <w:rFonts w:ascii="Times New Roman" w:hAnsi="Times New Roman"/>
          <w:sz w:val="28"/>
          <w:szCs w:val="28"/>
        </w:rPr>
        <w:t xml:space="preserve">- </w:t>
      </w:r>
      <w:r w:rsidRPr="00546712">
        <w:rPr>
          <w:rFonts w:ascii="Times New Roman" w:hAnsi="Times New Roman"/>
          <w:sz w:val="28"/>
          <w:szCs w:val="28"/>
        </w:rPr>
        <w:t xml:space="preserve">только цветы, веточки и листочки, семена в коллекции представлены отдельно. Растения </w:t>
      </w:r>
      <w:r>
        <w:rPr>
          <w:rFonts w:ascii="Times New Roman" w:hAnsi="Times New Roman"/>
          <w:sz w:val="28"/>
          <w:szCs w:val="28"/>
        </w:rPr>
        <w:t>д</w:t>
      </w:r>
      <w:r w:rsidRPr="00546712">
        <w:rPr>
          <w:rFonts w:ascii="Times New Roman" w:hAnsi="Times New Roman"/>
          <w:sz w:val="28"/>
          <w:szCs w:val="28"/>
        </w:rPr>
        <w:t>ля гербария собирали в сухую солнечную погоду, подбирая экземпляры средн</w:t>
      </w:r>
      <w:r>
        <w:rPr>
          <w:rFonts w:ascii="Times New Roman" w:hAnsi="Times New Roman"/>
          <w:sz w:val="28"/>
          <w:szCs w:val="28"/>
        </w:rPr>
        <w:t>его размера и стандартного вида,</w:t>
      </w:r>
      <w:r w:rsidRPr="00546712">
        <w:rPr>
          <w:rFonts w:ascii="Times New Roman" w:hAnsi="Times New Roman"/>
          <w:sz w:val="28"/>
          <w:szCs w:val="28"/>
        </w:rPr>
        <w:t> </w:t>
      </w:r>
      <w:r>
        <w:rPr>
          <w:rFonts w:ascii="Times New Roman" w:hAnsi="Times New Roman"/>
          <w:sz w:val="28"/>
          <w:szCs w:val="28"/>
        </w:rPr>
        <w:t>и</w:t>
      </w:r>
      <w:r w:rsidRPr="00546712">
        <w:rPr>
          <w:rFonts w:ascii="Times New Roman" w:hAnsi="Times New Roman"/>
          <w:sz w:val="28"/>
          <w:szCs w:val="28"/>
        </w:rPr>
        <w:t xml:space="preserve"> в период цветения, так как цветок – очень важный систематический признак. </w:t>
      </w:r>
    </w:p>
    <w:p w:rsidR="00F57B25" w:rsidRDefault="00F57B25" w:rsidP="008D26F6">
      <w:pPr>
        <w:pStyle w:val="a3"/>
        <w:ind w:firstLine="284"/>
        <w:jc w:val="both"/>
        <w:rPr>
          <w:rFonts w:ascii="Times New Roman" w:hAnsi="Times New Roman"/>
          <w:sz w:val="28"/>
          <w:szCs w:val="28"/>
        </w:rPr>
      </w:pPr>
    </w:p>
    <w:p w:rsidR="00F57B25" w:rsidRDefault="00F57B25" w:rsidP="008D26F6">
      <w:pPr>
        <w:pStyle w:val="a3"/>
        <w:ind w:firstLine="284"/>
        <w:jc w:val="both"/>
        <w:rPr>
          <w:rFonts w:ascii="Times New Roman" w:hAnsi="Times New Roman"/>
          <w:sz w:val="28"/>
          <w:szCs w:val="28"/>
        </w:rPr>
      </w:pPr>
      <w:r w:rsidRPr="00F57B25">
        <w:rPr>
          <w:rFonts w:ascii="Times New Roman" w:hAnsi="Times New Roman"/>
          <w:noProof/>
          <w:sz w:val="28"/>
          <w:szCs w:val="28"/>
          <w:lang w:eastAsia="ru-RU"/>
        </w:rPr>
        <w:drawing>
          <wp:inline distT="0" distB="0" distL="0" distR="0">
            <wp:extent cx="2492892" cy="1913860"/>
            <wp:effectExtent l="19050" t="0" r="2658" b="0"/>
            <wp:docPr id="5" name="Рисунок 5"/>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8" cstate="print"/>
                    <a:srcRect/>
                    <a:stretch>
                      <a:fillRect/>
                    </a:stretch>
                  </pic:blipFill>
                  <pic:spPr bwMode="auto">
                    <a:xfrm>
                      <a:off x="0" y="0"/>
                      <a:ext cx="2489997" cy="1911637"/>
                    </a:xfrm>
                    <a:prstGeom prst="rect">
                      <a:avLst/>
                    </a:prstGeom>
                    <a:noFill/>
                    <a:ln w="9525">
                      <a:noFill/>
                      <a:miter lim="800000"/>
                      <a:headEnd/>
                      <a:tailEnd/>
                    </a:ln>
                    <a:effectLst/>
                  </pic:spPr>
                </pic:pic>
              </a:graphicData>
            </a:graphic>
          </wp:inline>
        </w:drawing>
      </w:r>
      <w:r>
        <w:rPr>
          <w:rFonts w:ascii="Times New Roman" w:hAnsi="Times New Roman"/>
          <w:sz w:val="28"/>
          <w:szCs w:val="28"/>
        </w:rPr>
        <w:t xml:space="preserve">                 </w:t>
      </w:r>
      <w:r w:rsidRPr="00F57B25">
        <w:rPr>
          <w:rFonts w:ascii="Times New Roman" w:hAnsi="Times New Roman"/>
          <w:noProof/>
          <w:sz w:val="28"/>
          <w:szCs w:val="28"/>
          <w:lang w:eastAsia="ru-RU"/>
        </w:rPr>
        <w:drawing>
          <wp:inline distT="0" distB="0" distL="0" distR="0">
            <wp:extent cx="2565615" cy="1913860"/>
            <wp:effectExtent l="19050" t="0" r="6135" b="0"/>
            <wp:docPr id="6" name="Рисунок 6"/>
            <wp:cNvGraphicFramePr/>
            <a:graphic xmlns:a="http://schemas.openxmlformats.org/drawingml/2006/main">
              <a:graphicData uri="http://schemas.openxmlformats.org/drawingml/2006/picture">
                <pic:pic xmlns:pic="http://schemas.openxmlformats.org/drawingml/2006/picture">
                  <pic:nvPicPr>
                    <pic:cNvPr id="19461" name="Picture 5"/>
                    <pic:cNvPicPr>
                      <a:picLocks noChangeAspect="1" noChangeArrowheads="1"/>
                    </pic:cNvPicPr>
                  </pic:nvPicPr>
                  <pic:blipFill>
                    <a:blip r:embed="rId9" cstate="print"/>
                    <a:srcRect/>
                    <a:stretch>
                      <a:fillRect/>
                    </a:stretch>
                  </pic:blipFill>
                  <pic:spPr bwMode="auto">
                    <a:xfrm>
                      <a:off x="0" y="0"/>
                      <a:ext cx="2565752" cy="1913962"/>
                    </a:xfrm>
                    <a:prstGeom prst="rect">
                      <a:avLst/>
                    </a:prstGeom>
                    <a:noFill/>
                    <a:ln w="9525">
                      <a:noFill/>
                      <a:miter lim="800000"/>
                      <a:headEnd/>
                      <a:tailEnd/>
                    </a:ln>
                    <a:effectLst/>
                  </pic:spPr>
                </pic:pic>
              </a:graphicData>
            </a:graphic>
          </wp:inline>
        </w:drawing>
      </w:r>
    </w:p>
    <w:p w:rsidR="00F57B25" w:rsidRDefault="00F57B25" w:rsidP="008D26F6">
      <w:pPr>
        <w:pStyle w:val="a3"/>
        <w:ind w:firstLine="284"/>
        <w:jc w:val="both"/>
        <w:rPr>
          <w:rFonts w:ascii="Times New Roman" w:hAnsi="Times New Roman"/>
          <w:sz w:val="28"/>
          <w:szCs w:val="28"/>
        </w:rPr>
      </w:pPr>
    </w:p>
    <w:p w:rsidR="00F57B25" w:rsidRDefault="00F57B25" w:rsidP="008D26F6">
      <w:pPr>
        <w:pStyle w:val="a3"/>
        <w:ind w:firstLine="284"/>
        <w:jc w:val="both"/>
        <w:rPr>
          <w:rFonts w:ascii="Times New Roman" w:hAnsi="Times New Roman"/>
          <w:sz w:val="28"/>
          <w:szCs w:val="28"/>
        </w:rPr>
      </w:pPr>
      <w:r w:rsidRPr="00F57B25">
        <w:rPr>
          <w:rFonts w:ascii="Times New Roman" w:hAnsi="Times New Roman"/>
          <w:noProof/>
          <w:sz w:val="28"/>
          <w:szCs w:val="28"/>
          <w:lang w:eastAsia="ru-RU"/>
        </w:rPr>
        <w:drawing>
          <wp:inline distT="0" distB="0" distL="0" distR="0">
            <wp:extent cx="2862374" cy="2222204"/>
            <wp:effectExtent l="19050" t="0" r="0" b="0"/>
            <wp:docPr id="9" name="Рисунок 8"/>
            <wp:cNvGraphicFramePr/>
            <a:graphic xmlns:a="http://schemas.openxmlformats.org/drawingml/2006/main">
              <a:graphicData uri="http://schemas.openxmlformats.org/drawingml/2006/picture">
                <pic:pic xmlns:pic="http://schemas.openxmlformats.org/drawingml/2006/picture">
                  <pic:nvPicPr>
                    <pic:cNvPr id="22532" name="Picture 4"/>
                    <pic:cNvPicPr>
                      <a:picLocks noChangeAspect="1" noChangeArrowheads="1"/>
                    </pic:cNvPicPr>
                  </pic:nvPicPr>
                  <pic:blipFill>
                    <a:blip r:embed="rId10" cstate="print"/>
                    <a:srcRect t="26549"/>
                    <a:stretch>
                      <a:fillRect/>
                    </a:stretch>
                  </pic:blipFill>
                  <pic:spPr bwMode="auto">
                    <a:xfrm>
                      <a:off x="0" y="0"/>
                      <a:ext cx="2863893" cy="2223383"/>
                    </a:xfrm>
                    <a:prstGeom prst="rect">
                      <a:avLst/>
                    </a:prstGeom>
                    <a:noFill/>
                    <a:ln w="9525">
                      <a:noFill/>
                      <a:miter lim="800000"/>
                      <a:headEnd/>
                      <a:tailEnd/>
                    </a:ln>
                    <a:effectLst/>
                  </pic:spPr>
                </pic:pic>
              </a:graphicData>
            </a:graphic>
          </wp:inline>
        </w:drawing>
      </w:r>
      <w:r w:rsidR="00E31A2F">
        <w:rPr>
          <w:rFonts w:ascii="Times New Roman" w:hAnsi="Times New Roman"/>
          <w:sz w:val="28"/>
          <w:szCs w:val="28"/>
        </w:rPr>
        <w:t xml:space="preserve">        </w:t>
      </w:r>
      <w:r>
        <w:rPr>
          <w:rFonts w:ascii="Times New Roman" w:hAnsi="Times New Roman"/>
          <w:sz w:val="28"/>
          <w:szCs w:val="28"/>
        </w:rPr>
        <w:t xml:space="preserve"> </w:t>
      </w:r>
      <w:r w:rsidRPr="00F57B25">
        <w:rPr>
          <w:rFonts w:ascii="Times New Roman" w:hAnsi="Times New Roman"/>
          <w:noProof/>
          <w:sz w:val="28"/>
          <w:szCs w:val="28"/>
          <w:lang w:eastAsia="ru-RU"/>
        </w:rPr>
        <w:drawing>
          <wp:inline distT="0" distB="0" distL="0" distR="0">
            <wp:extent cx="2551491" cy="2222204"/>
            <wp:effectExtent l="19050" t="0" r="1209" b="0"/>
            <wp:docPr id="7" name="Рисунок 7"/>
            <wp:cNvGraphicFramePr/>
            <a:graphic xmlns:a="http://schemas.openxmlformats.org/drawingml/2006/main">
              <a:graphicData uri="http://schemas.openxmlformats.org/drawingml/2006/picture">
                <pic:pic xmlns:pic="http://schemas.openxmlformats.org/drawingml/2006/picture">
                  <pic:nvPicPr>
                    <pic:cNvPr id="22533" name="Picture 5"/>
                    <pic:cNvPicPr>
                      <a:picLocks noChangeAspect="1" noChangeArrowheads="1"/>
                    </pic:cNvPicPr>
                  </pic:nvPicPr>
                  <pic:blipFill>
                    <a:blip r:embed="rId11" cstate="print"/>
                    <a:srcRect/>
                    <a:stretch>
                      <a:fillRect/>
                    </a:stretch>
                  </pic:blipFill>
                  <pic:spPr bwMode="auto">
                    <a:xfrm>
                      <a:off x="0" y="0"/>
                      <a:ext cx="2550256" cy="2221128"/>
                    </a:xfrm>
                    <a:prstGeom prst="rect">
                      <a:avLst/>
                    </a:prstGeom>
                    <a:noFill/>
                    <a:ln w="9525">
                      <a:noFill/>
                      <a:miter lim="800000"/>
                      <a:headEnd/>
                      <a:tailEnd/>
                    </a:ln>
                    <a:effectLst/>
                  </pic:spPr>
                </pic:pic>
              </a:graphicData>
            </a:graphic>
          </wp:inline>
        </w:drawing>
      </w:r>
      <w:r>
        <w:rPr>
          <w:rFonts w:ascii="Times New Roman" w:hAnsi="Times New Roman"/>
          <w:sz w:val="28"/>
          <w:szCs w:val="28"/>
        </w:rPr>
        <w:t xml:space="preserve">                 </w:t>
      </w:r>
    </w:p>
    <w:p w:rsidR="00F57B25" w:rsidRDefault="00F57B25" w:rsidP="008D26F6">
      <w:pPr>
        <w:pStyle w:val="a3"/>
        <w:ind w:firstLine="284"/>
        <w:jc w:val="both"/>
        <w:rPr>
          <w:rFonts w:ascii="Times New Roman" w:hAnsi="Times New Roman"/>
          <w:sz w:val="28"/>
          <w:szCs w:val="28"/>
        </w:rPr>
      </w:pP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Так же в нашем альбоме представлена коллекция бабочек (бумажных). О бабочках сложено много красивых легенд. Например, в Древнем Риме считали, что бабочки - это цветы, оторвавшиеся от стебля разных цветов и оттенков. Даже названия у бабочек красивые: махаон, адмирал, лимонница. Очень многие ловят бабочек и коллекционируют, но мы решили, что для нашей коллекции подойдут рисованные бабочки. В альбоме они представлены в книжке-раскладушке. </w:t>
      </w:r>
    </w:p>
    <w:p w:rsidR="00DE5398" w:rsidRDefault="00DE5398" w:rsidP="008D26F6">
      <w:pPr>
        <w:pStyle w:val="a3"/>
        <w:ind w:firstLine="284"/>
        <w:jc w:val="both"/>
        <w:rPr>
          <w:rFonts w:ascii="Times New Roman" w:hAnsi="Times New Roman"/>
          <w:sz w:val="28"/>
          <w:szCs w:val="28"/>
        </w:rPr>
      </w:pPr>
    </w:p>
    <w:p w:rsidR="00DE5398" w:rsidRDefault="00DE5398" w:rsidP="00DE5398">
      <w:pPr>
        <w:pStyle w:val="a3"/>
        <w:jc w:val="both"/>
        <w:rPr>
          <w:rFonts w:ascii="Times New Roman" w:hAnsi="Times New Roman"/>
          <w:sz w:val="28"/>
          <w:szCs w:val="28"/>
        </w:rPr>
      </w:pPr>
      <w:r>
        <w:rPr>
          <w:rFonts w:ascii="Times New Roman" w:hAnsi="Times New Roman"/>
          <w:sz w:val="28"/>
          <w:szCs w:val="28"/>
        </w:rPr>
        <w:t xml:space="preserve"> </w:t>
      </w:r>
      <w:r w:rsidRPr="00DE5398">
        <w:rPr>
          <w:rFonts w:ascii="Times New Roman" w:hAnsi="Times New Roman"/>
          <w:noProof/>
          <w:sz w:val="28"/>
          <w:szCs w:val="28"/>
          <w:lang w:eastAsia="ru-RU"/>
        </w:rPr>
        <w:drawing>
          <wp:inline distT="0" distB="0" distL="0" distR="0">
            <wp:extent cx="1667082" cy="2402958"/>
            <wp:effectExtent l="19050" t="0" r="9318" b="0"/>
            <wp:docPr id="15" name="Рисунок 9"/>
            <wp:cNvGraphicFramePr/>
            <a:graphic xmlns:a="http://schemas.openxmlformats.org/drawingml/2006/main">
              <a:graphicData uri="http://schemas.openxmlformats.org/drawingml/2006/picture">
                <pic:pic xmlns:pic="http://schemas.openxmlformats.org/drawingml/2006/picture">
                  <pic:nvPicPr>
                    <pic:cNvPr id="17412" name="Picture 4"/>
                    <pic:cNvPicPr>
                      <a:picLocks noChangeAspect="1" noChangeArrowheads="1"/>
                    </pic:cNvPicPr>
                  </pic:nvPicPr>
                  <pic:blipFill>
                    <a:blip r:embed="rId12" cstate="print"/>
                    <a:srcRect l="10693" t="11749" r="7893" b="8395"/>
                    <a:stretch>
                      <a:fillRect/>
                    </a:stretch>
                  </pic:blipFill>
                  <pic:spPr bwMode="auto">
                    <a:xfrm>
                      <a:off x="0" y="0"/>
                      <a:ext cx="1673157" cy="2411715"/>
                    </a:xfrm>
                    <a:prstGeom prst="rect">
                      <a:avLst/>
                    </a:prstGeom>
                    <a:noFill/>
                    <a:ln w="9525">
                      <a:noFill/>
                      <a:miter lim="800000"/>
                      <a:headEnd/>
                      <a:tailEnd/>
                    </a:ln>
                    <a:effectLst/>
                  </pic:spPr>
                </pic:pic>
              </a:graphicData>
            </a:graphic>
          </wp:inline>
        </w:drawing>
      </w:r>
      <w:r>
        <w:rPr>
          <w:rFonts w:ascii="Times New Roman" w:hAnsi="Times New Roman"/>
          <w:sz w:val="28"/>
          <w:szCs w:val="28"/>
        </w:rPr>
        <w:t xml:space="preserve">  </w:t>
      </w:r>
      <w:r w:rsidRPr="00DE5398">
        <w:rPr>
          <w:rFonts w:ascii="Times New Roman" w:hAnsi="Times New Roman"/>
          <w:noProof/>
          <w:sz w:val="28"/>
          <w:szCs w:val="28"/>
          <w:lang w:eastAsia="ru-RU"/>
        </w:rPr>
        <w:drawing>
          <wp:inline distT="0" distB="0" distL="0" distR="0">
            <wp:extent cx="1996706" cy="2402958"/>
            <wp:effectExtent l="19050" t="0" r="3544" b="0"/>
            <wp:docPr id="16" name="Рисунок 13"/>
            <wp:cNvGraphicFramePr/>
            <a:graphic xmlns:a="http://schemas.openxmlformats.org/drawingml/2006/main">
              <a:graphicData uri="http://schemas.openxmlformats.org/drawingml/2006/picture">
                <pic:pic xmlns:pic="http://schemas.openxmlformats.org/drawingml/2006/picture">
                  <pic:nvPicPr>
                    <pic:cNvPr id="17413" name="Picture 5"/>
                    <pic:cNvPicPr>
                      <a:picLocks noChangeAspect="1" noChangeArrowheads="1"/>
                    </pic:cNvPicPr>
                  </pic:nvPicPr>
                  <pic:blipFill>
                    <a:blip r:embed="rId13" cstate="print"/>
                    <a:srcRect l="4817" t="19399" r="9846" b="20492"/>
                    <a:stretch>
                      <a:fillRect/>
                    </a:stretch>
                  </pic:blipFill>
                  <pic:spPr bwMode="auto">
                    <a:xfrm>
                      <a:off x="0" y="0"/>
                      <a:ext cx="1996706" cy="2402958"/>
                    </a:xfrm>
                    <a:prstGeom prst="rect">
                      <a:avLst/>
                    </a:prstGeom>
                    <a:noFill/>
                    <a:ln w="9525">
                      <a:noFill/>
                      <a:miter lim="800000"/>
                      <a:headEnd/>
                      <a:tailEnd/>
                    </a:ln>
                    <a:effectLst/>
                  </pic:spPr>
                </pic:pic>
              </a:graphicData>
            </a:graphic>
          </wp:inline>
        </w:drawing>
      </w:r>
      <w:r w:rsidR="00DE79EE">
        <w:rPr>
          <w:rFonts w:ascii="Times New Roman" w:hAnsi="Times New Roman"/>
          <w:sz w:val="28"/>
          <w:szCs w:val="28"/>
        </w:rPr>
        <w:t xml:space="preserve">  </w:t>
      </w:r>
      <w:r w:rsidRPr="00DE5398">
        <w:rPr>
          <w:rFonts w:ascii="Times New Roman" w:hAnsi="Times New Roman"/>
          <w:noProof/>
          <w:sz w:val="28"/>
          <w:szCs w:val="28"/>
          <w:lang w:eastAsia="ru-RU"/>
        </w:rPr>
        <w:drawing>
          <wp:inline distT="0" distB="0" distL="0" distR="0">
            <wp:extent cx="2074929" cy="2402129"/>
            <wp:effectExtent l="19050" t="0" r="1521" b="0"/>
            <wp:docPr id="17" name="Рисунок 12"/>
            <wp:cNvGraphicFramePr/>
            <a:graphic xmlns:a="http://schemas.openxmlformats.org/drawingml/2006/main">
              <a:graphicData uri="http://schemas.openxmlformats.org/drawingml/2006/picture">
                <pic:pic xmlns:pic="http://schemas.openxmlformats.org/drawingml/2006/picture">
                  <pic:nvPicPr>
                    <pic:cNvPr id="17414" name="Picture 6"/>
                    <pic:cNvPicPr>
                      <a:picLocks noChangeAspect="1" noChangeArrowheads="1"/>
                    </pic:cNvPicPr>
                  </pic:nvPicPr>
                  <pic:blipFill>
                    <a:blip r:embed="rId14" cstate="print"/>
                    <a:srcRect l="3590" t="20449" b="5736"/>
                    <a:stretch>
                      <a:fillRect/>
                    </a:stretch>
                  </pic:blipFill>
                  <pic:spPr bwMode="auto">
                    <a:xfrm>
                      <a:off x="0" y="0"/>
                      <a:ext cx="2075564" cy="2402864"/>
                    </a:xfrm>
                    <a:prstGeom prst="rect">
                      <a:avLst/>
                    </a:prstGeom>
                    <a:noFill/>
                    <a:ln w="9525">
                      <a:noFill/>
                      <a:miter lim="800000"/>
                      <a:headEnd/>
                      <a:tailEnd/>
                    </a:ln>
                    <a:effectLst/>
                  </pic:spPr>
                </pic:pic>
              </a:graphicData>
            </a:graphic>
          </wp:inline>
        </w:drawing>
      </w:r>
    </w:p>
    <w:p w:rsidR="00DE5398" w:rsidRDefault="00DE79EE" w:rsidP="00DE79EE">
      <w:pPr>
        <w:pStyle w:val="a3"/>
        <w:ind w:firstLine="284"/>
        <w:jc w:val="both"/>
        <w:rPr>
          <w:rFonts w:ascii="Times New Roman" w:hAnsi="Times New Roman"/>
          <w:sz w:val="28"/>
          <w:szCs w:val="28"/>
        </w:rPr>
      </w:pPr>
      <w:r>
        <w:rPr>
          <w:rFonts w:ascii="Times New Roman" w:hAnsi="Times New Roman"/>
          <w:sz w:val="28"/>
          <w:szCs w:val="28"/>
        </w:rPr>
        <w:lastRenderedPageBreak/>
        <w:t xml:space="preserve">     </w:t>
      </w:r>
    </w:p>
    <w:p w:rsidR="00DE5398" w:rsidRDefault="00DE79EE" w:rsidP="008D26F6">
      <w:pPr>
        <w:pStyle w:val="a3"/>
        <w:ind w:firstLine="284"/>
        <w:jc w:val="both"/>
        <w:rPr>
          <w:rFonts w:ascii="Times New Roman" w:hAnsi="Times New Roman"/>
          <w:sz w:val="28"/>
          <w:szCs w:val="28"/>
        </w:rPr>
      </w:pPr>
      <w:r>
        <w:rPr>
          <w:rFonts w:ascii="Times New Roman" w:hAnsi="Times New Roman"/>
          <w:sz w:val="28"/>
          <w:szCs w:val="28"/>
        </w:rPr>
        <w:t xml:space="preserve">                   </w:t>
      </w:r>
      <w:r w:rsidR="00DE5398" w:rsidRPr="00DE5398">
        <w:rPr>
          <w:rFonts w:ascii="Times New Roman" w:hAnsi="Times New Roman"/>
          <w:noProof/>
          <w:sz w:val="28"/>
          <w:szCs w:val="28"/>
          <w:lang w:eastAsia="ru-RU"/>
        </w:rPr>
        <w:drawing>
          <wp:inline distT="0" distB="0" distL="0" distR="0">
            <wp:extent cx="4382829" cy="2349795"/>
            <wp:effectExtent l="19050" t="0" r="0" b="0"/>
            <wp:docPr id="12" name="Рисунок 11"/>
            <wp:cNvGraphicFramePr/>
            <a:graphic xmlns:a="http://schemas.openxmlformats.org/drawingml/2006/main">
              <a:graphicData uri="http://schemas.openxmlformats.org/drawingml/2006/picture">
                <pic:pic xmlns:pic="http://schemas.openxmlformats.org/drawingml/2006/picture">
                  <pic:nvPicPr>
                    <pic:cNvPr id="18439" name="Picture 7"/>
                    <pic:cNvPicPr>
                      <a:picLocks noChangeAspect="1" noChangeArrowheads="1"/>
                    </pic:cNvPicPr>
                  </pic:nvPicPr>
                  <pic:blipFill>
                    <a:blip r:embed="rId15" cstate="print"/>
                    <a:srcRect t="9968" r="5071"/>
                    <a:stretch>
                      <a:fillRect/>
                    </a:stretch>
                  </pic:blipFill>
                  <pic:spPr bwMode="auto">
                    <a:xfrm>
                      <a:off x="0" y="0"/>
                      <a:ext cx="4384911" cy="2350911"/>
                    </a:xfrm>
                    <a:prstGeom prst="rect">
                      <a:avLst/>
                    </a:prstGeom>
                    <a:noFill/>
                    <a:ln w="9525">
                      <a:noFill/>
                      <a:miter lim="800000"/>
                      <a:headEnd/>
                      <a:tailEnd/>
                    </a:ln>
                    <a:effectLst/>
                  </pic:spPr>
                </pic:pic>
              </a:graphicData>
            </a:graphic>
          </wp:inline>
        </w:drawing>
      </w:r>
    </w:p>
    <w:p w:rsidR="00DE5398" w:rsidRDefault="00DE5398" w:rsidP="008D26F6">
      <w:pPr>
        <w:pStyle w:val="a3"/>
        <w:ind w:firstLine="284"/>
        <w:jc w:val="both"/>
        <w:rPr>
          <w:rFonts w:ascii="Times New Roman" w:hAnsi="Times New Roman"/>
          <w:sz w:val="28"/>
          <w:szCs w:val="28"/>
        </w:rPr>
      </w:pP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Еще в коллекции представлены разные виды камней, ракушки, семена, шишки. Они собраны в прозрачные твердые полиэтиленовые мешочки, которые крепятся на страницах альбома. Наборы картинок с изображением луговых цветов, растений сада, огорода и поля, сделанные в виде раскрывающихся кармашков и конвертов, также закреплены на страницах альбома. К каждому экспонату имеются карточки с названием, описанием и художественным словом (стихи, загадки, интересные факты, легенды, рассказы)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В ходе нашей работы мы сделали следующие выводы: </w:t>
      </w:r>
    </w:p>
    <w:p w:rsidR="00DE79EE" w:rsidRDefault="008D26F6" w:rsidP="008D26F6">
      <w:pPr>
        <w:pStyle w:val="a3"/>
        <w:ind w:left="284"/>
        <w:rPr>
          <w:rFonts w:ascii="Times New Roman" w:hAnsi="Times New Roman"/>
          <w:sz w:val="28"/>
          <w:szCs w:val="28"/>
        </w:rPr>
      </w:pPr>
      <w:r w:rsidRPr="00546712">
        <w:rPr>
          <w:rFonts w:ascii="Times New Roman" w:hAnsi="Times New Roman"/>
          <w:sz w:val="28"/>
          <w:szCs w:val="28"/>
        </w:rPr>
        <w:t xml:space="preserve">1. При работе с коллекцией </w:t>
      </w:r>
      <w:r>
        <w:rPr>
          <w:rFonts w:ascii="Times New Roman" w:hAnsi="Times New Roman"/>
          <w:sz w:val="28"/>
          <w:szCs w:val="28"/>
        </w:rPr>
        <w:t xml:space="preserve">нужно </w:t>
      </w:r>
      <w:r w:rsidRPr="00546712">
        <w:rPr>
          <w:rFonts w:ascii="Times New Roman" w:hAnsi="Times New Roman"/>
          <w:sz w:val="28"/>
          <w:szCs w:val="28"/>
        </w:rPr>
        <w:t>быть акк</w:t>
      </w:r>
      <w:r>
        <w:rPr>
          <w:rFonts w:ascii="Times New Roman" w:hAnsi="Times New Roman"/>
          <w:sz w:val="28"/>
          <w:szCs w:val="28"/>
        </w:rPr>
        <w:t xml:space="preserve">уратными ввиду её хрупкости. </w:t>
      </w:r>
    </w:p>
    <w:p w:rsidR="008D26F6" w:rsidRDefault="008D26F6" w:rsidP="008D26F6">
      <w:pPr>
        <w:pStyle w:val="a3"/>
        <w:ind w:left="284"/>
        <w:rPr>
          <w:rFonts w:ascii="Times New Roman" w:hAnsi="Times New Roman"/>
          <w:sz w:val="28"/>
          <w:szCs w:val="28"/>
        </w:rPr>
      </w:pPr>
      <w:r>
        <w:rPr>
          <w:rFonts w:ascii="Times New Roman" w:hAnsi="Times New Roman"/>
          <w:sz w:val="28"/>
          <w:szCs w:val="28"/>
        </w:rPr>
        <w:t xml:space="preserve">2. </w:t>
      </w:r>
      <w:r w:rsidRPr="00546712">
        <w:rPr>
          <w:rFonts w:ascii="Times New Roman" w:hAnsi="Times New Roman"/>
          <w:sz w:val="28"/>
          <w:szCs w:val="28"/>
        </w:rPr>
        <w:t xml:space="preserve">Придерживаться правил составления и оформления альбома. </w:t>
      </w:r>
    </w:p>
    <w:p w:rsidR="008D26F6" w:rsidRPr="00546712" w:rsidRDefault="008D26F6" w:rsidP="008D26F6">
      <w:pPr>
        <w:pStyle w:val="a3"/>
        <w:ind w:left="567" w:hanging="283"/>
        <w:rPr>
          <w:rFonts w:ascii="Times New Roman" w:hAnsi="Times New Roman"/>
          <w:sz w:val="28"/>
          <w:szCs w:val="28"/>
        </w:rPr>
      </w:pPr>
      <w:r w:rsidRPr="00546712">
        <w:rPr>
          <w:rFonts w:ascii="Times New Roman" w:hAnsi="Times New Roman"/>
          <w:sz w:val="28"/>
          <w:szCs w:val="28"/>
        </w:rPr>
        <w:t>3.</w:t>
      </w:r>
      <w:r w:rsidR="00DE79EE">
        <w:rPr>
          <w:rFonts w:ascii="Times New Roman" w:hAnsi="Times New Roman"/>
          <w:sz w:val="28"/>
          <w:szCs w:val="28"/>
        </w:rPr>
        <w:t xml:space="preserve"> </w:t>
      </w:r>
      <w:r w:rsidRPr="00546712">
        <w:rPr>
          <w:rFonts w:ascii="Times New Roman" w:hAnsi="Times New Roman"/>
          <w:sz w:val="28"/>
          <w:szCs w:val="28"/>
        </w:rPr>
        <w:t>Высушенный материал, а так же камни, ракушки, семена и шишки использовать в НОД, совместной и само</w:t>
      </w:r>
      <w:r>
        <w:rPr>
          <w:rFonts w:ascii="Times New Roman" w:hAnsi="Times New Roman"/>
          <w:sz w:val="28"/>
          <w:szCs w:val="28"/>
        </w:rPr>
        <w:t>стоятельной деятельности детей.</w:t>
      </w:r>
    </w:p>
    <w:p w:rsidR="008D26F6" w:rsidRPr="00546712" w:rsidRDefault="008D26F6" w:rsidP="008D26F6">
      <w:pPr>
        <w:pStyle w:val="a3"/>
        <w:jc w:val="both"/>
        <w:rPr>
          <w:rFonts w:ascii="Times New Roman" w:hAnsi="Times New Roman"/>
          <w:sz w:val="28"/>
          <w:szCs w:val="28"/>
        </w:rPr>
      </w:pPr>
    </w:p>
    <w:p w:rsidR="008D26F6" w:rsidRDefault="008D26F6" w:rsidP="008D26F6">
      <w:pPr>
        <w:pStyle w:val="a3"/>
        <w:jc w:val="center"/>
        <w:rPr>
          <w:rFonts w:ascii="Times New Roman" w:hAnsi="Times New Roman"/>
          <w:b/>
          <w:i/>
          <w:sz w:val="28"/>
          <w:szCs w:val="28"/>
        </w:rPr>
      </w:pPr>
      <w:r w:rsidRPr="00390E54">
        <w:rPr>
          <w:rFonts w:ascii="Times New Roman" w:hAnsi="Times New Roman"/>
          <w:b/>
          <w:i/>
          <w:sz w:val="28"/>
          <w:szCs w:val="28"/>
        </w:rPr>
        <w:t>Методические рекомендации по использованию</w:t>
      </w:r>
    </w:p>
    <w:p w:rsidR="008D26F6" w:rsidRPr="00390E54" w:rsidRDefault="008D26F6" w:rsidP="008D26F6">
      <w:pPr>
        <w:pStyle w:val="a3"/>
        <w:jc w:val="center"/>
        <w:rPr>
          <w:rFonts w:ascii="Times New Roman" w:hAnsi="Times New Roman"/>
          <w:b/>
          <w:sz w:val="28"/>
          <w:szCs w:val="28"/>
        </w:rPr>
      </w:pPr>
      <w:r w:rsidRPr="00390E54">
        <w:rPr>
          <w:rFonts w:ascii="Times New Roman" w:hAnsi="Times New Roman"/>
          <w:b/>
          <w:i/>
          <w:sz w:val="28"/>
          <w:szCs w:val="28"/>
        </w:rPr>
        <w:t>природоведческой коллекции.</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Природоведческую коллекцию можно </w:t>
      </w:r>
      <w:r>
        <w:rPr>
          <w:rFonts w:ascii="Times New Roman" w:hAnsi="Times New Roman"/>
          <w:sz w:val="28"/>
          <w:szCs w:val="28"/>
        </w:rPr>
        <w:t xml:space="preserve">использовать в непосредственно </w:t>
      </w:r>
      <w:r w:rsidRPr="00546712">
        <w:rPr>
          <w:rFonts w:ascii="Times New Roman" w:hAnsi="Times New Roman"/>
          <w:sz w:val="28"/>
          <w:szCs w:val="28"/>
        </w:rPr>
        <w:t xml:space="preserve"> образовательной деятельности, совместной деятельности (в режимных моментах) и самостоятельной деятельности детей.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План работы с природоведческой коллекцией: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 называние экспоната;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 рассматривание экспоната;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 место произрастания (огород, лес, луг и т.д.);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 особенности внешнего вида (строение, характерные особенности);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условия для роста и развития (для растени</w:t>
      </w:r>
      <w:r>
        <w:rPr>
          <w:rFonts w:ascii="Times New Roman" w:hAnsi="Times New Roman"/>
          <w:sz w:val="28"/>
          <w:szCs w:val="28"/>
        </w:rPr>
        <w:t>й</w:t>
      </w:r>
      <w:r w:rsidRPr="00546712">
        <w:rPr>
          <w:rFonts w:ascii="Times New Roman" w:hAnsi="Times New Roman"/>
          <w:sz w:val="28"/>
          <w:szCs w:val="28"/>
        </w:rPr>
        <w:t xml:space="preserve">);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полезные свойства.</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В самостоятельной деятельности детям предлаг</w:t>
      </w:r>
      <w:r>
        <w:rPr>
          <w:rFonts w:ascii="Times New Roman" w:hAnsi="Times New Roman"/>
          <w:sz w:val="28"/>
          <w:szCs w:val="28"/>
        </w:rPr>
        <w:t>аются дидактические настольно-</w:t>
      </w:r>
      <w:r w:rsidRPr="00546712">
        <w:rPr>
          <w:rFonts w:ascii="Times New Roman" w:hAnsi="Times New Roman"/>
          <w:sz w:val="28"/>
          <w:szCs w:val="28"/>
        </w:rPr>
        <w:t xml:space="preserve">печатные игры, рассматривание альбома, нахождение знакомых экспонатов, рассказывание, что они знают о нем, загадывание загадок, самостоятельное придумывание загадок-описаний.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В совместной деятельности воспитатель предлаг</w:t>
      </w:r>
      <w:r>
        <w:rPr>
          <w:rFonts w:ascii="Times New Roman" w:hAnsi="Times New Roman"/>
          <w:sz w:val="28"/>
          <w:szCs w:val="28"/>
        </w:rPr>
        <w:t>ает детям речевые и настольно-</w:t>
      </w:r>
      <w:r w:rsidRPr="00546712">
        <w:rPr>
          <w:rFonts w:ascii="Times New Roman" w:hAnsi="Times New Roman"/>
          <w:sz w:val="28"/>
          <w:szCs w:val="28"/>
        </w:rPr>
        <w:t xml:space="preserve">печатные дидактические игры по разделам альбома, читает детям сказки, рассказы, загадывает загадки.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В результате продуктивной деятельности в НОД и</w:t>
      </w:r>
      <w:r>
        <w:rPr>
          <w:rFonts w:ascii="Times New Roman" w:hAnsi="Times New Roman"/>
          <w:sz w:val="28"/>
          <w:szCs w:val="28"/>
        </w:rPr>
        <w:t xml:space="preserve"> самостоятельной деятельности</w:t>
      </w:r>
      <w:r w:rsidRPr="00546712">
        <w:rPr>
          <w:rFonts w:ascii="Times New Roman" w:hAnsi="Times New Roman"/>
          <w:sz w:val="28"/>
          <w:szCs w:val="28"/>
        </w:rPr>
        <w:t xml:space="preserve"> дети создают поделки из природного материала по пример</w:t>
      </w:r>
      <w:r>
        <w:rPr>
          <w:rFonts w:ascii="Times New Roman" w:hAnsi="Times New Roman"/>
          <w:sz w:val="28"/>
          <w:szCs w:val="28"/>
        </w:rPr>
        <w:t xml:space="preserve">у </w:t>
      </w:r>
      <w:r>
        <w:rPr>
          <w:rFonts w:ascii="Times New Roman" w:hAnsi="Times New Roman"/>
          <w:sz w:val="28"/>
          <w:szCs w:val="28"/>
        </w:rPr>
        <w:lastRenderedPageBreak/>
        <w:t>коллекции. В непосредственно</w:t>
      </w:r>
      <w:r w:rsidRPr="00546712">
        <w:rPr>
          <w:rFonts w:ascii="Times New Roman" w:hAnsi="Times New Roman"/>
          <w:sz w:val="28"/>
          <w:szCs w:val="28"/>
        </w:rPr>
        <w:t xml:space="preserve"> образовательной деятельности коллекцию можно использовать в разных образовательных областях. </w:t>
      </w: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Пример использования в образовательной области «Социально</w:t>
      </w:r>
      <w:r w:rsidR="00DE79EE">
        <w:rPr>
          <w:rFonts w:ascii="Times New Roman" w:hAnsi="Times New Roman"/>
          <w:sz w:val="28"/>
          <w:szCs w:val="28"/>
        </w:rPr>
        <w:t>-</w:t>
      </w:r>
      <w:r w:rsidRPr="00546712">
        <w:rPr>
          <w:rFonts w:ascii="Times New Roman" w:hAnsi="Times New Roman"/>
          <w:sz w:val="28"/>
          <w:szCs w:val="28"/>
        </w:rPr>
        <w:t xml:space="preserve">коммуникативное развитие»: показ детям любого экспоната. Обсудить с детьми, что это, на что похоже, название, прочесть стихи или загадать загадку. Обсудить с детьми, чем он может быть опасен. </w:t>
      </w:r>
    </w:p>
    <w:p w:rsidR="008D26F6" w:rsidRPr="00546712"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Беседы с детьми на темы: «Правила поведения в природе (не рвать растения, не ломать ветки деревьев, не играть с огнем…»), «Какие растения опасны, а какие полезны», «Съедобные и ядовитые ягоды», «Лекарственные растения могут быть опасными для детей», «Витамины в жизни человека», «Откуда берутся камни?», «Где живут бабочки» т.д.</w:t>
      </w:r>
    </w:p>
    <w:p w:rsidR="008D26F6" w:rsidRPr="00546712" w:rsidRDefault="008D26F6" w:rsidP="008D26F6">
      <w:pPr>
        <w:pStyle w:val="a3"/>
        <w:jc w:val="both"/>
        <w:rPr>
          <w:rFonts w:ascii="Times New Roman" w:hAnsi="Times New Roman"/>
          <w:sz w:val="28"/>
          <w:szCs w:val="28"/>
        </w:rPr>
      </w:pPr>
    </w:p>
    <w:p w:rsidR="008D26F6" w:rsidRDefault="008D26F6" w:rsidP="008D26F6">
      <w:pPr>
        <w:pStyle w:val="a3"/>
        <w:jc w:val="center"/>
        <w:rPr>
          <w:rFonts w:ascii="Times New Roman" w:hAnsi="Times New Roman"/>
          <w:sz w:val="28"/>
          <w:szCs w:val="28"/>
          <w:u w:val="single"/>
        </w:rPr>
      </w:pPr>
      <w:r w:rsidRPr="006404B4">
        <w:rPr>
          <w:rFonts w:ascii="Times New Roman" w:hAnsi="Times New Roman"/>
          <w:sz w:val="28"/>
          <w:szCs w:val="28"/>
          <w:u w:val="single"/>
        </w:rPr>
        <w:t xml:space="preserve">Примеры НОД с использованием природоведческой коллекции </w:t>
      </w:r>
    </w:p>
    <w:p w:rsidR="008D26F6" w:rsidRPr="006404B4" w:rsidRDefault="008D26F6" w:rsidP="008D26F6">
      <w:pPr>
        <w:pStyle w:val="a3"/>
        <w:jc w:val="center"/>
        <w:rPr>
          <w:rFonts w:ascii="Times New Roman" w:hAnsi="Times New Roman"/>
          <w:sz w:val="28"/>
          <w:szCs w:val="28"/>
          <w:u w:val="single"/>
        </w:rPr>
      </w:pP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ОО «Познавательное развитие»</w:t>
      </w:r>
    </w:p>
    <w:p w:rsidR="008D26F6" w:rsidRDefault="008D26F6" w:rsidP="008D26F6">
      <w:pPr>
        <w:pStyle w:val="a3"/>
        <w:jc w:val="both"/>
        <w:rPr>
          <w:rFonts w:ascii="Times New Roman" w:hAnsi="Times New Roman"/>
          <w:sz w:val="28"/>
          <w:szCs w:val="28"/>
        </w:rPr>
      </w:pPr>
      <w:r w:rsidRPr="006161AA">
        <w:rPr>
          <w:rFonts w:ascii="Times New Roman" w:hAnsi="Times New Roman"/>
          <w:sz w:val="28"/>
          <w:szCs w:val="28"/>
          <w:u w:val="single"/>
        </w:rPr>
        <w:t>«Ознакомление с природным миром»</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r w:rsidRPr="00546712">
        <w:rPr>
          <w:rFonts w:ascii="Times New Roman" w:hAnsi="Times New Roman"/>
          <w:sz w:val="28"/>
          <w:szCs w:val="28"/>
        </w:rPr>
        <w:t xml:space="preserve"> «Что растет на огороде? (в поле, на лугу, в саду)»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расширение представлений детей об овощах (злаках, луговых цветах, фруктах и ягодах). </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Деревья и кустарники»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Цель: расширение представлений детей о деревьях и кустарниках</w:t>
      </w:r>
      <w:r>
        <w:rPr>
          <w:rFonts w:ascii="Times New Roman" w:hAnsi="Times New Roman"/>
          <w:sz w:val="28"/>
          <w:szCs w:val="28"/>
        </w:rPr>
        <w:t>.</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Путешествие растений»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Цель: формирование представления детей о строении, росте и развитии растений</w:t>
      </w:r>
      <w:r>
        <w:rPr>
          <w:rFonts w:ascii="Times New Roman" w:hAnsi="Times New Roman"/>
          <w:sz w:val="28"/>
          <w:szCs w:val="28"/>
        </w:rPr>
        <w:t>.</w:t>
      </w:r>
    </w:p>
    <w:p w:rsidR="008D26F6" w:rsidRDefault="008D26F6" w:rsidP="008D26F6">
      <w:pPr>
        <w:pStyle w:val="a3"/>
        <w:jc w:val="both"/>
        <w:rPr>
          <w:rFonts w:ascii="Times New Roman" w:hAnsi="Times New Roman"/>
          <w:sz w:val="28"/>
          <w:szCs w:val="28"/>
        </w:rPr>
      </w:pP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ОО «Речевое развитие»</w:t>
      </w:r>
    </w:p>
    <w:p w:rsidR="008D26F6" w:rsidRDefault="008D26F6" w:rsidP="008D26F6">
      <w:pPr>
        <w:pStyle w:val="a3"/>
        <w:jc w:val="both"/>
        <w:rPr>
          <w:rFonts w:ascii="Times New Roman" w:hAnsi="Times New Roman"/>
          <w:sz w:val="28"/>
          <w:szCs w:val="28"/>
        </w:rPr>
      </w:pPr>
      <w:r w:rsidRPr="006161AA">
        <w:rPr>
          <w:rFonts w:ascii="Times New Roman" w:hAnsi="Times New Roman"/>
          <w:sz w:val="28"/>
          <w:szCs w:val="28"/>
          <w:u w:val="single"/>
        </w:rPr>
        <w:t>«Развитие речи»</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r w:rsidRPr="00546712">
        <w:rPr>
          <w:rFonts w:ascii="Times New Roman" w:hAnsi="Times New Roman"/>
          <w:color w:val="000000"/>
          <w:sz w:val="28"/>
          <w:szCs w:val="28"/>
        </w:rPr>
        <w:t>Составление описательных загадок</w:t>
      </w:r>
      <w:proofErr w:type="gramStart"/>
      <w:r w:rsidRPr="00546712">
        <w:rPr>
          <w:rFonts w:ascii="Times New Roman" w:hAnsi="Times New Roman"/>
          <w:color w:val="000000"/>
          <w:sz w:val="28"/>
          <w:szCs w:val="28"/>
        </w:rPr>
        <w:t>.С</w:t>
      </w:r>
      <w:proofErr w:type="gramEnd"/>
      <w:r w:rsidRPr="00546712">
        <w:rPr>
          <w:rFonts w:ascii="Times New Roman" w:hAnsi="Times New Roman"/>
          <w:color w:val="000000"/>
          <w:sz w:val="28"/>
          <w:szCs w:val="28"/>
        </w:rPr>
        <w:t>оставление сравнительно-описательных рассказов.</w:t>
      </w:r>
    </w:p>
    <w:p w:rsidR="008D26F6" w:rsidRDefault="008D26F6" w:rsidP="008D26F6">
      <w:pPr>
        <w:pStyle w:val="a3"/>
        <w:jc w:val="both"/>
        <w:rPr>
          <w:rFonts w:ascii="Times New Roman" w:hAnsi="Times New Roman"/>
          <w:sz w:val="28"/>
          <w:szCs w:val="28"/>
        </w:rPr>
      </w:pPr>
      <w:r w:rsidRPr="00546712">
        <w:rPr>
          <w:rFonts w:ascii="Times New Roman" w:hAnsi="Times New Roman"/>
          <w:color w:val="000000"/>
          <w:sz w:val="28"/>
          <w:szCs w:val="28"/>
        </w:rPr>
        <w:t>Цель: формирование умения составлять описательный рассказ (загадку) с использованием картинок или экспонатов коллекции.</w:t>
      </w:r>
    </w:p>
    <w:p w:rsidR="008D26F6" w:rsidRDefault="008D26F6" w:rsidP="008D26F6">
      <w:pPr>
        <w:pStyle w:val="a3"/>
        <w:jc w:val="both"/>
        <w:rPr>
          <w:rFonts w:ascii="Times New Roman" w:hAnsi="Times New Roman"/>
          <w:color w:val="000000"/>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color w:val="000000"/>
          <w:sz w:val="28"/>
          <w:szCs w:val="28"/>
        </w:rPr>
        <w:t>«</w:t>
      </w:r>
      <w:proofErr w:type="gramEnd"/>
      <w:r w:rsidRPr="00546712">
        <w:rPr>
          <w:rFonts w:ascii="Times New Roman" w:hAnsi="Times New Roman"/>
          <w:color w:val="000000"/>
          <w:sz w:val="28"/>
          <w:szCs w:val="28"/>
        </w:rPr>
        <w:t xml:space="preserve">Загадки на грядке (в саду, в поле…)» </w:t>
      </w:r>
    </w:p>
    <w:p w:rsidR="008D26F6" w:rsidRDefault="008D26F6" w:rsidP="008D26F6">
      <w:pPr>
        <w:pStyle w:val="a3"/>
        <w:jc w:val="both"/>
        <w:rPr>
          <w:rFonts w:ascii="Times New Roman" w:hAnsi="Times New Roman"/>
          <w:color w:val="000000"/>
          <w:sz w:val="28"/>
          <w:szCs w:val="28"/>
        </w:rPr>
      </w:pPr>
      <w:r w:rsidRPr="00546712">
        <w:rPr>
          <w:rFonts w:ascii="Times New Roman" w:hAnsi="Times New Roman"/>
          <w:color w:val="000000"/>
          <w:sz w:val="28"/>
          <w:szCs w:val="28"/>
        </w:rPr>
        <w:t xml:space="preserve">Цель: формирование умения у детей составлять описательные загадки об овощах (фруктах, ягодах, злаках…) </w:t>
      </w:r>
    </w:p>
    <w:p w:rsidR="008D26F6" w:rsidRDefault="008D26F6" w:rsidP="008D26F6">
      <w:pPr>
        <w:pStyle w:val="a3"/>
        <w:jc w:val="both"/>
        <w:rPr>
          <w:rFonts w:ascii="Times New Roman" w:hAnsi="Times New Roman"/>
          <w:color w:val="000000"/>
          <w:sz w:val="28"/>
          <w:szCs w:val="28"/>
        </w:rPr>
      </w:pPr>
    </w:p>
    <w:p w:rsidR="008D26F6" w:rsidRPr="006161AA" w:rsidRDefault="008D26F6" w:rsidP="008D26F6">
      <w:pPr>
        <w:pStyle w:val="a3"/>
        <w:jc w:val="both"/>
        <w:rPr>
          <w:rFonts w:ascii="Times New Roman" w:hAnsi="Times New Roman"/>
          <w:sz w:val="28"/>
          <w:szCs w:val="28"/>
          <w:u w:val="single"/>
        </w:rPr>
      </w:pPr>
      <w:r w:rsidRPr="006161AA">
        <w:rPr>
          <w:rFonts w:ascii="Times New Roman" w:hAnsi="Times New Roman"/>
          <w:color w:val="000000"/>
          <w:sz w:val="28"/>
          <w:szCs w:val="28"/>
          <w:u w:val="single"/>
        </w:rPr>
        <w:t>«Чтение художественной литературы»</w:t>
      </w:r>
    </w:p>
    <w:p w:rsidR="008D26F6" w:rsidRDefault="008D26F6" w:rsidP="008D26F6">
      <w:pPr>
        <w:pStyle w:val="a3"/>
        <w:jc w:val="both"/>
        <w:rPr>
          <w:rFonts w:ascii="Times New Roman" w:hAnsi="Times New Roman"/>
          <w:color w:val="000000"/>
          <w:sz w:val="28"/>
          <w:szCs w:val="28"/>
        </w:rPr>
      </w:pPr>
      <w:r w:rsidRPr="006404B4">
        <w:rPr>
          <w:rFonts w:ascii="Times New Roman" w:hAnsi="Times New Roman"/>
          <w:sz w:val="28"/>
          <w:szCs w:val="28"/>
          <w:u w:val="single"/>
        </w:rPr>
        <w:t>Тема:</w:t>
      </w:r>
      <w:r w:rsidRPr="00546712">
        <w:rPr>
          <w:rFonts w:ascii="Times New Roman" w:hAnsi="Times New Roman"/>
          <w:color w:val="000000"/>
          <w:sz w:val="28"/>
          <w:szCs w:val="28"/>
        </w:rPr>
        <w:t xml:space="preserve"> «Стихотворение С.Есенина «Черемуха» </w:t>
      </w:r>
    </w:p>
    <w:p w:rsidR="008D26F6" w:rsidRDefault="008D26F6" w:rsidP="008D26F6">
      <w:pPr>
        <w:pStyle w:val="a3"/>
        <w:jc w:val="both"/>
        <w:rPr>
          <w:rFonts w:ascii="Times New Roman" w:hAnsi="Times New Roman"/>
          <w:color w:val="000000"/>
          <w:sz w:val="28"/>
          <w:szCs w:val="28"/>
        </w:rPr>
      </w:pPr>
      <w:r>
        <w:rPr>
          <w:rFonts w:ascii="Times New Roman" w:hAnsi="Times New Roman"/>
          <w:color w:val="000000"/>
          <w:sz w:val="28"/>
          <w:szCs w:val="28"/>
        </w:rPr>
        <w:t>Цель: ознакомление с произведением С.Есенина.</w:t>
      </w:r>
    </w:p>
    <w:p w:rsidR="008D26F6" w:rsidRDefault="008D26F6" w:rsidP="008D26F6">
      <w:pPr>
        <w:pStyle w:val="a3"/>
        <w:jc w:val="both"/>
        <w:rPr>
          <w:rFonts w:ascii="Times New Roman" w:hAnsi="Times New Roman"/>
          <w:color w:val="000000"/>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Pr>
          <w:rFonts w:ascii="Times New Roman" w:hAnsi="Times New Roman"/>
          <w:color w:val="000000"/>
          <w:sz w:val="28"/>
          <w:szCs w:val="28"/>
        </w:rPr>
        <w:t>З</w:t>
      </w:r>
      <w:proofErr w:type="gramEnd"/>
      <w:r>
        <w:rPr>
          <w:rFonts w:ascii="Times New Roman" w:hAnsi="Times New Roman"/>
          <w:color w:val="000000"/>
          <w:sz w:val="28"/>
          <w:szCs w:val="28"/>
        </w:rPr>
        <w:t xml:space="preserve">аучивание наизусть </w:t>
      </w:r>
      <w:r w:rsidRPr="00546712">
        <w:rPr>
          <w:rFonts w:ascii="Times New Roman" w:hAnsi="Times New Roman"/>
          <w:color w:val="000000"/>
          <w:sz w:val="28"/>
          <w:szCs w:val="28"/>
        </w:rPr>
        <w:t>отрывк</w:t>
      </w:r>
      <w:r>
        <w:rPr>
          <w:rFonts w:ascii="Times New Roman" w:hAnsi="Times New Roman"/>
          <w:color w:val="000000"/>
          <w:sz w:val="28"/>
          <w:szCs w:val="28"/>
        </w:rPr>
        <w:t>а</w:t>
      </w:r>
      <w:r w:rsidRPr="00546712">
        <w:rPr>
          <w:rFonts w:ascii="Times New Roman" w:hAnsi="Times New Roman"/>
          <w:color w:val="000000"/>
          <w:sz w:val="28"/>
          <w:szCs w:val="28"/>
        </w:rPr>
        <w:t xml:space="preserve"> из стихотворения С.Коган «Листки»</w:t>
      </w:r>
      <w:r>
        <w:rPr>
          <w:rFonts w:ascii="Times New Roman" w:hAnsi="Times New Roman"/>
          <w:color w:val="000000"/>
          <w:sz w:val="28"/>
          <w:szCs w:val="28"/>
        </w:rPr>
        <w:t>.</w:t>
      </w:r>
    </w:p>
    <w:p w:rsidR="008D26F6" w:rsidRDefault="008D26F6" w:rsidP="008D26F6">
      <w:pPr>
        <w:pStyle w:val="a3"/>
        <w:jc w:val="both"/>
        <w:rPr>
          <w:rFonts w:ascii="Times New Roman" w:hAnsi="Times New Roman"/>
          <w:sz w:val="28"/>
          <w:szCs w:val="28"/>
        </w:rPr>
      </w:pPr>
      <w:r w:rsidRPr="00546712">
        <w:rPr>
          <w:rFonts w:ascii="Times New Roman" w:hAnsi="Times New Roman"/>
          <w:color w:val="000000"/>
          <w:sz w:val="28"/>
          <w:szCs w:val="28"/>
        </w:rPr>
        <w:t>Цель: формирование умения выразительно читать наизусть отрывок из стихотворения С.Коган «Листки»</w:t>
      </w:r>
      <w:r>
        <w:rPr>
          <w:rFonts w:ascii="Times New Roman" w:hAnsi="Times New Roman"/>
          <w:color w:val="000000"/>
          <w:sz w:val="28"/>
          <w:szCs w:val="28"/>
        </w:rPr>
        <w:t>.</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r>
        <w:rPr>
          <w:rFonts w:ascii="Times New Roman" w:hAnsi="Times New Roman"/>
          <w:color w:val="000000"/>
          <w:sz w:val="28"/>
          <w:szCs w:val="28"/>
        </w:rPr>
        <w:t>Заучивание наизусть стихотворения</w:t>
      </w:r>
      <w:r w:rsidRPr="00546712">
        <w:rPr>
          <w:rFonts w:ascii="Times New Roman" w:hAnsi="Times New Roman"/>
          <w:color w:val="000000"/>
          <w:sz w:val="28"/>
          <w:szCs w:val="28"/>
        </w:rPr>
        <w:t>Ю</w:t>
      </w:r>
      <w:proofErr w:type="gramStart"/>
      <w:r w:rsidRPr="00546712">
        <w:rPr>
          <w:rFonts w:ascii="Times New Roman" w:hAnsi="Times New Roman"/>
          <w:color w:val="000000"/>
          <w:sz w:val="28"/>
          <w:szCs w:val="28"/>
        </w:rPr>
        <w:t>.Т</w:t>
      </w:r>
      <w:proofErr w:type="gramEnd"/>
      <w:r w:rsidRPr="00546712">
        <w:rPr>
          <w:rFonts w:ascii="Times New Roman" w:hAnsi="Times New Roman"/>
          <w:color w:val="000000"/>
          <w:sz w:val="28"/>
          <w:szCs w:val="28"/>
        </w:rPr>
        <w:t>увим</w:t>
      </w:r>
      <w:r>
        <w:rPr>
          <w:rFonts w:ascii="Times New Roman" w:hAnsi="Times New Roman"/>
          <w:color w:val="000000"/>
          <w:sz w:val="28"/>
          <w:szCs w:val="28"/>
        </w:rPr>
        <w:t>а</w:t>
      </w:r>
      <w:r w:rsidRPr="00546712">
        <w:rPr>
          <w:rFonts w:ascii="Times New Roman" w:hAnsi="Times New Roman"/>
          <w:color w:val="000000"/>
          <w:sz w:val="28"/>
          <w:szCs w:val="28"/>
        </w:rPr>
        <w:t xml:space="preserve"> «Овощи»</w:t>
      </w:r>
    </w:p>
    <w:p w:rsidR="008D26F6" w:rsidRDefault="008D26F6" w:rsidP="008D26F6">
      <w:pPr>
        <w:pStyle w:val="a3"/>
        <w:jc w:val="both"/>
        <w:rPr>
          <w:rFonts w:ascii="Times New Roman" w:hAnsi="Times New Roman"/>
          <w:color w:val="000000"/>
          <w:sz w:val="28"/>
          <w:szCs w:val="28"/>
        </w:rPr>
      </w:pPr>
      <w:r w:rsidRPr="00546712">
        <w:rPr>
          <w:rFonts w:ascii="Times New Roman" w:hAnsi="Times New Roman"/>
          <w:color w:val="000000"/>
          <w:sz w:val="28"/>
          <w:szCs w:val="28"/>
        </w:rPr>
        <w:t xml:space="preserve">Цель: </w:t>
      </w:r>
      <w:r w:rsidRPr="00546712">
        <w:rPr>
          <w:rFonts w:ascii="Times New Roman" w:hAnsi="Times New Roman"/>
          <w:sz w:val="28"/>
          <w:szCs w:val="28"/>
        </w:rPr>
        <w:t>поз</w:t>
      </w:r>
      <w:r>
        <w:rPr>
          <w:rFonts w:ascii="Times New Roman" w:hAnsi="Times New Roman"/>
          <w:sz w:val="28"/>
          <w:szCs w:val="28"/>
        </w:rPr>
        <w:t>накомить детей произведением Ю.</w:t>
      </w:r>
      <w:r w:rsidRPr="00546712">
        <w:rPr>
          <w:rFonts w:ascii="Times New Roman" w:hAnsi="Times New Roman"/>
          <w:sz w:val="28"/>
          <w:szCs w:val="28"/>
        </w:rPr>
        <w:t>Тувима «Овощи»</w:t>
      </w:r>
      <w:r>
        <w:rPr>
          <w:rFonts w:ascii="Times New Roman" w:hAnsi="Times New Roman"/>
          <w:sz w:val="28"/>
          <w:szCs w:val="28"/>
        </w:rPr>
        <w:t xml:space="preserve">, </w:t>
      </w:r>
      <w:r w:rsidRPr="00546712">
        <w:rPr>
          <w:rFonts w:ascii="Times New Roman" w:hAnsi="Times New Roman"/>
          <w:color w:val="000000"/>
          <w:sz w:val="28"/>
          <w:szCs w:val="28"/>
        </w:rPr>
        <w:t>формирование умения выразительно читать стихотворениенаизусть.</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Ч</w:t>
      </w:r>
      <w:proofErr w:type="gramEnd"/>
      <w:r w:rsidRPr="00546712">
        <w:rPr>
          <w:rFonts w:ascii="Times New Roman" w:hAnsi="Times New Roman"/>
          <w:sz w:val="28"/>
          <w:szCs w:val="28"/>
        </w:rPr>
        <w:t xml:space="preserve">тение С.Есенина «Береза».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Цель: приобщение детей к поэзии через ознакомление со стихотворением С.Есенина «Черемуха»</w:t>
      </w:r>
      <w:r>
        <w:rPr>
          <w:rFonts w:ascii="Times New Roman" w:hAnsi="Times New Roman"/>
          <w:sz w:val="28"/>
          <w:szCs w:val="28"/>
        </w:rPr>
        <w:t>.</w:t>
      </w:r>
    </w:p>
    <w:p w:rsidR="008D26F6" w:rsidRDefault="008D26F6" w:rsidP="008D26F6">
      <w:pPr>
        <w:pStyle w:val="a3"/>
        <w:jc w:val="both"/>
        <w:rPr>
          <w:rFonts w:ascii="Times New Roman" w:hAnsi="Times New Roman"/>
          <w:color w:val="000000"/>
          <w:sz w:val="28"/>
          <w:szCs w:val="28"/>
        </w:rPr>
      </w:pPr>
      <w:r w:rsidRPr="00745569">
        <w:rPr>
          <w:rFonts w:ascii="Times New Roman" w:hAnsi="Times New Roman"/>
          <w:sz w:val="28"/>
          <w:szCs w:val="28"/>
          <w:u w:val="single"/>
        </w:rPr>
        <w:t>В совместной деятельности</w:t>
      </w:r>
      <w:r w:rsidRPr="00546712">
        <w:rPr>
          <w:rFonts w:ascii="Times New Roman" w:hAnsi="Times New Roman"/>
          <w:sz w:val="28"/>
          <w:szCs w:val="28"/>
        </w:rPr>
        <w:t xml:space="preserve">: </w:t>
      </w:r>
      <w:r>
        <w:rPr>
          <w:rFonts w:ascii="Times New Roman" w:hAnsi="Times New Roman"/>
          <w:color w:val="000000"/>
          <w:sz w:val="28"/>
          <w:szCs w:val="28"/>
        </w:rPr>
        <w:t>ч</w:t>
      </w:r>
      <w:r w:rsidRPr="00546712">
        <w:rPr>
          <w:rFonts w:ascii="Times New Roman" w:hAnsi="Times New Roman"/>
          <w:color w:val="000000"/>
          <w:sz w:val="28"/>
          <w:szCs w:val="28"/>
        </w:rPr>
        <w:t>тение сказок, рассказов, легенд</w:t>
      </w:r>
      <w:proofErr w:type="gramStart"/>
      <w:r w:rsidRPr="00546712">
        <w:rPr>
          <w:rFonts w:ascii="Times New Roman" w:hAnsi="Times New Roman"/>
          <w:color w:val="000000"/>
          <w:sz w:val="28"/>
          <w:szCs w:val="28"/>
        </w:rPr>
        <w:t>,з</w:t>
      </w:r>
      <w:proofErr w:type="gramEnd"/>
      <w:r w:rsidRPr="00546712">
        <w:rPr>
          <w:rFonts w:ascii="Times New Roman" w:hAnsi="Times New Roman"/>
          <w:color w:val="000000"/>
          <w:sz w:val="28"/>
          <w:szCs w:val="28"/>
        </w:rPr>
        <w:t xml:space="preserve">агадывание загадок. </w:t>
      </w:r>
    </w:p>
    <w:p w:rsidR="008D26F6" w:rsidRDefault="008D26F6" w:rsidP="008D26F6">
      <w:pPr>
        <w:pStyle w:val="a3"/>
        <w:jc w:val="both"/>
        <w:rPr>
          <w:rFonts w:ascii="Times New Roman" w:hAnsi="Times New Roman"/>
          <w:color w:val="000000"/>
          <w:sz w:val="28"/>
          <w:szCs w:val="28"/>
        </w:rPr>
      </w:pPr>
    </w:p>
    <w:p w:rsidR="008D26F6" w:rsidRDefault="008D26F6" w:rsidP="008D26F6">
      <w:pPr>
        <w:pStyle w:val="a3"/>
        <w:jc w:val="both"/>
        <w:rPr>
          <w:rFonts w:ascii="Times New Roman" w:hAnsi="Times New Roman"/>
          <w:sz w:val="28"/>
          <w:szCs w:val="28"/>
        </w:rPr>
      </w:pPr>
      <w:r w:rsidRPr="00745569">
        <w:rPr>
          <w:rFonts w:ascii="Times New Roman" w:hAnsi="Times New Roman"/>
          <w:color w:val="000000"/>
          <w:sz w:val="28"/>
          <w:szCs w:val="28"/>
          <w:u w:val="single"/>
        </w:rPr>
        <w:t xml:space="preserve">ОО </w:t>
      </w:r>
      <w:r w:rsidRPr="00745569">
        <w:rPr>
          <w:rFonts w:ascii="Times New Roman" w:hAnsi="Times New Roman"/>
          <w:sz w:val="28"/>
          <w:szCs w:val="28"/>
          <w:u w:val="single"/>
        </w:rPr>
        <w:t>«Художественно- эстетическое развитие»</w:t>
      </w:r>
    </w:p>
    <w:p w:rsidR="008D26F6" w:rsidRDefault="008D26F6" w:rsidP="008D26F6">
      <w:pPr>
        <w:pStyle w:val="a3"/>
        <w:jc w:val="both"/>
        <w:rPr>
          <w:rFonts w:ascii="Times New Roman" w:hAnsi="Times New Roman"/>
          <w:sz w:val="28"/>
          <w:szCs w:val="28"/>
        </w:rPr>
      </w:pPr>
      <w:r w:rsidRPr="00745569">
        <w:rPr>
          <w:rFonts w:ascii="Times New Roman" w:hAnsi="Times New Roman"/>
          <w:sz w:val="28"/>
          <w:szCs w:val="28"/>
          <w:u w:val="single"/>
        </w:rPr>
        <w:lastRenderedPageBreak/>
        <w:t>Рисование</w:t>
      </w:r>
    </w:p>
    <w:p w:rsidR="008D26F6" w:rsidRDefault="008D26F6" w:rsidP="008D26F6">
      <w:pPr>
        <w:pStyle w:val="a3"/>
        <w:jc w:val="both"/>
        <w:rPr>
          <w:rFonts w:ascii="Times New Roman" w:hAnsi="Times New Roman"/>
          <w:sz w:val="28"/>
          <w:szCs w:val="28"/>
        </w:rPr>
      </w:pPr>
      <w:r w:rsidRPr="00745569">
        <w:rPr>
          <w:rFonts w:ascii="Times New Roman" w:hAnsi="Times New Roman"/>
          <w:sz w:val="28"/>
          <w:szCs w:val="28"/>
          <w:u w:val="single"/>
        </w:rPr>
        <w:t>Тема:</w:t>
      </w:r>
      <w:r w:rsidRPr="00546712">
        <w:rPr>
          <w:rFonts w:ascii="Times New Roman" w:hAnsi="Times New Roman"/>
          <w:sz w:val="28"/>
          <w:szCs w:val="28"/>
        </w:rPr>
        <w:t xml:space="preserve"> «Ветка сирени»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рисовать ветку сирени техникой комкования (печатание бумагой) </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Осенний лес»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Цель: формирование умения передавать в рисунке осенние изменения в природе (печатание листьями)</w:t>
      </w:r>
      <w:r>
        <w:rPr>
          <w:rFonts w:ascii="Times New Roman" w:hAnsi="Times New Roman"/>
          <w:sz w:val="28"/>
          <w:szCs w:val="28"/>
        </w:rPr>
        <w:t>.</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Одуванчики на лугу»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рисовать цветок одуванчика методом </w:t>
      </w:r>
      <w:proofErr w:type="gramStart"/>
      <w:r w:rsidRPr="00546712">
        <w:rPr>
          <w:rFonts w:ascii="Times New Roman" w:hAnsi="Times New Roman"/>
          <w:sz w:val="28"/>
          <w:szCs w:val="28"/>
        </w:rPr>
        <w:t>тычка</w:t>
      </w:r>
      <w:proofErr w:type="gramEnd"/>
      <w:r w:rsidRPr="00546712">
        <w:rPr>
          <w:rFonts w:ascii="Times New Roman" w:hAnsi="Times New Roman"/>
          <w:sz w:val="28"/>
          <w:szCs w:val="28"/>
        </w:rPr>
        <w:t xml:space="preserve">. </w:t>
      </w: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Ветка рябины»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передавать в рисунке образ ветки рябины (с использованием ватных палочек) </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Ромашки»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Цель: познакомить детей с нетрадиционным способ</w:t>
      </w:r>
      <w:r>
        <w:rPr>
          <w:rFonts w:ascii="Times New Roman" w:hAnsi="Times New Roman"/>
          <w:sz w:val="28"/>
          <w:szCs w:val="28"/>
        </w:rPr>
        <w:t>ом изобразительной деятельности</w:t>
      </w:r>
      <w:proofErr w:type="gramStart"/>
      <w:r>
        <w:rPr>
          <w:rFonts w:ascii="Times New Roman" w:hAnsi="Times New Roman"/>
          <w:sz w:val="28"/>
          <w:szCs w:val="28"/>
        </w:rPr>
        <w:t>:р</w:t>
      </w:r>
      <w:proofErr w:type="gramEnd"/>
      <w:r>
        <w:rPr>
          <w:rFonts w:ascii="Times New Roman" w:hAnsi="Times New Roman"/>
          <w:sz w:val="28"/>
          <w:szCs w:val="28"/>
        </w:rPr>
        <w:t>исование восковыми мелками и</w:t>
      </w:r>
      <w:r w:rsidRPr="00546712">
        <w:rPr>
          <w:rFonts w:ascii="Times New Roman" w:hAnsi="Times New Roman"/>
          <w:sz w:val="28"/>
          <w:szCs w:val="28"/>
        </w:rPr>
        <w:t xml:space="preserve"> акварель</w:t>
      </w:r>
      <w:r>
        <w:rPr>
          <w:rFonts w:ascii="Times New Roman" w:hAnsi="Times New Roman"/>
          <w:sz w:val="28"/>
          <w:szCs w:val="28"/>
        </w:rPr>
        <w:t>ю.</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r w:rsidRPr="00546712">
        <w:rPr>
          <w:rFonts w:ascii="Times New Roman" w:hAnsi="Times New Roman"/>
          <w:sz w:val="28"/>
          <w:szCs w:val="28"/>
        </w:rPr>
        <w:t xml:space="preserve"> «Лист дуба»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Цель: формирование умения рисовать с натуры лист дуба</w:t>
      </w:r>
      <w:r>
        <w:rPr>
          <w:rFonts w:ascii="Times New Roman" w:hAnsi="Times New Roman"/>
          <w:sz w:val="28"/>
          <w:szCs w:val="28"/>
        </w:rPr>
        <w:t>.</w:t>
      </w:r>
    </w:p>
    <w:p w:rsidR="008D26F6" w:rsidRPr="00546712" w:rsidRDefault="008D26F6" w:rsidP="008D26F6">
      <w:pPr>
        <w:pStyle w:val="a3"/>
        <w:jc w:val="both"/>
        <w:rPr>
          <w:rFonts w:ascii="Times New Roman" w:hAnsi="Times New Roman"/>
          <w:sz w:val="28"/>
          <w:szCs w:val="28"/>
        </w:rPr>
      </w:pPr>
    </w:p>
    <w:p w:rsidR="008D26F6" w:rsidRDefault="008D26F6" w:rsidP="008D26F6">
      <w:pPr>
        <w:pStyle w:val="a3"/>
        <w:jc w:val="both"/>
        <w:rPr>
          <w:rFonts w:ascii="Times New Roman" w:hAnsi="Times New Roman"/>
          <w:sz w:val="28"/>
          <w:szCs w:val="28"/>
        </w:rPr>
      </w:pPr>
      <w:r w:rsidRPr="00745569">
        <w:rPr>
          <w:rFonts w:ascii="Times New Roman" w:hAnsi="Times New Roman"/>
          <w:sz w:val="28"/>
          <w:szCs w:val="28"/>
          <w:u w:val="single"/>
        </w:rPr>
        <w:t>Лепка</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w:t>
      </w:r>
      <w:r>
        <w:rPr>
          <w:rFonts w:ascii="Times New Roman" w:hAnsi="Times New Roman"/>
          <w:sz w:val="28"/>
          <w:szCs w:val="28"/>
          <w:u w:val="single"/>
        </w:rPr>
        <w:t>ы</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Кисть рябины», «Береза», «Ромашка», «Елочка»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Цель</w:t>
      </w:r>
      <w:proofErr w:type="gramStart"/>
      <w:r w:rsidRPr="00546712">
        <w:rPr>
          <w:rFonts w:ascii="Times New Roman" w:hAnsi="Times New Roman"/>
          <w:sz w:val="28"/>
          <w:szCs w:val="28"/>
        </w:rPr>
        <w:t>:ф</w:t>
      </w:r>
      <w:proofErr w:type="gramEnd"/>
      <w:r w:rsidRPr="00546712">
        <w:rPr>
          <w:rFonts w:ascii="Times New Roman" w:hAnsi="Times New Roman"/>
          <w:sz w:val="28"/>
          <w:szCs w:val="28"/>
        </w:rPr>
        <w:t>ормирование умения у детей создавать в технике барельефной лепки изображение дерева, цветка, ветки дерева</w:t>
      </w:r>
      <w:r>
        <w:rPr>
          <w:rFonts w:ascii="Times New Roman" w:hAnsi="Times New Roman"/>
          <w:sz w:val="28"/>
          <w:szCs w:val="28"/>
        </w:rPr>
        <w:t>.</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Pr>
          <w:rFonts w:ascii="Times New Roman" w:hAnsi="Times New Roman"/>
          <w:sz w:val="28"/>
          <w:szCs w:val="28"/>
        </w:rPr>
        <w:t>«</w:t>
      </w:r>
      <w:proofErr w:type="gramEnd"/>
      <w:r>
        <w:rPr>
          <w:rFonts w:ascii="Times New Roman" w:hAnsi="Times New Roman"/>
          <w:sz w:val="28"/>
          <w:szCs w:val="28"/>
        </w:rPr>
        <w:t>У медведя во бору ягоды</w:t>
      </w:r>
      <w:r w:rsidRPr="00546712">
        <w:rPr>
          <w:rFonts w:ascii="Times New Roman" w:hAnsi="Times New Roman"/>
          <w:sz w:val="28"/>
          <w:szCs w:val="28"/>
        </w:rPr>
        <w:t xml:space="preserve"> беру»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лепить разные по форме и цвету ягоды (по желанию детей) </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Мы на луг ходили, мы лужок лепили» (коллективная лепка)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лепить по выбору  луговые растения: ромашку, одуванчик, василек, колокольчик. </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Осеннее дерево» (Барельеф из пластилиновых колбасок) </w:t>
      </w:r>
    </w:p>
    <w:p w:rsidR="008D26F6" w:rsidRPr="00546712"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выкладывать на картоне силуэт дерева из пластилиновых колбасок. </w:t>
      </w:r>
    </w:p>
    <w:p w:rsidR="008D26F6" w:rsidRPr="00546712" w:rsidRDefault="008D26F6" w:rsidP="008D26F6">
      <w:pPr>
        <w:pStyle w:val="a3"/>
        <w:jc w:val="both"/>
        <w:rPr>
          <w:rFonts w:ascii="Times New Roman" w:hAnsi="Times New Roman"/>
          <w:sz w:val="28"/>
          <w:szCs w:val="28"/>
        </w:rPr>
      </w:pPr>
    </w:p>
    <w:p w:rsidR="008D26F6" w:rsidRDefault="008D26F6" w:rsidP="008D26F6">
      <w:pPr>
        <w:pStyle w:val="a3"/>
        <w:jc w:val="both"/>
        <w:rPr>
          <w:rFonts w:ascii="Times New Roman" w:hAnsi="Times New Roman"/>
          <w:sz w:val="28"/>
          <w:szCs w:val="28"/>
        </w:rPr>
      </w:pPr>
      <w:r w:rsidRPr="00745569">
        <w:rPr>
          <w:rFonts w:ascii="Times New Roman" w:hAnsi="Times New Roman"/>
          <w:sz w:val="28"/>
          <w:szCs w:val="28"/>
          <w:u w:val="single"/>
        </w:rPr>
        <w:t>Аппликация</w:t>
      </w:r>
    </w:p>
    <w:p w:rsidR="008D26F6" w:rsidRDefault="008D26F6" w:rsidP="008D26F6">
      <w:pPr>
        <w:pStyle w:val="a3"/>
        <w:jc w:val="both"/>
        <w:rPr>
          <w:rFonts w:ascii="Times New Roman" w:hAnsi="Times New Roman"/>
          <w:sz w:val="28"/>
          <w:szCs w:val="28"/>
        </w:rPr>
      </w:pPr>
      <w:r w:rsidRPr="00745569">
        <w:rPr>
          <w:rFonts w:ascii="Times New Roman" w:hAnsi="Times New Roman"/>
          <w:sz w:val="28"/>
          <w:szCs w:val="28"/>
          <w:u w:val="single"/>
        </w:rPr>
        <w:t>Тема</w:t>
      </w:r>
      <w:r w:rsidRPr="00546712">
        <w:rPr>
          <w:rFonts w:ascii="Times New Roman" w:hAnsi="Times New Roman"/>
          <w:sz w:val="28"/>
          <w:szCs w:val="28"/>
        </w:rPr>
        <w:t xml:space="preserve">:  «Осенней ковер из осенних листьев»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у детей придумывать сюжет своей работы, используя листья гербария. </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Веточка рябины из смятых комочков»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создавать образ ветки рябины с использованием нетрадиционной техники </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Оденем берёзку в осенний наряд»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способом обрывной аппликации создавать образ осенней березы </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Осенние картины»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у детей создавать сюжетные композиции из природного материала – засушенных листьев. </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Пижма»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 xml:space="preserve">Цель: формирование умения создавать образ лекарственного растения способом смятия бумаги в круглый маленький комочек </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Ветка вербы (ивы)»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lastRenderedPageBreak/>
        <w:t>Цель: развитие навыка составления композиции с использование бросового материала (веток и ваты)</w:t>
      </w:r>
      <w:r>
        <w:rPr>
          <w:rFonts w:ascii="Times New Roman" w:hAnsi="Times New Roman"/>
          <w:sz w:val="28"/>
          <w:szCs w:val="28"/>
        </w:rPr>
        <w:t>.</w:t>
      </w:r>
    </w:p>
    <w:p w:rsidR="008D26F6" w:rsidRDefault="008D26F6" w:rsidP="008D26F6">
      <w:pPr>
        <w:pStyle w:val="a3"/>
        <w:jc w:val="both"/>
        <w:rPr>
          <w:rFonts w:ascii="Times New Roman" w:hAnsi="Times New Roman"/>
          <w:sz w:val="28"/>
          <w:szCs w:val="28"/>
        </w:rPr>
      </w:pPr>
      <w:r w:rsidRPr="006404B4">
        <w:rPr>
          <w:rFonts w:ascii="Times New Roman" w:hAnsi="Times New Roman"/>
          <w:sz w:val="28"/>
          <w:szCs w:val="28"/>
          <w:u w:val="single"/>
        </w:rPr>
        <w:t>Тема</w:t>
      </w:r>
      <w:proofErr w:type="gramStart"/>
      <w:r w:rsidRPr="006404B4">
        <w:rPr>
          <w:rFonts w:ascii="Times New Roman" w:hAnsi="Times New Roman"/>
          <w:sz w:val="28"/>
          <w:szCs w:val="28"/>
          <w:u w:val="single"/>
        </w:rPr>
        <w:t>:</w:t>
      </w:r>
      <w:r w:rsidRPr="00546712">
        <w:rPr>
          <w:rFonts w:ascii="Times New Roman" w:hAnsi="Times New Roman"/>
          <w:sz w:val="28"/>
          <w:szCs w:val="28"/>
        </w:rPr>
        <w:t>«</w:t>
      </w:r>
      <w:proofErr w:type="gramEnd"/>
      <w:r w:rsidRPr="00546712">
        <w:rPr>
          <w:rFonts w:ascii="Times New Roman" w:hAnsi="Times New Roman"/>
          <w:sz w:val="28"/>
          <w:szCs w:val="28"/>
        </w:rPr>
        <w:t xml:space="preserve">Венок из мать-и-мачехи для Феи» </w:t>
      </w:r>
    </w:p>
    <w:p w:rsidR="008D26F6" w:rsidRDefault="008D26F6" w:rsidP="008D26F6">
      <w:pPr>
        <w:pStyle w:val="a3"/>
        <w:jc w:val="both"/>
        <w:rPr>
          <w:rFonts w:ascii="Times New Roman" w:hAnsi="Times New Roman"/>
          <w:sz w:val="28"/>
          <w:szCs w:val="28"/>
        </w:rPr>
      </w:pPr>
      <w:r w:rsidRPr="00546712">
        <w:rPr>
          <w:rFonts w:ascii="Times New Roman" w:hAnsi="Times New Roman"/>
          <w:sz w:val="28"/>
          <w:szCs w:val="28"/>
        </w:rPr>
        <w:t>Цель: формировать умение выполнять аппликацию в технике торцевания</w:t>
      </w:r>
      <w:r>
        <w:rPr>
          <w:rFonts w:ascii="Times New Roman" w:hAnsi="Times New Roman"/>
          <w:sz w:val="28"/>
          <w:szCs w:val="28"/>
        </w:rPr>
        <w:t>.</w:t>
      </w:r>
    </w:p>
    <w:p w:rsidR="008D26F6" w:rsidRDefault="008D26F6" w:rsidP="008D26F6">
      <w:pPr>
        <w:pStyle w:val="a3"/>
        <w:jc w:val="both"/>
        <w:rPr>
          <w:rFonts w:ascii="Times New Roman" w:hAnsi="Times New Roman"/>
          <w:sz w:val="28"/>
          <w:szCs w:val="28"/>
        </w:rPr>
      </w:pPr>
    </w:p>
    <w:p w:rsidR="008D26F6" w:rsidRDefault="008D26F6" w:rsidP="008D26F6">
      <w:pPr>
        <w:pStyle w:val="a3"/>
        <w:ind w:firstLine="284"/>
        <w:jc w:val="both"/>
        <w:rPr>
          <w:rFonts w:ascii="Times New Roman" w:hAnsi="Times New Roman"/>
          <w:sz w:val="28"/>
          <w:szCs w:val="28"/>
        </w:rPr>
      </w:pPr>
      <w:r w:rsidRPr="00546712">
        <w:rPr>
          <w:rFonts w:ascii="Times New Roman" w:hAnsi="Times New Roman"/>
          <w:sz w:val="28"/>
          <w:szCs w:val="28"/>
        </w:rPr>
        <w:t xml:space="preserve">Летом и осенью природа щедро одаривает нас замечательными находками. </w:t>
      </w:r>
      <w:proofErr w:type="gramStart"/>
      <w:r w:rsidRPr="00546712">
        <w:rPr>
          <w:rFonts w:ascii="Times New Roman" w:hAnsi="Times New Roman"/>
          <w:sz w:val="28"/>
          <w:szCs w:val="28"/>
        </w:rPr>
        <w:t xml:space="preserve">Вместе с детьми можно устроить совместное «собирательство» пестро окрашенных листьев, цветов, трав, желудей, ягод рябины, крылаток клена, а так же на пляже можно набрать разные камни и ракушки, когда созреют семена, бережно собрать и упаковать, плоды деревьев (желуди, каштаны и т.д.) - замечательный природный материал для поделок. </w:t>
      </w:r>
      <w:proofErr w:type="gramEnd"/>
    </w:p>
    <w:p w:rsidR="008D26F6" w:rsidRPr="00546712" w:rsidRDefault="008D26F6" w:rsidP="00DE79EE">
      <w:pPr>
        <w:pStyle w:val="a3"/>
        <w:ind w:firstLine="284"/>
        <w:jc w:val="both"/>
        <w:rPr>
          <w:rFonts w:ascii="Times New Roman" w:hAnsi="Times New Roman"/>
          <w:sz w:val="28"/>
          <w:szCs w:val="28"/>
        </w:rPr>
      </w:pPr>
      <w:r w:rsidRPr="00546712">
        <w:rPr>
          <w:rFonts w:ascii="Times New Roman" w:hAnsi="Times New Roman"/>
          <w:sz w:val="28"/>
          <w:szCs w:val="28"/>
        </w:rPr>
        <w:t>Такое занятие будет очень полезно д</w:t>
      </w:r>
      <w:r>
        <w:rPr>
          <w:rFonts w:ascii="Times New Roman" w:hAnsi="Times New Roman"/>
          <w:sz w:val="28"/>
          <w:szCs w:val="28"/>
        </w:rPr>
        <w:t xml:space="preserve">ля детей. Почему? Потому что: </w:t>
      </w:r>
      <w:r w:rsidRPr="00546712">
        <w:rPr>
          <w:rFonts w:ascii="Times New Roman" w:hAnsi="Times New Roman"/>
          <w:sz w:val="28"/>
          <w:szCs w:val="28"/>
        </w:rPr>
        <w:t xml:space="preserve">во-первых, дети получат новые представления о природе, научатся различать деревья и кустарники, их листья и </w:t>
      </w:r>
      <w:r>
        <w:rPr>
          <w:rFonts w:ascii="Times New Roman" w:hAnsi="Times New Roman"/>
          <w:sz w:val="28"/>
          <w:szCs w:val="28"/>
        </w:rPr>
        <w:t xml:space="preserve">плоды, камни, ракушки и т.д.; </w:t>
      </w:r>
      <w:r w:rsidRPr="00546712">
        <w:rPr>
          <w:rFonts w:ascii="Times New Roman" w:hAnsi="Times New Roman"/>
          <w:sz w:val="28"/>
          <w:szCs w:val="28"/>
        </w:rPr>
        <w:t>во-вторых, дети освоят технологию засушивания листьев,</w:t>
      </w:r>
      <w:r>
        <w:rPr>
          <w:rFonts w:ascii="Times New Roman" w:hAnsi="Times New Roman"/>
          <w:sz w:val="28"/>
          <w:szCs w:val="28"/>
        </w:rPr>
        <w:t xml:space="preserve"> попрактикуются в творчестве, </w:t>
      </w:r>
      <w:r w:rsidRPr="00546712">
        <w:rPr>
          <w:rFonts w:ascii="Times New Roman" w:hAnsi="Times New Roman"/>
          <w:sz w:val="28"/>
          <w:szCs w:val="28"/>
        </w:rPr>
        <w:t>в-третьих, дети будут с большим интересом рассматривать собранную своими руками коллекцию и с гордостью показывать её родителям.</w:t>
      </w:r>
    </w:p>
    <w:p w:rsidR="008D26F6" w:rsidRPr="00621422" w:rsidRDefault="008D26F6" w:rsidP="008D26F6">
      <w:pPr>
        <w:pStyle w:val="a3"/>
        <w:ind w:firstLine="567"/>
        <w:jc w:val="both"/>
        <w:rPr>
          <w:rFonts w:ascii="Times New Roman" w:hAnsi="Times New Roman"/>
          <w:sz w:val="28"/>
          <w:szCs w:val="28"/>
        </w:rPr>
      </w:pPr>
    </w:p>
    <w:p w:rsidR="008D26F6" w:rsidRPr="00621422" w:rsidRDefault="008D26F6" w:rsidP="008D26F6">
      <w:pPr>
        <w:pStyle w:val="a3"/>
        <w:ind w:firstLine="567"/>
        <w:jc w:val="both"/>
        <w:rPr>
          <w:rFonts w:ascii="Times New Roman" w:hAnsi="Times New Roman"/>
          <w:sz w:val="28"/>
          <w:szCs w:val="28"/>
        </w:rPr>
      </w:pPr>
      <w:r w:rsidRPr="00621422">
        <w:rPr>
          <w:rFonts w:ascii="Times New Roman" w:hAnsi="Times New Roman"/>
          <w:sz w:val="28"/>
          <w:szCs w:val="28"/>
          <w:u w:val="single"/>
        </w:rPr>
        <w:t>Заключение.</w:t>
      </w:r>
      <w:r w:rsidRPr="00621422">
        <w:rPr>
          <w:rFonts w:ascii="Times New Roman" w:hAnsi="Times New Roman"/>
          <w:sz w:val="28"/>
          <w:szCs w:val="28"/>
        </w:rPr>
        <w:t xml:space="preserve"> Использование таких дидактических пособий способствуют всестороннему развитию дошкольников, имеют обучающее и воспитательное значение; позволяет сделать процесс усвоения новых знаний, умений и навыков интенсивным и плодотворным.</w:t>
      </w:r>
    </w:p>
    <w:p w:rsidR="008D26F6" w:rsidRDefault="008D26F6" w:rsidP="008D26F6">
      <w:pPr>
        <w:pStyle w:val="a3"/>
        <w:ind w:firstLine="567"/>
        <w:jc w:val="both"/>
        <w:rPr>
          <w:rFonts w:ascii="Times New Roman" w:hAnsi="Times New Roman"/>
          <w:color w:val="000000"/>
          <w:sz w:val="28"/>
          <w:szCs w:val="28"/>
          <w:shd w:val="clear" w:color="auto" w:fill="FFFFFF"/>
        </w:rPr>
      </w:pPr>
      <w:r w:rsidRPr="00621422">
        <w:rPr>
          <w:rFonts w:ascii="Times New Roman" w:hAnsi="Times New Roman"/>
          <w:sz w:val="28"/>
          <w:szCs w:val="28"/>
        </w:rPr>
        <w:t xml:space="preserve">Предлагаемый материал может быть использован как на индивидуальных, так и подгрупповых  видах деятельности, </w:t>
      </w:r>
      <w:r w:rsidRPr="00621422">
        <w:rPr>
          <w:rFonts w:ascii="Times New Roman" w:hAnsi="Times New Roman"/>
          <w:color w:val="000000"/>
          <w:sz w:val="28"/>
          <w:szCs w:val="28"/>
          <w:shd w:val="clear" w:color="auto" w:fill="FFFFFF"/>
        </w:rPr>
        <w:t>как средство познавательного развития в работе как с нормально развивающимися детьми, так и с дошкольниками с ОВЗ.</w:t>
      </w:r>
    </w:p>
    <w:p w:rsidR="00DE79EE" w:rsidRDefault="00DE79EE" w:rsidP="00DE79EE">
      <w:pPr>
        <w:pStyle w:val="a3"/>
        <w:rPr>
          <w:rFonts w:ascii="Times New Roman" w:hAnsi="Times New Roman"/>
          <w:b/>
          <w:sz w:val="28"/>
          <w:szCs w:val="28"/>
        </w:rPr>
      </w:pPr>
    </w:p>
    <w:p w:rsidR="00DE79EE" w:rsidRDefault="00DE79EE" w:rsidP="00DE79EE">
      <w:pPr>
        <w:pStyle w:val="a3"/>
        <w:rPr>
          <w:rFonts w:ascii="Times New Roman" w:hAnsi="Times New Roman"/>
          <w:b/>
          <w:sz w:val="28"/>
          <w:szCs w:val="28"/>
        </w:rPr>
      </w:pPr>
      <w:r w:rsidRPr="00546712">
        <w:rPr>
          <w:rFonts w:ascii="Times New Roman" w:hAnsi="Times New Roman"/>
          <w:b/>
          <w:sz w:val="28"/>
          <w:szCs w:val="28"/>
        </w:rPr>
        <w:t>«Природоведческая коллекция</w:t>
      </w:r>
      <w:r>
        <w:rPr>
          <w:rFonts w:ascii="Times New Roman" w:hAnsi="Times New Roman"/>
          <w:b/>
          <w:sz w:val="28"/>
          <w:szCs w:val="28"/>
        </w:rPr>
        <w:t xml:space="preserve"> в стиле скрапбукинг</w:t>
      </w:r>
      <w:r w:rsidRPr="00546712">
        <w:rPr>
          <w:rFonts w:ascii="Times New Roman" w:hAnsi="Times New Roman"/>
          <w:b/>
          <w:sz w:val="28"/>
          <w:szCs w:val="28"/>
        </w:rPr>
        <w:t>»</w:t>
      </w:r>
    </w:p>
    <w:p w:rsidR="00DE79EE" w:rsidRPr="00DE79EE" w:rsidRDefault="00316A42" w:rsidP="00DE79EE">
      <w:pPr>
        <w:pStyle w:val="a3"/>
        <w:jc w:val="both"/>
        <w:rPr>
          <w:rFonts w:ascii="Times New Roman" w:hAnsi="Times New Roman"/>
          <w:sz w:val="28"/>
          <w:szCs w:val="28"/>
        </w:rPr>
      </w:pPr>
      <w:hyperlink r:id="rId16" w:tgtFrame="_blank" w:history="1">
        <w:r w:rsidR="00DE79EE" w:rsidRPr="00DE79EE">
          <w:rPr>
            <w:rStyle w:val="a6"/>
            <w:rFonts w:ascii="Arial" w:hAnsi="Arial" w:cs="Arial"/>
            <w:spacing w:val="17"/>
            <w:sz w:val="28"/>
            <w:szCs w:val="28"/>
          </w:rPr>
          <w:t>https://youtu.be/wJfjeScNG_w</w:t>
        </w:r>
      </w:hyperlink>
    </w:p>
    <w:p w:rsidR="008D26F6" w:rsidRPr="00621422" w:rsidRDefault="008D26F6" w:rsidP="008D26F6">
      <w:pPr>
        <w:rPr>
          <w:sz w:val="28"/>
          <w:szCs w:val="28"/>
        </w:rPr>
      </w:pPr>
    </w:p>
    <w:p w:rsidR="008D26F6" w:rsidRPr="00621422" w:rsidRDefault="008D26F6" w:rsidP="008D26F6">
      <w:pPr>
        <w:rPr>
          <w:sz w:val="28"/>
          <w:szCs w:val="28"/>
        </w:rPr>
      </w:pPr>
    </w:p>
    <w:p w:rsidR="00316A42" w:rsidRDefault="00316A42"/>
    <w:sectPr w:rsidR="00316A42" w:rsidSect="00621422">
      <w:pgSz w:w="11906" w:h="16838"/>
      <w:pgMar w:top="568" w:right="850" w:bottom="426"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727571B"/>
    <w:multiLevelType w:val="hybridMultilevel"/>
    <w:tmpl w:val="F42007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88E413E"/>
    <w:multiLevelType w:val="hybridMultilevel"/>
    <w:tmpl w:val="38E40A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49CA00FD"/>
    <w:multiLevelType w:val="hybridMultilevel"/>
    <w:tmpl w:val="56D4662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6FFE3561"/>
    <w:multiLevelType w:val="hybridMultilevel"/>
    <w:tmpl w:val="F8742F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useFELayout/>
  </w:compat>
  <w:rsids>
    <w:rsidRoot w:val="008D26F6"/>
    <w:rsid w:val="00316A42"/>
    <w:rsid w:val="008D26F6"/>
    <w:rsid w:val="00C84B4C"/>
    <w:rsid w:val="00DE5398"/>
    <w:rsid w:val="00DE5BD5"/>
    <w:rsid w:val="00DE79EE"/>
    <w:rsid w:val="00E31A2F"/>
    <w:rsid w:val="00F57B2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16A4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8D26F6"/>
    <w:pPr>
      <w:spacing w:after="0" w:line="240" w:lineRule="auto"/>
    </w:pPr>
    <w:rPr>
      <w:rFonts w:ascii="Calibri" w:eastAsia="Calibri" w:hAnsi="Calibri" w:cs="Times New Roman"/>
      <w:lang w:eastAsia="en-US"/>
    </w:rPr>
  </w:style>
  <w:style w:type="paragraph" w:styleId="a4">
    <w:name w:val="Balloon Text"/>
    <w:basedOn w:val="a"/>
    <w:link w:val="a5"/>
    <w:uiPriority w:val="99"/>
    <w:semiHidden/>
    <w:unhideWhenUsed/>
    <w:rsid w:val="008D26F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D26F6"/>
    <w:rPr>
      <w:rFonts w:ascii="Tahoma" w:hAnsi="Tahoma" w:cs="Tahoma"/>
      <w:sz w:val="16"/>
      <w:szCs w:val="16"/>
    </w:rPr>
  </w:style>
  <w:style w:type="character" w:styleId="a6">
    <w:name w:val="Hyperlink"/>
    <w:basedOn w:val="a0"/>
    <w:uiPriority w:val="99"/>
    <w:semiHidden/>
    <w:unhideWhenUsed/>
    <w:rsid w:val="00DE79EE"/>
    <w:rPr>
      <w:color w:val="0000FF"/>
      <w:u w:val="single"/>
    </w:rPr>
  </w:style>
  <w:style w:type="character" w:styleId="a7">
    <w:name w:val="FollowedHyperlink"/>
    <w:basedOn w:val="a0"/>
    <w:uiPriority w:val="99"/>
    <w:semiHidden/>
    <w:unhideWhenUsed/>
    <w:rsid w:val="00DE79EE"/>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012990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youtu.be/wJfjeScNG_w"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105</TotalTime>
  <Pages>8</Pages>
  <Words>1939</Words>
  <Characters>11057</Characters>
  <Application>Microsoft Office Word</Application>
  <DocSecurity>0</DocSecurity>
  <Lines>92</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12971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ДС39</dc:creator>
  <cp:keywords/>
  <dc:description/>
  <cp:lastModifiedBy>ДС39</cp:lastModifiedBy>
  <cp:revision>3</cp:revision>
  <dcterms:created xsi:type="dcterms:W3CDTF">2020-06-16T04:21:00Z</dcterms:created>
  <dcterms:modified xsi:type="dcterms:W3CDTF">2020-06-17T09:52:00Z</dcterms:modified>
</cp:coreProperties>
</file>