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04" w:rsidRPr="00CE28CC" w:rsidRDefault="00CE28CC">
      <w:pPr>
        <w:rPr>
          <w:rFonts w:ascii="Times New Roman" w:hAnsi="Times New Roman" w:cs="Times New Roman"/>
          <w:b/>
          <w:sz w:val="28"/>
          <w:szCs w:val="28"/>
        </w:rPr>
      </w:pPr>
      <w:r w:rsidRPr="00CE28CC">
        <w:rPr>
          <w:rFonts w:ascii="Times New Roman" w:hAnsi="Times New Roman" w:cs="Times New Roman"/>
          <w:b/>
          <w:sz w:val="28"/>
          <w:szCs w:val="28"/>
        </w:rPr>
        <w:t>Личностно-ориентированный подход в обучении на уроках музыки.</w:t>
      </w:r>
    </w:p>
    <w:p w:rsidR="00CE28CC" w:rsidRPr="00CE28CC" w:rsidRDefault="00CE28CC">
      <w:pPr>
        <w:rPr>
          <w:rFonts w:ascii="Times New Roman" w:hAnsi="Times New Roman" w:cs="Times New Roman"/>
          <w:sz w:val="28"/>
          <w:szCs w:val="28"/>
        </w:rPr>
      </w:pPr>
      <w:r w:rsidRPr="00CE28CC">
        <w:rPr>
          <w:rFonts w:ascii="Times New Roman" w:hAnsi="Times New Roman" w:cs="Times New Roman"/>
          <w:sz w:val="28"/>
          <w:szCs w:val="28"/>
        </w:rPr>
        <w:t>Анализ научной и методической литературы позволяет сделать вывод о том, что до рев</w:t>
      </w:r>
      <w:r>
        <w:rPr>
          <w:rFonts w:ascii="Times New Roman" w:hAnsi="Times New Roman" w:cs="Times New Roman"/>
          <w:sz w:val="28"/>
          <w:szCs w:val="28"/>
        </w:rPr>
        <w:t>олюции 1917 г. и сразу после неё</w:t>
      </w:r>
      <w:r w:rsidRPr="00CE28CC">
        <w:rPr>
          <w:rFonts w:ascii="Times New Roman" w:hAnsi="Times New Roman" w:cs="Times New Roman"/>
          <w:sz w:val="28"/>
          <w:szCs w:val="28"/>
        </w:rPr>
        <w:t xml:space="preserve">, вопросы индивидуализации обучения пению остро еще не стояли, т.к. в то время в хоровых коллективах использовались лучшие от природы детские голоса. В современных условиях существенно изменились цели музыкального воспитания в общеобразовательной школе: учитель выполняет задачу формирования певческой культуры, полноценного певческого развития каждого ребенка, независимо от его природных данных и певческой подготовки. В современной вокальной педагогике сложилась система методов и приемов, которые являются итогом научных исследований и практического опыта педагогов многих поколений. Наряду с </w:t>
      </w:r>
      <w:proofErr w:type="spellStart"/>
      <w:r w:rsidRPr="00CE28CC">
        <w:rPr>
          <w:rFonts w:ascii="Times New Roman" w:hAnsi="Times New Roman" w:cs="Times New Roman"/>
          <w:sz w:val="28"/>
          <w:szCs w:val="28"/>
        </w:rPr>
        <w:t>общедидактическими</w:t>
      </w:r>
      <w:proofErr w:type="spellEnd"/>
      <w:r w:rsidRPr="00CE28CC">
        <w:rPr>
          <w:rFonts w:ascii="Times New Roman" w:hAnsi="Times New Roman" w:cs="Times New Roman"/>
          <w:sz w:val="28"/>
          <w:szCs w:val="28"/>
        </w:rPr>
        <w:t xml:space="preserve"> (наглядные: слуховые и зрительные, словесные, практические) используются методы, определяемые спецификой певческой деятельности (объяснительно-иллюстративный, фонетический, метод внутреннего пения, классическое интонирования и т.д.). На основе общих рекомендаций каждый педагог, варьируя методы, по-разному, их сочетая (в зависимости от учебных задач), разрабатывает свою методику обучения пению. Но, как свидетельствует опыт работы учителей музыки, эффективность обучения пения во многом зависит не столько от методов, форм, организации певческой деятельности детей на уроке, сколько от знания и учѐта индивидуальных особенностей детей. Реалиями музыкально-педагогической практики является различный уровень певческого развития учащихся в классе. В пределах одного возраста дети имеют различную вокальную и слуховую подготовку. Поэтому была выдвинута идея личностно-ориентированного вокального восприятия, эта методика учитывает как </w:t>
      </w:r>
      <w:proofErr w:type="spellStart"/>
      <w:r w:rsidRPr="00CE28CC">
        <w:rPr>
          <w:rFonts w:ascii="Times New Roman" w:hAnsi="Times New Roman" w:cs="Times New Roman"/>
          <w:sz w:val="28"/>
          <w:szCs w:val="28"/>
        </w:rPr>
        <w:t>общевозрастные</w:t>
      </w:r>
      <w:proofErr w:type="spellEnd"/>
      <w:r w:rsidRPr="00CE28CC">
        <w:rPr>
          <w:rFonts w:ascii="Times New Roman" w:hAnsi="Times New Roman" w:cs="Times New Roman"/>
          <w:sz w:val="28"/>
          <w:szCs w:val="28"/>
        </w:rPr>
        <w:t>, так и индивидуальные возможности учащихся, создаѐт условия для полноценного певческого развития ребенка. Одной из важнейших проблем обучения детей пению является проблема развития музыкального слуха. Наличие музыкального слуха является необходимым условием для восприятия музыки и еѐ воспроизведения. Еще великий М.И.Глинка требовал: «Обращать больше внимания на верность, а потом на непринужденность голоса». Возможность узнавания и воспроизведения музыки во многом зависит от музыкальных слуховых представлений, способности внутренне слышать, представлять знакомую музыку. А в целом, от всего комплекса музыкальных способностей. Развивая музыкальность учащихся, можно добиться положительных результатов и от неверно поющих детей, так называемых «</w:t>
      </w:r>
      <w:proofErr w:type="spellStart"/>
      <w:r w:rsidRPr="00CE28CC">
        <w:rPr>
          <w:rFonts w:ascii="Times New Roman" w:hAnsi="Times New Roman" w:cs="Times New Roman"/>
          <w:sz w:val="28"/>
          <w:szCs w:val="28"/>
        </w:rPr>
        <w:t>гудошников</w:t>
      </w:r>
      <w:proofErr w:type="spellEnd"/>
      <w:r w:rsidRPr="00CE28CC">
        <w:rPr>
          <w:rFonts w:ascii="Times New Roman" w:hAnsi="Times New Roman" w:cs="Times New Roman"/>
          <w:sz w:val="28"/>
          <w:szCs w:val="28"/>
        </w:rPr>
        <w:t xml:space="preserve">». Многочисленными исследованиями и проверками выявлен </w:t>
      </w:r>
      <w:r w:rsidRPr="00CE28CC">
        <w:rPr>
          <w:rFonts w:ascii="Times New Roman" w:hAnsi="Times New Roman" w:cs="Times New Roman"/>
          <w:sz w:val="28"/>
          <w:szCs w:val="28"/>
        </w:rPr>
        <w:lastRenderedPageBreak/>
        <w:t xml:space="preserve">ряд причин, влияющих на плохое пение таких детей: а) слабо развитый музыкальный слух; б) нарушение координации между голосом и слухом; 2 в) отклонение от нормы в голосовом аппарате или органах слуха; г) отсутствие певческого опыта навыков пения в коллективе (сольно); </w:t>
      </w:r>
      <w:proofErr w:type="spellStart"/>
      <w:r w:rsidRPr="00CE28CC">
        <w:rPr>
          <w:rFonts w:ascii="Times New Roman" w:hAnsi="Times New Roman" w:cs="Times New Roman"/>
          <w:sz w:val="28"/>
          <w:szCs w:val="28"/>
        </w:rPr>
        <w:t>д</w:t>
      </w:r>
      <w:proofErr w:type="spellEnd"/>
      <w:r w:rsidRPr="00CE28CC">
        <w:rPr>
          <w:rFonts w:ascii="Times New Roman" w:hAnsi="Times New Roman" w:cs="Times New Roman"/>
          <w:sz w:val="28"/>
          <w:szCs w:val="28"/>
        </w:rPr>
        <w:t xml:space="preserve">) вредные привычки при пении – крикливость, подражание пению взрослых; е) стеснительность и связанная с этим неуверенность в пении; ж) вялость и, наоборот, чрезмерная возбудимость характера; </w:t>
      </w:r>
      <w:proofErr w:type="spellStart"/>
      <w:r w:rsidRPr="00CE28CC">
        <w:rPr>
          <w:rFonts w:ascii="Times New Roman" w:hAnsi="Times New Roman" w:cs="Times New Roman"/>
          <w:sz w:val="28"/>
          <w:szCs w:val="28"/>
        </w:rPr>
        <w:t>з</w:t>
      </w:r>
      <w:proofErr w:type="spellEnd"/>
      <w:r w:rsidRPr="00CE28CC">
        <w:rPr>
          <w:rFonts w:ascii="Times New Roman" w:hAnsi="Times New Roman" w:cs="Times New Roman"/>
          <w:sz w:val="28"/>
          <w:szCs w:val="28"/>
        </w:rPr>
        <w:t xml:space="preserve">) излишняя активность; и) отсутствие интереса к певческой деятельности. Индивидуальный подход осуществляется на основе диагностики их певческого и общего развития, которое проводится обычно в начале года: выявляется тип голоса, уровень развития </w:t>
      </w:r>
      <w:proofErr w:type="spellStart"/>
      <w:r w:rsidRPr="00CE28CC">
        <w:rPr>
          <w:rFonts w:ascii="Times New Roman" w:hAnsi="Times New Roman" w:cs="Times New Roman"/>
          <w:sz w:val="28"/>
          <w:szCs w:val="28"/>
        </w:rPr>
        <w:t>звуковысотного</w:t>
      </w:r>
      <w:proofErr w:type="spellEnd"/>
      <w:r w:rsidRPr="00CE28CC">
        <w:rPr>
          <w:rFonts w:ascii="Times New Roman" w:hAnsi="Times New Roman" w:cs="Times New Roman"/>
          <w:sz w:val="28"/>
          <w:szCs w:val="28"/>
        </w:rPr>
        <w:t xml:space="preserve"> слуха, чистота интонирования, певческий диапазон. С учетом полученных данных выделяются подгруппы детей, различные по уровню певческого развития. Поэтому, на основании данных диагностики - обучать детей следует параллельно в трех интонационных группах. К первой группе можно отнести детей, которые поют правильно. Известный процент поющих детей имеется в каждом классе. Они составляют основу классного хора и ведут за собой остальных детей. Эта группа не однородна по своему составу. В нее входят дети, которые могут петь правильно совершенно самостоятельно, без чьей бы то ни было помощи, и дети, которые верно поют лишь с опорой на звучание инструмента или голоса учителя. Ко второй группе – следует отнести детей, которые лишь приблизительно воспроизводят </w:t>
      </w:r>
      <w:proofErr w:type="spellStart"/>
      <w:r w:rsidRPr="00CE28CC">
        <w:rPr>
          <w:rFonts w:ascii="Times New Roman" w:hAnsi="Times New Roman" w:cs="Times New Roman"/>
          <w:sz w:val="28"/>
          <w:szCs w:val="28"/>
        </w:rPr>
        <w:t>звуковысотный</w:t>
      </w:r>
      <w:proofErr w:type="spellEnd"/>
      <w:r w:rsidRPr="00CE28CC">
        <w:rPr>
          <w:rFonts w:ascii="Times New Roman" w:hAnsi="Times New Roman" w:cs="Times New Roman"/>
          <w:sz w:val="28"/>
          <w:szCs w:val="28"/>
        </w:rPr>
        <w:t xml:space="preserve"> рисунок мелодии. Эта группа составляет обычно большинство класса. Неуверенно и неточно поющие дети этой группы нуждаются при пении в постоянной поддержке голосом учителя или игрой на инструменте. При этих условиях они поют значительно увереннее и точнее. К третьей группе – следует отнести детей, которые по тем или иным причинам совсем еще не умеют верно петь. Эта группа бывает довольно многочисленной. Эти дети не могут даже приблизительно петь песни. Эти дети не могут также воспроизводить предлагаемые им отдельные звуки, за исключением одного – двух наиболее для них удобных. В очень редких случаях встречаются дети, у которых отсутствуют и эти два звука. Дети последней, третьей группы представляют наибольшее затруднение для педагога. Многие из них первое время развиваются медленно и с трудом. Поэтому педагог постоянно должен держать их в поле своего зрения, неустанно добиваясь развития их слуха и голоса. У некоторых из этих детей долго нельзя бывает заметить сдвига в музыкальном развитии. Опыт работы показывает, что многие дети начинают верно петь, как только они научатся хорошо открывать рот, протяжно петь гласные и четко произносить согласные. Голоса детей имеют разную природу, их можно разделить на три </w:t>
      </w:r>
      <w:r w:rsidRPr="00CE28CC">
        <w:rPr>
          <w:rFonts w:ascii="Times New Roman" w:hAnsi="Times New Roman" w:cs="Times New Roman"/>
          <w:sz w:val="28"/>
          <w:szCs w:val="28"/>
        </w:rPr>
        <w:lastRenderedPageBreak/>
        <w:t xml:space="preserve">типа: высокий, средний, низкий. Каждый из них имеет свои особенности, зоны удобного звучания. Поэтому вся вокальная работа должна вестись с учетом типа голоса каждого ребенка в классе. Дети должны петь песни в удобных для них тональностях, в этих условиях они 3 поют чище, свободнее, красивее. Индивидуальный подход в процессе обучения детей пению имеет особое значение, поскольку именно певческая деятельность характеризуется ярким проявлением индивидуальных особенностей и качественным своеобразием музыкального развития детей. К сожалению, в практике классных хоров, часто фальшивое пение становится привычным: в результате страдают все дети – у хорошо поющих детей притупляется слух, снижается интерес к певческой деятельности; </w:t>
      </w:r>
      <w:proofErr w:type="spellStart"/>
      <w:r w:rsidRPr="00CE28CC">
        <w:rPr>
          <w:rFonts w:ascii="Times New Roman" w:hAnsi="Times New Roman" w:cs="Times New Roman"/>
          <w:sz w:val="28"/>
          <w:szCs w:val="28"/>
        </w:rPr>
        <w:t>фальшивопоющие</w:t>
      </w:r>
      <w:proofErr w:type="spellEnd"/>
      <w:r w:rsidRPr="00CE28CC">
        <w:rPr>
          <w:rFonts w:ascii="Times New Roman" w:hAnsi="Times New Roman" w:cs="Times New Roman"/>
          <w:sz w:val="28"/>
          <w:szCs w:val="28"/>
        </w:rPr>
        <w:t xml:space="preserve"> – остаются без продвижения. Индивидуальный подход предполагает постоянное варьирование заданий на уроке, использование заданий различной сложности. Для одних детей использование заданий повышенной сложности, для других – временно-облегченное. И, конечно, использование таких приемов, как поощрение, подбадривание; применение заданий, заранее рассчитанных на успешное выполнение, таким образом, каждый ребенок выполняет то задание, которое ему посильно. Каждому необходимо признание его успеха. Именно признание успеха стимулирует рост, а не порицание за неудачу. И каждому важен не успех вообще, а его собственный успех. Простите за пример, который может вам показаться недостаточно изящным, но когда в цирке учат лошадь танцевать вальс, то еѐ не </w:t>
      </w:r>
      <w:proofErr w:type="spellStart"/>
      <w:r w:rsidRPr="00CE28CC">
        <w:rPr>
          <w:rFonts w:ascii="Times New Roman" w:hAnsi="Times New Roman" w:cs="Times New Roman"/>
          <w:sz w:val="28"/>
          <w:szCs w:val="28"/>
        </w:rPr>
        <w:t>сранивают</w:t>
      </w:r>
      <w:proofErr w:type="spellEnd"/>
      <w:r w:rsidRPr="00CE28CC">
        <w:rPr>
          <w:rFonts w:ascii="Times New Roman" w:hAnsi="Times New Roman" w:cs="Times New Roman"/>
          <w:sz w:val="28"/>
          <w:szCs w:val="28"/>
        </w:rPr>
        <w:t xml:space="preserve"> с другой лошадью, а поощряют за те нужные действия, которые выполняет она сама. Сравнивать успех ученика с его собственным прошлым состоянием, а не с успехами другого. Обычно при знакомстве с новой песней на уроках используются, в основном, фронтальные формы работы. На этапе разучивания и закрепления песни наиболее целесообразно дифференцировать задания, используя такие приемы: 1) транспонирование мелодии песни в удобную тональность;(позволяет синтезатор) 2) </w:t>
      </w:r>
      <w:proofErr w:type="spellStart"/>
      <w:r w:rsidRPr="00CE28CC">
        <w:rPr>
          <w:rFonts w:ascii="Times New Roman" w:hAnsi="Times New Roman" w:cs="Times New Roman"/>
          <w:sz w:val="28"/>
          <w:szCs w:val="28"/>
        </w:rPr>
        <w:t>пропевание</w:t>
      </w:r>
      <w:proofErr w:type="spellEnd"/>
      <w:r w:rsidRPr="00CE28CC">
        <w:rPr>
          <w:rFonts w:ascii="Times New Roman" w:hAnsi="Times New Roman" w:cs="Times New Roman"/>
          <w:sz w:val="28"/>
          <w:szCs w:val="28"/>
        </w:rPr>
        <w:t xml:space="preserve"> мелодии песни по подгруппам (в начале наиболее сложные фразы исполняют дети 1 и 2 подгруппы); 3) моделирование направления движения мелодии рукой; 4) исполнение песни с ритмическим сопровождением; 5) использование игровых приемов в процессе разучивания песни. Если работа с использованием индивидуального и дифференцированного подхода ведется последовательно, систематически, то к концу года отмечается продвижение детей в более развитые подгруппы. С учетом особенностей певческого развития целесообразно осуществлять и размещение детей на уроке: Третья и вторая группы на первые парты; а учащиеся первой группы – на задних партах. Совет сажать неверно интонирующих детей ближе к учителю </w:t>
      </w:r>
      <w:r w:rsidRPr="00CE28CC">
        <w:rPr>
          <w:rFonts w:ascii="Times New Roman" w:hAnsi="Times New Roman" w:cs="Times New Roman"/>
          <w:sz w:val="28"/>
          <w:szCs w:val="28"/>
        </w:rPr>
        <w:lastRenderedPageBreak/>
        <w:t xml:space="preserve">обусловлен двумя моментами: отстающие дети будут сзади слышать правильное пение, а учителю станет легче следить за их развитием. 4 Варьирование заданий – приведет к активизации ребят на уроке и улучшит их работоспособность. На уроках музыки одним из действенных средств </w:t>
      </w:r>
      <w:proofErr w:type="spellStart"/>
      <w:r w:rsidRPr="00CE28CC">
        <w:rPr>
          <w:rFonts w:ascii="Times New Roman" w:hAnsi="Times New Roman" w:cs="Times New Roman"/>
          <w:sz w:val="28"/>
          <w:szCs w:val="28"/>
        </w:rPr>
        <w:t>личностноно-ориентированного</w:t>
      </w:r>
      <w:proofErr w:type="spellEnd"/>
      <w:r w:rsidRPr="00CE28CC">
        <w:rPr>
          <w:rFonts w:ascii="Times New Roman" w:hAnsi="Times New Roman" w:cs="Times New Roman"/>
          <w:sz w:val="28"/>
          <w:szCs w:val="28"/>
        </w:rPr>
        <w:t xml:space="preserve"> обучения и воспитания является игра, элементы занимательности. Они стимулируют фантазию ребенка, живость воображения, надолго сохраняют сформированные музыкой образы, что важно как средство и способ познания. Очевидно, что никого не нужно убеждать в том, что игры развивают способность младших школьников к обобщению, помогают им устанавливать связи фактов, тренируют память и внимание, развивают речь, активность, инициативу, дисциплинированность. Элементы занимательности на уроках музыки способны обеспечить “живой” интерес детей к музыкальной культуре, настраивают их на более детализированное восприятие изучаемых произведений. (Видео «Узнай инструмент») Или выполнение песен с простейшим ритмическим сопровождением на детских музыкальных инструментах. Эти приемы помогают сохранить интерес к разучиваемому материалу, при многократных </w:t>
      </w:r>
      <w:proofErr w:type="spellStart"/>
      <w:r w:rsidRPr="00CE28CC">
        <w:rPr>
          <w:rFonts w:ascii="Times New Roman" w:hAnsi="Times New Roman" w:cs="Times New Roman"/>
          <w:sz w:val="28"/>
          <w:szCs w:val="28"/>
        </w:rPr>
        <w:t>пропеваниях</w:t>
      </w:r>
      <w:proofErr w:type="spellEnd"/>
      <w:r w:rsidRPr="00CE28CC">
        <w:rPr>
          <w:rFonts w:ascii="Times New Roman" w:hAnsi="Times New Roman" w:cs="Times New Roman"/>
          <w:sz w:val="28"/>
          <w:szCs w:val="28"/>
        </w:rPr>
        <w:t xml:space="preserve">, поддержать интерес детей на занятиях. (видео «Пение с инструментами») Чередование различных видов деятельности на уроке позволяет выстраивать динамику занятия. И в заключении я хочу зачитать </w:t>
      </w:r>
      <w:proofErr w:type="spellStart"/>
      <w:r w:rsidRPr="00CE28CC">
        <w:rPr>
          <w:rFonts w:ascii="Times New Roman" w:hAnsi="Times New Roman" w:cs="Times New Roman"/>
          <w:sz w:val="28"/>
          <w:szCs w:val="28"/>
        </w:rPr>
        <w:t>всказывание</w:t>
      </w:r>
      <w:proofErr w:type="spellEnd"/>
      <w:r w:rsidRPr="00CE28CC">
        <w:rPr>
          <w:rFonts w:ascii="Times New Roman" w:hAnsi="Times New Roman" w:cs="Times New Roman"/>
          <w:sz w:val="28"/>
          <w:szCs w:val="28"/>
        </w:rPr>
        <w:t xml:space="preserve"> одного восточного мудреца. «Труд учителя можно сравнить с трудом садовника, выращивающего различные растения. Одно растение любит яркий свет солнца, другое – прохладную тень; одно любит берег ручья, другое – высохшую горную вершину. Каждому нужен особый, только для него подходящий уход, иначе оно не достигнет совершенства в своѐм развитии»(</w:t>
      </w:r>
      <w:proofErr w:type="spellStart"/>
      <w:r w:rsidRPr="00CE28CC">
        <w:rPr>
          <w:rFonts w:ascii="Times New Roman" w:hAnsi="Times New Roman" w:cs="Times New Roman"/>
          <w:sz w:val="28"/>
          <w:szCs w:val="28"/>
        </w:rPr>
        <w:t>Абул-Баха</w:t>
      </w:r>
      <w:proofErr w:type="spellEnd"/>
      <w:r w:rsidRPr="00CE28CC">
        <w:rPr>
          <w:rFonts w:ascii="Times New Roman" w:hAnsi="Times New Roman" w:cs="Times New Roman"/>
          <w:sz w:val="28"/>
          <w:szCs w:val="28"/>
        </w:rPr>
        <w:t>) Таким образом, можно сделать вывод, что успешность обучения пению во многом зависит от знания и учета индивидуальных особенностей певческого и психического развития детей, а так же от желания самого ребѐнка.</w:t>
      </w:r>
    </w:p>
    <w:sectPr w:rsidR="00CE28CC" w:rsidRPr="00CE28CC" w:rsidSect="00186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28CC"/>
    <w:rsid w:val="00186004"/>
    <w:rsid w:val="00CE28CC"/>
    <w:rsid w:val="00DE4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Кузнецова</dc:creator>
  <cp:keywords/>
  <dc:description/>
  <cp:lastModifiedBy>Анастасия Кузнецова</cp:lastModifiedBy>
  <cp:revision>2</cp:revision>
  <dcterms:created xsi:type="dcterms:W3CDTF">2020-06-15T08:09:00Z</dcterms:created>
  <dcterms:modified xsi:type="dcterms:W3CDTF">2020-06-15T08:49:00Z</dcterms:modified>
</cp:coreProperties>
</file>