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DA" w:rsidRPr="004E6464" w:rsidRDefault="008B0EDA" w:rsidP="008B0EDA">
      <w:pPr>
        <w:jc w:val="center"/>
        <w:rPr>
          <w:rFonts w:eastAsiaTheme="majorEastAsia"/>
        </w:rPr>
      </w:pPr>
      <w:r w:rsidRPr="004E6464">
        <w:rPr>
          <w:rFonts w:eastAsiaTheme="majorEastAsia"/>
        </w:rPr>
        <w:t xml:space="preserve">Муниципальное бюджетное общеобразовательное учреждение </w:t>
      </w:r>
    </w:p>
    <w:p w:rsidR="008B0EDA" w:rsidRPr="004E6464" w:rsidRDefault="008B0EDA" w:rsidP="008B0EDA">
      <w:pPr>
        <w:jc w:val="center"/>
        <w:rPr>
          <w:rFonts w:eastAsiaTheme="majorEastAsia"/>
        </w:rPr>
      </w:pPr>
      <w:r w:rsidRPr="004E6464">
        <w:rPr>
          <w:rFonts w:eastAsiaTheme="majorEastAsia"/>
        </w:rPr>
        <w:t>“Елионская средняя общеобразовательная школа”</w:t>
      </w:r>
    </w:p>
    <w:p w:rsidR="008B0EDA" w:rsidRPr="004E6464" w:rsidRDefault="008B0EDA" w:rsidP="008B0EDA">
      <w:pPr>
        <w:jc w:val="center"/>
        <w:rPr>
          <w:rFonts w:eastAsiaTheme="majorEastAsia"/>
          <w:caps/>
        </w:rPr>
      </w:pPr>
      <w:r w:rsidRPr="004E6464">
        <w:rPr>
          <w:rFonts w:eastAsiaTheme="majorEastAsia"/>
        </w:rPr>
        <w:t>Стародубского муниципального района Брянской области</w:t>
      </w:r>
    </w:p>
    <w:p w:rsidR="008B0EDA" w:rsidRPr="004E6464" w:rsidRDefault="008B0EDA" w:rsidP="008B0EDA"/>
    <w:p w:rsidR="008B0EDA" w:rsidRPr="004E6464" w:rsidRDefault="008B0EDA" w:rsidP="008B0EDA"/>
    <w:p w:rsidR="008B0EDA" w:rsidRPr="004E6464" w:rsidRDefault="008B0EDA" w:rsidP="008B0EDA"/>
    <w:tbl>
      <w:tblPr>
        <w:tblStyle w:val="a3"/>
        <w:tblpPr w:leftFromText="180" w:rightFromText="180" w:vertAnchor="page" w:horzAnchor="margin" w:tblpXSpec="center" w:tblpY="2446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651"/>
      </w:tblGrid>
      <w:tr w:rsidR="008B0EDA" w:rsidRPr="004E6464" w:rsidTr="008E310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DA" w:rsidRPr="004E6464" w:rsidRDefault="008B0EDA" w:rsidP="008E3107">
            <w:r w:rsidRPr="004E6464">
              <w:t>Рассмотрено</w:t>
            </w:r>
          </w:p>
          <w:p w:rsidR="008B0EDA" w:rsidRPr="004E6464" w:rsidRDefault="008B0EDA" w:rsidP="008E3107">
            <w:r w:rsidRPr="004E6464">
              <w:t xml:space="preserve">на заседании ШМО учителей                               </w:t>
            </w:r>
          </w:p>
          <w:p w:rsidR="008B0EDA" w:rsidRPr="004E6464" w:rsidRDefault="008B0EDA" w:rsidP="008E3107"/>
          <w:p w:rsidR="008B0EDA" w:rsidRPr="004E6464" w:rsidRDefault="008B0EDA" w:rsidP="008E3107"/>
          <w:p w:rsidR="008B0EDA" w:rsidRPr="004E6464" w:rsidRDefault="008B0EDA" w:rsidP="008E3107">
            <w:proofErr w:type="gramStart"/>
            <w:r w:rsidRPr="004E6464">
              <w:t>Протокол  №</w:t>
            </w:r>
            <w:proofErr w:type="gramEnd"/>
            <w:r w:rsidRPr="004E6464">
              <w:t xml:space="preserve"> 1     </w:t>
            </w:r>
          </w:p>
          <w:p w:rsidR="008B0EDA" w:rsidRPr="004E6464" w:rsidRDefault="008B0EDA" w:rsidP="008B0EDA">
            <w:r>
              <w:t>от 29.08.2019</w:t>
            </w:r>
            <w:r w:rsidRPr="004E6464">
              <w:t xml:space="preserve"> г.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DA" w:rsidRPr="004E6464" w:rsidRDefault="008B0EDA" w:rsidP="008E3107">
            <w:pPr>
              <w:jc w:val="both"/>
            </w:pPr>
            <w:r w:rsidRPr="004E6464">
              <w:t>Согласовано</w:t>
            </w:r>
          </w:p>
          <w:p w:rsidR="008B0EDA" w:rsidRPr="004E6464" w:rsidRDefault="008B0EDA" w:rsidP="008E3107">
            <w:pPr>
              <w:jc w:val="both"/>
            </w:pPr>
            <w:r w:rsidRPr="004E6464">
              <w:t xml:space="preserve">Зам. директора по </w:t>
            </w:r>
          </w:p>
          <w:p w:rsidR="008B0EDA" w:rsidRPr="004E6464" w:rsidRDefault="008B0EDA" w:rsidP="008E3107">
            <w:pPr>
              <w:jc w:val="both"/>
            </w:pPr>
            <w:proofErr w:type="gramStart"/>
            <w:r w:rsidRPr="004E6464">
              <w:t>УВР:_</w:t>
            </w:r>
            <w:proofErr w:type="gramEnd"/>
            <w:r w:rsidRPr="004E6464">
              <w:t xml:space="preserve">_____________                                        </w:t>
            </w:r>
          </w:p>
          <w:p w:rsidR="008B0EDA" w:rsidRPr="004E6464" w:rsidRDefault="008B0EDA" w:rsidP="008E3107">
            <w:pPr>
              <w:jc w:val="both"/>
            </w:pPr>
          </w:p>
          <w:p w:rsidR="008B0EDA" w:rsidRPr="004E6464" w:rsidRDefault="008B0EDA" w:rsidP="008E3107">
            <w:pPr>
              <w:jc w:val="both"/>
            </w:pPr>
            <w:r w:rsidRPr="004E6464">
              <w:t xml:space="preserve">         </w:t>
            </w:r>
            <w:proofErr w:type="spellStart"/>
            <w:r w:rsidRPr="004E6464">
              <w:t>Н.И.Кузьменок</w:t>
            </w:r>
            <w:proofErr w:type="spellEnd"/>
            <w:r w:rsidRPr="004E6464">
              <w:t xml:space="preserve">                                                     </w:t>
            </w:r>
          </w:p>
          <w:p w:rsidR="008B0EDA" w:rsidRPr="004E6464" w:rsidRDefault="008B0EDA" w:rsidP="008E3107"/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DA" w:rsidRPr="004E6464" w:rsidRDefault="008B0EDA" w:rsidP="008E3107">
            <w:pPr>
              <w:tabs>
                <w:tab w:val="center" w:pos="4677"/>
              </w:tabs>
            </w:pPr>
            <w:r w:rsidRPr="004E6464">
              <w:t xml:space="preserve">Утверждено </w:t>
            </w:r>
          </w:p>
          <w:p w:rsidR="008B0EDA" w:rsidRPr="004E6464" w:rsidRDefault="008B0EDA" w:rsidP="008E3107">
            <w:pPr>
              <w:tabs>
                <w:tab w:val="center" w:pos="4677"/>
              </w:tabs>
            </w:pPr>
            <w:r>
              <w:t>приказом № 168</w:t>
            </w:r>
            <w:r w:rsidRPr="004E6464">
              <w:t xml:space="preserve"> от </w:t>
            </w:r>
            <w:r>
              <w:t>29</w:t>
            </w:r>
            <w:r w:rsidRPr="004E6464">
              <w:t>.08.201</w:t>
            </w:r>
            <w:r>
              <w:t>9</w:t>
            </w:r>
            <w:r w:rsidRPr="004E6464">
              <w:t xml:space="preserve"> г. </w:t>
            </w:r>
          </w:p>
          <w:p w:rsidR="008B0EDA" w:rsidRPr="004E6464" w:rsidRDefault="008B0EDA" w:rsidP="008E3107">
            <w:pPr>
              <w:tabs>
                <w:tab w:val="center" w:pos="4677"/>
              </w:tabs>
            </w:pPr>
          </w:p>
          <w:p w:rsidR="008B0EDA" w:rsidRPr="004E6464" w:rsidRDefault="008B0EDA" w:rsidP="008E3107">
            <w:pPr>
              <w:tabs>
                <w:tab w:val="center" w:pos="4677"/>
              </w:tabs>
            </w:pPr>
            <w:r w:rsidRPr="004E6464">
              <w:t xml:space="preserve">Директор школы: __________                                        </w:t>
            </w:r>
            <w:proofErr w:type="spellStart"/>
            <w:r w:rsidRPr="004E6464">
              <w:t>В.В.Галичанина</w:t>
            </w:r>
            <w:proofErr w:type="spellEnd"/>
          </w:p>
          <w:p w:rsidR="008B0EDA" w:rsidRPr="004E6464" w:rsidRDefault="008B0EDA" w:rsidP="008E3107">
            <w:r w:rsidRPr="004E6464">
              <w:t xml:space="preserve">          </w:t>
            </w:r>
          </w:p>
          <w:p w:rsidR="008B0EDA" w:rsidRPr="004E6464" w:rsidRDefault="008B0EDA" w:rsidP="008E3107"/>
          <w:p w:rsidR="008B0EDA" w:rsidRPr="004E6464" w:rsidRDefault="008B0EDA" w:rsidP="008E3107"/>
          <w:p w:rsidR="008B0EDA" w:rsidRPr="004E6464" w:rsidRDefault="008B0EDA" w:rsidP="008E3107"/>
        </w:tc>
      </w:tr>
    </w:tbl>
    <w:p w:rsidR="008B0EDA" w:rsidRPr="004E6464" w:rsidRDefault="008B0EDA" w:rsidP="008B0EDA">
      <w:pPr>
        <w:jc w:val="center"/>
      </w:pPr>
    </w:p>
    <w:p w:rsidR="008B0EDA" w:rsidRPr="004E6464" w:rsidRDefault="008B0EDA" w:rsidP="008B0EDA"/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  <w:rPr>
          <w:b/>
        </w:rPr>
      </w:pPr>
      <w:r w:rsidRPr="004E6464">
        <w:rPr>
          <w:b/>
        </w:rPr>
        <w:t xml:space="preserve">Рабочая программа </w:t>
      </w:r>
    </w:p>
    <w:p w:rsidR="008B0EDA" w:rsidRPr="004E6464" w:rsidRDefault="008B0EDA" w:rsidP="008B0EDA">
      <w:pPr>
        <w:jc w:val="center"/>
      </w:pPr>
      <w:r w:rsidRPr="004E6464">
        <w:rPr>
          <w:b/>
        </w:rPr>
        <w:t>по информатике и ИКТ</w:t>
      </w:r>
      <w:r w:rsidRPr="004E6464">
        <w:t xml:space="preserve"> </w:t>
      </w:r>
    </w:p>
    <w:p w:rsidR="008B0EDA" w:rsidRPr="004E6464" w:rsidRDefault="008B0EDA" w:rsidP="008B0EDA">
      <w:pPr>
        <w:jc w:val="center"/>
        <w:rPr>
          <w:b/>
        </w:rPr>
      </w:pPr>
      <w:r w:rsidRPr="004E6464">
        <w:rPr>
          <w:b/>
        </w:rPr>
        <w:t>для 9 класса</w:t>
      </w: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right"/>
      </w:pPr>
      <w:r w:rsidRPr="004E6464">
        <w:t>Составитель: учитель высшей квалификационной категории</w:t>
      </w:r>
    </w:p>
    <w:p w:rsidR="008B0EDA" w:rsidRPr="004E6464" w:rsidRDefault="008B0EDA" w:rsidP="008B0EDA">
      <w:pPr>
        <w:jc w:val="right"/>
      </w:pPr>
      <w:r w:rsidRPr="004E6464">
        <w:t>Солодовников Виктор Валентинович</w:t>
      </w: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</w:p>
    <w:p w:rsidR="008B0EDA" w:rsidRPr="004E6464" w:rsidRDefault="008B0EDA" w:rsidP="008B0EDA">
      <w:pPr>
        <w:jc w:val="center"/>
      </w:pPr>
      <w:r w:rsidRPr="004E6464">
        <w:t>201</w:t>
      </w:r>
      <w:r>
        <w:t>9</w:t>
      </w:r>
      <w:r w:rsidRPr="004E6464">
        <w:t xml:space="preserve"> год</w:t>
      </w:r>
    </w:p>
    <w:p w:rsidR="008B0EDA" w:rsidRPr="004E6464" w:rsidRDefault="008B0EDA" w:rsidP="008B0EDA">
      <w:pPr>
        <w:jc w:val="center"/>
      </w:pPr>
    </w:p>
    <w:p w:rsidR="008B0EDA" w:rsidRDefault="008B0EDA" w:rsidP="008B0EDA">
      <w:pPr>
        <w:jc w:val="center"/>
      </w:pPr>
    </w:p>
    <w:p w:rsidR="008B0EDA" w:rsidRDefault="008B0EDA" w:rsidP="008B0EDA">
      <w:pPr>
        <w:jc w:val="center"/>
      </w:pPr>
    </w:p>
    <w:p w:rsidR="008B0EDA" w:rsidRPr="004E6464" w:rsidRDefault="008B0EDA" w:rsidP="008B0EDA">
      <w:pPr>
        <w:jc w:val="center"/>
        <w:rPr>
          <w:rFonts w:eastAsiaTheme="majorEastAsia"/>
        </w:rPr>
      </w:pPr>
    </w:p>
    <w:p w:rsidR="00275A93" w:rsidRPr="002A5AD2" w:rsidRDefault="00275A93" w:rsidP="00275A93">
      <w:pPr>
        <w:pStyle w:val="Default"/>
        <w:ind w:firstLine="708"/>
        <w:jc w:val="both"/>
      </w:pPr>
      <w:bookmarkStart w:id="0" w:name="_GoBack"/>
      <w:bookmarkEnd w:id="0"/>
      <w:r w:rsidRPr="002A5AD2">
        <w:t>ПЛАНИРУЕМЫЕ РЕЗУЛЬТАТЫ ОСВОЕНИЯ УЧЕБНОГО ПРЕДМЕТА</w:t>
      </w:r>
    </w:p>
    <w:p w:rsidR="00275A93" w:rsidRPr="002A5AD2" w:rsidRDefault="00275A93" w:rsidP="00275A93">
      <w:pPr>
        <w:shd w:val="clear" w:color="auto" w:fill="FFFFFF"/>
        <w:tabs>
          <w:tab w:val="left" w:pos="552"/>
        </w:tabs>
        <w:ind w:firstLine="567"/>
        <w:jc w:val="center"/>
      </w:pPr>
    </w:p>
    <w:p w:rsidR="00275A93" w:rsidRPr="002A5AD2" w:rsidRDefault="00275A93" w:rsidP="00275A93">
      <w:pPr>
        <w:jc w:val="center"/>
      </w:pPr>
      <w:r w:rsidRPr="002A5AD2">
        <w:t>ЛИЧНОСТНЫЕ РЕЗУЛЬТАТЫ</w:t>
      </w:r>
    </w:p>
    <w:p w:rsidR="00275A93" w:rsidRPr="002A5AD2" w:rsidRDefault="00275A93" w:rsidP="00275A93">
      <w:pPr>
        <w:ind w:firstLine="567"/>
        <w:jc w:val="both"/>
        <w:rPr>
          <w:u w:val="single"/>
        </w:rPr>
      </w:pPr>
      <w:r w:rsidRPr="002A5AD2">
        <w:rPr>
          <w:i/>
        </w:rPr>
        <w:t>Личностные результаты</w:t>
      </w:r>
      <w:r w:rsidRPr="002A5AD2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</w:t>
      </w:r>
      <w:r w:rsidR="009773DD" w:rsidRPr="002A5AD2">
        <w:t>формируемыми при</w:t>
      </w:r>
      <w:r w:rsidRPr="002A5AD2">
        <w:t xml:space="preserve"> изучении информатики в основной школе, являются: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 xml:space="preserve">Формирование целостного мировоззрения, соответствующего </w:t>
      </w:r>
      <w:r w:rsidR="009773DD" w:rsidRPr="002A5AD2">
        <w:t>современному уровню</w:t>
      </w:r>
      <w:r w:rsidRPr="002A5AD2">
        <w:t xml:space="preserve"> развития науки и общественной практики.    </w:t>
      </w:r>
    </w:p>
    <w:p w:rsidR="00275A93" w:rsidRPr="002A5AD2" w:rsidRDefault="009773DD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>Формирование коммуникативной</w:t>
      </w:r>
      <w:r w:rsidR="00275A93" w:rsidRPr="002A5AD2">
        <w:t xml:space="preserve">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>Формирование ценности здорового и безопасного образа жизни.</w:t>
      </w:r>
    </w:p>
    <w:p w:rsidR="00275A93" w:rsidRPr="002A5AD2" w:rsidRDefault="00275A93" w:rsidP="00275A93">
      <w:pPr>
        <w:ind w:left="633"/>
        <w:jc w:val="both"/>
      </w:pPr>
    </w:p>
    <w:p w:rsidR="00275A93" w:rsidRPr="002A5AD2" w:rsidRDefault="00275A93" w:rsidP="00275A93">
      <w:pPr>
        <w:ind w:left="927"/>
        <w:jc w:val="center"/>
      </w:pPr>
      <w:r w:rsidRPr="002A5AD2">
        <w:t>МЕТАПРЕДМЕТНЫЕ РЕЗУЛЬТАТЫ</w:t>
      </w:r>
    </w:p>
    <w:p w:rsidR="00275A93" w:rsidRPr="002A5AD2" w:rsidRDefault="00275A93" w:rsidP="00275A93">
      <w:pPr>
        <w:ind w:firstLine="567"/>
        <w:jc w:val="both"/>
      </w:pPr>
      <w:proofErr w:type="spellStart"/>
      <w:r w:rsidRPr="002A5AD2">
        <w:rPr>
          <w:bCs/>
          <w:i/>
        </w:rPr>
        <w:t>Метапредметные</w:t>
      </w:r>
      <w:proofErr w:type="spellEnd"/>
      <w:r w:rsidRPr="002A5AD2">
        <w:rPr>
          <w:bCs/>
          <w:i/>
        </w:rPr>
        <w:t xml:space="preserve"> результаты</w:t>
      </w:r>
      <w:r w:rsidRPr="002A5AD2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2A5AD2">
        <w:t>метапредметными</w:t>
      </w:r>
      <w:proofErr w:type="spellEnd"/>
      <w:r w:rsidRPr="002A5AD2">
        <w:t xml:space="preserve"> результатами, </w:t>
      </w:r>
      <w:r w:rsidR="0033132D" w:rsidRPr="002A5AD2">
        <w:t>формируемыми при</w:t>
      </w:r>
      <w:r w:rsidRPr="002A5AD2">
        <w:t xml:space="preserve"> изучении информатики в основной школе, являются: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>Умение оценивать правильность выполнения учебной задачи, собственные возможности ее решения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 xml:space="preserve">Умения определять понятия, создавать обобщения, устанавливать аналогии, классифицировать, устанавливать </w:t>
      </w:r>
      <w:r w:rsidR="009F54EE" w:rsidRPr="002A5AD2">
        <w:t>причинно</w:t>
      </w:r>
      <w:r w:rsidRPr="002A5AD2">
        <w:t>-следственные связи, строить логическое рассуждение, умозаключение (индуктивное, дедуктивное и по аналогии) и делать выводы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275A93" w:rsidRPr="002A5AD2" w:rsidRDefault="00275A93" w:rsidP="00275A93">
      <w:pPr>
        <w:jc w:val="both"/>
      </w:pPr>
    </w:p>
    <w:p w:rsidR="00275A93" w:rsidRPr="002A5AD2" w:rsidRDefault="00275A93" w:rsidP="00275A93">
      <w:pPr>
        <w:ind w:firstLine="840"/>
        <w:jc w:val="center"/>
      </w:pPr>
    </w:p>
    <w:p w:rsidR="00275A93" w:rsidRPr="002A5AD2" w:rsidRDefault="00275A93" w:rsidP="00275A93">
      <w:pPr>
        <w:ind w:firstLine="840"/>
        <w:jc w:val="center"/>
      </w:pPr>
      <w:r w:rsidRPr="002A5AD2">
        <w:t>ПРЕДМЕТНЫЕ РЕЗУЛЬТАТЫ</w:t>
      </w:r>
    </w:p>
    <w:p w:rsidR="00275A93" w:rsidRPr="002A5AD2" w:rsidRDefault="00275A93" w:rsidP="00275A93">
      <w:pPr>
        <w:ind w:firstLine="567"/>
        <w:jc w:val="both"/>
      </w:pPr>
      <w:r w:rsidRPr="002A5AD2">
        <w:rPr>
          <w:bCs/>
          <w:i/>
        </w:rPr>
        <w:t>Предметные результаты</w:t>
      </w:r>
      <w:r w:rsidRPr="00A2350B">
        <w:rPr>
          <w:bCs/>
        </w:rPr>
        <w:t xml:space="preserve"> </w:t>
      </w:r>
      <w:r w:rsidRPr="002A5AD2">
        <w:t xml:space="preserve"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</w:t>
      </w:r>
      <w:r w:rsidR="009F54EE" w:rsidRPr="002A5AD2">
        <w:t>формируемыми при</w:t>
      </w:r>
      <w:r w:rsidRPr="002A5AD2">
        <w:t xml:space="preserve"> изучении информатики в основной школе, являются: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275A93" w:rsidRPr="002A5AD2" w:rsidRDefault="00275A93" w:rsidP="00275A93">
      <w:pPr>
        <w:numPr>
          <w:ilvl w:val="0"/>
          <w:numId w:val="2"/>
        </w:numPr>
        <w:suppressAutoHyphens/>
        <w:ind w:left="993"/>
        <w:jc w:val="both"/>
      </w:pPr>
      <w:r w:rsidRPr="002A5AD2"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75A93" w:rsidRPr="002A5AD2" w:rsidRDefault="00275A93" w:rsidP="00275A93">
      <w:pPr>
        <w:pStyle w:val="2"/>
        <w:numPr>
          <w:ilvl w:val="0"/>
          <w:numId w:val="0"/>
        </w:numPr>
        <w:spacing w:line="240" w:lineRule="auto"/>
        <w:ind w:left="576" w:hanging="576"/>
        <w:rPr>
          <w:b/>
          <w:color w:val="000000"/>
          <w:sz w:val="24"/>
          <w:szCs w:val="24"/>
        </w:rPr>
      </w:pPr>
    </w:p>
    <w:p w:rsidR="00275A93" w:rsidRPr="002A5AD2" w:rsidRDefault="00275A93" w:rsidP="00275A93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В результате освоения курса информатики </w:t>
      </w:r>
      <w:r w:rsidR="009F54EE"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за 9 класс,</w:t>
      </w: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 </w:t>
      </w:r>
      <w:r w:rsidR="009F54EE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об</w:t>
      </w: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уча</w:t>
      </w:r>
      <w:r w:rsidR="009F54EE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ю</w:t>
      </w: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щиеся научатся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линейный алгоритм для формального исполнителя с заданной системой команд;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 xml:space="preserve">составлять линейные алгоритмы, число команд в которых не превышает заданное; 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записанный на естественном языке алгоритм, обрабатывающий цепочки символов;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линейные алгоритмы, записанные на алгоритмическом языке.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 c ветвлениями, записанные на алгоритмическом языке;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 xml:space="preserve">понимать правила </w:t>
      </w:r>
      <w:proofErr w:type="gramStart"/>
      <w:r w:rsidRPr="002A5AD2">
        <w:t>записи  и</w:t>
      </w:r>
      <w:proofErr w:type="gramEnd"/>
      <w:r w:rsidRPr="002A5AD2">
        <w:t xml:space="preserve"> выполнения алгоритмов, содержащих цикл с параметром или цикл с условием продолжения работы;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 xml:space="preserve">анализировать предложенный алгоритм, </w:t>
      </w:r>
      <w:r w:rsidR="009F54EE" w:rsidRPr="002A5AD2">
        <w:t>например,</w:t>
      </w:r>
      <w:r w:rsidRPr="002A5AD2">
        <w:t xml:space="preserve"> определять, какие результаты возможны при заданном множестве исходных значений;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использовать логические значения, операции и выражения с ними;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записывать на выбранном языке программирования арифметические и логические выражения и вычислять их значения.</w:t>
      </w:r>
    </w:p>
    <w:p w:rsidR="00275A93" w:rsidRPr="002A5AD2" w:rsidRDefault="00275A93" w:rsidP="00275A93">
      <w:pPr>
        <w:autoSpaceDE w:val="0"/>
        <w:autoSpaceDN w:val="0"/>
        <w:adjustRightInd w:val="0"/>
        <w:ind w:left="927"/>
        <w:contextualSpacing/>
        <w:jc w:val="both"/>
      </w:pPr>
    </w:p>
    <w:p w:rsidR="00275A93" w:rsidRPr="002A5AD2" w:rsidRDefault="009F54EE" w:rsidP="00275A93">
      <w:pPr>
        <w:autoSpaceDE w:val="0"/>
        <w:autoSpaceDN w:val="0"/>
        <w:adjustRightInd w:val="0"/>
        <w:ind w:left="927"/>
        <w:contextualSpacing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об</w:t>
      </w:r>
      <w:r w:rsidR="00275A93"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ающиеся</w:t>
      </w:r>
      <w:r w:rsidR="00275A93"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 xml:space="preserve"> получат возможность научит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ь</w:t>
      </w:r>
      <w:r w:rsidR="00275A93"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ся:</w:t>
      </w:r>
    </w:p>
    <w:p w:rsidR="00275A93" w:rsidRPr="002A5AD2" w:rsidRDefault="00275A93" w:rsidP="00275A93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 xml:space="preserve">исполнять алгоритмы, </w:t>
      </w:r>
      <w:r w:rsidR="009F54EE" w:rsidRPr="002A5AD2">
        <w:t>содержащие ветвления и</w:t>
      </w:r>
      <w:r w:rsidRPr="002A5AD2">
        <w:t xml:space="preserve"> повторения, для формального исполнителя с заданной системой команд;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составлять все возможные алгоритмы фиксированной длины для формального исполнителя с заданной системой команд;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подсчитывать количество тех или иных символов в цепочке символов, являющейся результатом работы алгоритма;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по данному алгоритму определять, для решения какой задачи он предназначен;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использованием в программах строковых величин;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lastRenderedPageBreak/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275A93" w:rsidRPr="002A5AD2" w:rsidRDefault="00275A93" w:rsidP="00275A9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понятием «управление», с примерами того, как компьютер управляет различными системами.</w:t>
      </w:r>
    </w:p>
    <w:p w:rsidR="00237298" w:rsidRDefault="00237298" w:rsidP="00237298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7403F" w:rsidRDefault="0087403F" w:rsidP="00237298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и алгоритмы 12 часов</w:t>
      </w:r>
    </w:p>
    <w:p w:rsidR="0087403F" w:rsidRPr="0087403F" w:rsidRDefault="0087403F" w:rsidP="0087403F">
      <w:pPr>
        <w:autoSpaceDE w:val="0"/>
        <w:autoSpaceDN w:val="0"/>
        <w:adjustRightInd w:val="0"/>
        <w:jc w:val="both"/>
      </w:pPr>
      <w:r w:rsidRPr="0087403F">
        <w:t>Кибернетическая модель управления. Управление без обратной связи и с обратной связью</w:t>
      </w:r>
      <w:r>
        <w:t xml:space="preserve">. </w:t>
      </w:r>
      <w:r w:rsidRPr="0087403F">
        <w:t>Понятие алгоритма и его свойства. Исполнитель алгоритмов: назначение,</w:t>
      </w:r>
      <w:r>
        <w:t xml:space="preserve"> </w:t>
      </w:r>
      <w:r w:rsidRPr="0087403F">
        <w:t>среда, система команд, режимы работы</w:t>
      </w:r>
      <w:r>
        <w:t xml:space="preserve">. </w:t>
      </w:r>
      <w:r w:rsidRPr="0087403F">
        <w:t>Графический учебный исполнитель. Работа с учебным исполнителем алгоритмов:</w:t>
      </w:r>
    </w:p>
    <w:p w:rsidR="0087403F" w:rsidRPr="0087403F" w:rsidRDefault="0087403F" w:rsidP="0087403F">
      <w:pPr>
        <w:autoSpaceDE w:val="0"/>
        <w:autoSpaceDN w:val="0"/>
        <w:adjustRightInd w:val="0"/>
        <w:jc w:val="both"/>
      </w:pPr>
      <w:r w:rsidRPr="0087403F">
        <w:t>построение линейных алгоритмов</w:t>
      </w:r>
      <w:r>
        <w:t xml:space="preserve">. </w:t>
      </w:r>
      <w:r w:rsidRPr="0087403F">
        <w:t>Вспомогательные алгоритмы. Метод последовательной детализации и сборочный</w:t>
      </w:r>
      <w:r>
        <w:t xml:space="preserve"> </w:t>
      </w:r>
      <w:r w:rsidRPr="0087403F">
        <w:t>метод</w:t>
      </w:r>
      <w:r>
        <w:t xml:space="preserve"> </w:t>
      </w:r>
      <w:r w:rsidRPr="0087403F">
        <w:t>Работа с учебным исполнителем алгоритмов: использование вспомогательных алгоритмов</w:t>
      </w:r>
      <w:r>
        <w:t xml:space="preserve">. </w:t>
      </w:r>
      <w:r w:rsidRPr="0087403F">
        <w:t>Язык блок-схем. Использование циклов с предусловием.</w:t>
      </w:r>
      <w:r>
        <w:t xml:space="preserve"> </w:t>
      </w:r>
      <w:r w:rsidRPr="0087403F">
        <w:t>Разработка циклических алгоритмов</w:t>
      </w:r>
      <w:r>
        <w:t xml:space="preserve">. </w:t>
      </w:r>
      <w:r w:rsidRPr="0087403F">
        <w:t xml:space="preserve">Ветвления. Использование </w:t>
      </w:r>
      <w:proofErr w:type="spellStart"/>
      <w:r w:rsidR="00890246" w:rsidRPr="0087403F">
        <w:t>двухшаговой</w:t>
      </w:r>
      <w:proofErr w:type="spellEnd"/>
      <w:r w:rsidRPr="0087403F">
        <w:t xml:space="preserve"> детализации</w:t>
      </w:r>
      <w:r>
        <w:t xml:space="preserve">. </w:t>
      </w:r>
      <w:r w:rsidRPr="0087403F">
        <w:t>Использование метода последовательной детализации для построения алгоритма. Использование ветвлений</w:t>
      </w:r>
      <w:r>
        <w:t>.</w:t>
      </w:r>
    </w:p>
    <w:p w:rsidR="0087403F" w:rsidRPr="002C57D4" w:rsidRDefault="0087403F" w:rsidP="0087403F">
      <w:pPr>
        <w:autoSpaceDE w:val="0"/>
        <w:autoSpaceDN w:val="0"/>
        <w:adjustRightInd w:val="0"/>
      </w:pPr>
      <w:r w:rsidRPr="002C57D4">
        <w:rPr>
          <w:b/>
        </w:rPr>
        <w:t>Практика на компьютере:</w:t>
      </w:r>
      <w:r w:rsidRPr="002C57D4">
        <w:t xml:space="preserve"> работа с учебным исполнителем</w:t>
      </w:r>
      <w:r>
        <w:t xml:space="preserve"> </w:t>
      </w:r>
      <w:r w:rsidRPr="002C57D4">
        <w:t>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87403F" w:rsidRDefault="004D232D" w:rsidP="00237298">
      <w:pPr>
        <w:pStyle w:val="ParagraphStyle"/>
        <w:ind w:left="927"/>
        <w:jc w:val="center"/>
        <w:rPr>
          <w:rFonts w:ascii="Times New Roman" w:hAnsi="Times New Roman" w:cs="Times New Roman"/>
          <w:b/>
          <w:bCs/>
        </w:rPr>
      </w:pPr>
      <w:r w:rsidRPr="0087403F">
        <w:rPr>
          <w:rFonts w:ascii="Times New Roman" w:hAnsi="Times New Roman" w:cs="Times New Roman"/>
          <w:b/>
          <w:bCs/>
        </w:rPr>
        <w:t>Введение в программирование 17 часов</w:t>
      </w:r>
    </w:p>
    <w:p w:rsidR="005654C6" w:rsidRPr="0087403F" w:rsidRDefault="005654C6" w:rsidP="00606B80">
      <w:pPr>
        <w:autoSpaceDE w:val="0"/>
        <w:autoSpaceDN w:val="0"/>
        <w:adjustRightInd w:val="0"/>
        <w:jc w:val="both"/>
      </w:pPr>
      <w:r w:rsidRPr="0087403F">
        <w:t>Понятие о программировании. Алгоритмы работы с величинами: константы, переменные, основные типы, присваивание, ввод и вывод данных</w:t>
      </w:r>
      <w:r>
        <w:t xml:space="preserve">. </w:t>
      </w:r>
      <w:r w:rsidRPr="0087403F">
        <w:t xml:space="preserve">Построение блок-схем линейных </w:t>
      </w:r>
      <w:proofErr w:type="gramStart"/>
      <w:r w:rsidRPr="0087403F">
        <w:t>вычислительных  алгоритмов</w:t>
      </w:r>
      <w:proofErr w:type="gramEnd"/>
      <w:r w:rsidRPr="0087403F">
        <w:t xml:space="preserve">  (на учебной</w:t>
      </w:r>
      <w:r>
        <w:t xml:space="preserve"> </w:t>
      </w:r>
      <w:r w:rsidRPr="0087403F">
        <w:t>программе)</w:t>
      </w:r>
      <w:r>
        <w:t xml:space="preserve">. </w:t>
      </w:r>
      <w:r w:rsidRPr="0087403F">
        <w:t>Возникновение и назначение языка Паскаль. Структура программы на языке Паскаль.</w:t>
      </w:r>
      <w:r>
        <w:t xml:space="preserve"> </w:t>
      </w:r>
      <w:r w:rsidRPr="0087403F">
        <w:t>Операторы ввода, вывода, присваивания</w:t>
      </w:r>
      <w:r>
        <w:t xml:space="preserve">. </w:t>
      </w:r>
      <w:r w:rsidRPr="0087403F">
        <w:t>Работа с готовыми программами на языке Паскаль: отладка, выполнение, тестирование. Программирование на Паскале линейных алгоритмов</w:t>
      </w:r>
      <w:r>
        <w:t xml:space="preserve">. </w:t>
      </w:r>
      <w:r w:rsidRPr="0087403F">
        <w:t>Оператор ветвления. Логические операции на Паскале</w:t>
      </w:r>
      <w:r>
        <w:t>.</w:t>
      </w:r>
      <w:r w:rsidR="00606B80">
        <w:t xml:space="preserve"> </w:t>
      </w:r>
      <w:r w:rsidRPr="0087403F">
        <w:t>Разработка программы на языке Паскаль с использованием оператора ветвления</w:t>
      </w:r>
      <w:r>
        <w:t xml:space="preserve"> </w:t>
      </w:r>
      <w:r w:rsidRPr="0087403F">
        <w:t>и логических операций.</w:t>
      </w:r>
      <w:r w:rsidR="00606B80">
        <w:t xml:space="preserve"> </w:t>
      </w:r>
      <w:r w:rsidRPr="0087403F">
        <w:t>Циклы на языке Паскаль</w:t>
      </w:r>
      <w:r>
        <w:t>.</w:t>
      </w:r>
      <w:r w:rsidR="00606B80">
        <w:t xml:space="preserve"> </w:t>
      </w:r>
      <w:r w:rsidRPr="0087403F">
        <w:t>Разработка программ c использованием цикла с предусловием</w:t>
      </w:r>
      <w:r>
        <w:t>.</w:t>
      </w:r>
      <w:r w:rsidR="00606B80">
        <w:t xml:space="preserve"> </w:t>
      </w:r>
      <w:r w:rsidRPr="0087403F">
        <w:t>Сочетание циклов и ветвлений. Алгоритм Евклида. Использование алгоритма Евклида при решении задач</w:t>
      </w:r>
      <w:r>
        <w:t>.</w:t>
      </w:r>
      <w:r w:rsidR="00606B80">
        <w:t xml:space="preserve"> </w:t>
      </w:r>
      <w:r w:rsidRPr="0087403F">
        <w:t>Одномерные массивы в Паскале</w:t>
      </w:r>
      <w:r>
        <w:t>.</w:t>
      </w:r>
      <w:r w:rsidR="00606B80">
        <w:t xml:space="preserve"> </w:t>
      </w:r>
      <w:r w:rsidRPr="0087403F">
        <w:t>Разработка программ обработки одномерных массивов</w:t>
      </w:r>
      <w:r>
        <w:t>.</w:t>
      </w:r>
      <w:r w:rsidR="00606B80">
        <w:t xml:space="preserve"> </w:t>
      </w:r>
      <w:r w:rsidRPr="0087403F">
        <w:t>Понятие случайного числа. Датчик случайных чисел в Паскале. Поиск чисел в массиве</w:t>
      </w:r>
      <w:r>
        <w:t>.</w:t>
      </w:r>
      <w:r w:rsidR="00606B80">
        <w:t xml:space="preserve"> </w:t>
      </w:r>
      <w:r w:rsidRPr="0087403F">
        <w:t xml:space="preserve">Разработка программы </w:t>
      </w:r>
      <w:proofErr w:type="gramStart"/>
      <w:r w:rsidRPr="0087403F">
        <w:t>поиска  числа</w:t>
      </w:r>
      <w:proofErr w:type="gramEnd"/>
      <w:r w:rsidRPr="0087403F">
        <w:t xml:space="preserve"> в случайно сформированном массиве</w:t>
      </w:r>
      <w:r>
        <w:t>.</w:t>
      </w:r>
      <w:r w:rsidR="00606B80">
        <w:t xml:space="preserve"> </w:t>
      </w:r>
      <w:r w:rsidRPr="0087403F">
        <w:t>Поиск наибольшего и наименьшего элементов массива. Составление программы на Паскале поиска минимального и максимального элементов</w:t>
      </w:r>
      <w:r>
        <w:t>.</w:t>
      </w:r>
      <w:r w:rsidR="00606B80">
        <w:t xml:space="preserve"> </w:t>
      </w:r>
      <w:r w:rsidRPr="0087403F">
        <w:t>Сортировка массива. Составление программы на Паскале сортировки массива</w:t>
      </w:r>
      <w:r>
        <w:t>.</w:t>
      </w:r>
      <w:r w:rsidRPr="0087403F">
        <w:t xml:space="preserve"> </w:t>
      </w:r>
    </w:p>
    <w:p w:rsidR="00A23BA8" w:rsidRDefault="00A23BA8" w:rsidP="00A23BA8">
      <w:pPr>
        <w:autoSpaceDE w:val="0"/>
        <w:autoSpaceDN w:val="0"/>
        <w:adjustRightInd w:val="0"/>
        <w:jc w:val="both"/>
      </w:pPr>
      <w:r w:rsidRPr="002C57D4">
        <w:rPr>
          <w:b/>
        </w:rPr>
        <w:t>Практика на компьютере:</w:t>
      </w:r>
      <w:r w:rsidRPr="002C57D4"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4D232D" w:rsidRDefault="00670571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bCs/>
        </w:rPr>
      </w:pPr>
      <w:r w:rsidRPr="0087403F">
        <w:rPr>
          <w:rFonts w:ascii="Times New Roman" w:hAnsi="Times New Roman" w:cs="Times New Roman"/>
          <w:b/>
          <w:bCs/>
        </w:rPr>
        <w:t>Информационные технологии и общество 3 часа</w:t>
      </w:r>
    </w:p>
    <w:p w:rsidR="00036DFF" w:rsidRPr="0087403F" w:rsidRDefault="00036DFF" w:rsidP="00036DFF">
      <w:pPr>
        <w:autoSpaceDE w:val="0"/>
        <w:autoSpaceDN w:val="0"/>
        <w:adjustRightInd w:val="0"/>
        <w:jc w:val="both"/>
        <w:rPr>
          <w:b/>
          <w:bCs/>
        </w:rPr>
      </w:pPr>
      <w:r w:rsidRPr="0087403F">
        <w:rPr>
          <w:rFonts w:eastAsiaTheme="minorHAnsi"/>
          <w:lang w:eastAsia="en-US"/>
        </w:rPr>
        <w:t>Предыстория информатики.</w:t>
      </w:r>
      <w:r>
        <w:rPr>
          <w:rFonts w:eastAsiaTheme="minorHAnsi"/>
          <w:lang w:eastAsia="en-US"/>
        </w:rPr>
        <w:t xml:space="preserve"> </w:t>
      </w:r>
      <w:r w:rsidRPr="0087403F">
        <w:rPr>
          <w:rFonts w:eastAsiaTheme="minorHAnsi"/>
          <w:lang w:eastAsia="en-US"/>
        </w:rPr>
        <w:t>История ЭВМ, программного</w:t>
      </w:r>
      <w:r>
        <w:rPr>
          <w:rFonts w:eastAsiaTheme="minorHAnsi"/>
          <w:lang w:eastAsia="en-US"/>
        </w:rPr>
        <w:t xml:space="preserve"> </w:t>
      </w:r>
      <w:r w:rsidRPr="0087403F">
        <w:rPr>
          <w:rFonts w:eastAsiaTheme="minorHAnsi"/>
          <w:lang w:eastAsia="en-US"/>
        </w:rPr>
        <w:t>обеспечения и ИКТ</w:t>
      </w:r>
      <w:r>
        <w:rPr>
          <w:rFonts w:eastAsiaTheme="minorHAnsi"/>
          <w:lang w:eastAsia="en-US"/>
        </w:rPr>
        <w:t xml:space="preserve">. </w:t>
      </w:r>
      <w:r w:rsidRPr="0087403F">
        <w:rPr>
          <w:rFonts w:eastAsiaTheme="minorHAnsi"/>
          <w:lang w:eastAsia="en-US"/>
        </w:rPr>
        <w:t>Социальная информатика:</w:t>
      </w:r>
      <w:r>
        <w:rPr>
          <w:rFonts w:eastAsiaTheme="minorHAnsi"/>
          <w:lang w:eastAsia="en-US"/>
        </w:rPr>
        <w:t xml:space="preserve"> </w:t>
      </w:r>
      <w:r w:rsidRPr="0087403F">
        <w:rPr>
          <w:rFonts w:eastAsiaTheme="minorHAnsi"/>
          <w:lang w:eastAsia="en-US"/>
        </w:rPr>
        <w:t>информационные ресурсы,</w:t>
      </w:r>
      <w:r>
        <w:rPr>
          <w:rFonts w:eastAsiaTheme="minorHAnsi"/>
          <w:lang w:eastAsia="en-US"/>
        </w:rPr>
        <w:t xml:space="preserve"> </w:t>
      </w:r>
      <w:r w:rsidRPr="0087403F">
        <w:rPr>
          <w:rFonts w:eastAsiaTheme="minorHAnsi"/>
          <w:lang w:eastAsia="en-US"/>
        </w:rPr>
        <w:t>информационное общество</w:t>
      </w:r>
      <w:r>
        <w:rPr>
          <w:rFonts w:eastAsiaTheme="minorHAnsi"/>
          <w:lang w:eastAsia="en-US"/>
        </w:rPr>
        <w:t xml:space="preserve">. </w:t>
      </w:r>
      <w:r w:rsidRPr="0087403F">
        <w:rPr>
          <w:rFonts w:eastAsiaTheme="minorHAnsi"/>
          <w:lang w:eastAsia="en-US"/>
        </w:rPr>
        <w:t>Социальная информатика:</w:t>
      </w:r>
      <w:r>
        <w:rPr>
          <w:rFonts w:eastAsiaTheme="minorHAnsi"/>
          <w:lang w:eastAsia="en-US"/>
        </w:rPr>
        <w:t xml:space="preserve"> </w:t>
      </w:r>
      <w:r w:rsidRPr="0087403F">
        <w:rPr>
          <w:rFonts w:eastAsiaTheme="minorHAnsi"/>
          <w:lang w:eastAsia="en-US"/>
        </w:rPr>
        <w:t>информационная</w:t>
      </w:r>
      <w:r>
        <w:rPr>
          <w:rFonts w:eastAsiaTheme="minorHAnsi"/>
          <w:lang w:eastAsia="en-US"/>
        </w:rPr>
        <w:t xml:space="preserve"> </w:t>
      </w:r>
      <w:r w:rsidRPr="0087403F">
        <w:rPr>
          <w:rFonts w:eastAsiaTheme="minorHAnsi"/>
          <w:lang w:eastAsia="en-US"/>
        </w:rPr>
        <w:t>безопасность</w:t>
      </w:r>
      <w:r>
        <w:rPr>
          <w:rFonts w:eastAsiaTheme="minorHAnsi"/>
          <w:lang w:eastAsia="en-US"/>
        </w:rPr>
        <w:t>.</w:t>
      </w: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FF" w:rsidRDefault="00036DFF" w:rsidP="00670571">
      <w:pPr>
        <w:pStyle w:val="ParagraphStyle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7B" w:rsidRPr="00B960FB" w:rsidRDefault="00AF397B" w:rsidP="00AF397B">
      <w:pPr>
        <w:jc w:val="center"/>
        <w:rPr>
          <w:b/>
          <w:sz w:val="28"/>
          <w:szCs w:val="28"/>
        </w:rPr>
      </w:pPr>
      <w:r w:rsidRPr="00B12000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488" w:type="dxa"/>
        <w:tblInd w:w="1" w:type="dxa"/>
        <w:tblLook w:val="04A0" w:firstRow="1" w:lastRow="0" w:firstColumn="1" w:lastColumn="0" w:noHBand="0" w:noVBand="1"/>
      </w:tblPr>
      <w:tblGrid>
        <w:gridCol w:w="844"/>
        <w:gridCol w:w="7233"/>
        <w:gridCol w:w="1213"/>
        <w:gridCol w:w="1198"/>
      </w:tblGrid>
      <w:tr w:rsidR="00AF397B" w:rsidRPr="0087403F" w:rsidTr="00AF397B">
        <w:trPr>
          <w:trHeight w:val="210"/>
        </w:trPr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:rsidR="00AF397B" w:rsidRPr="0087403F" w:rsidRDefault="00AF397B" w:rsidP="008E3107">
            <w:pPr>
              <w:jc w:val="center"/>
              <w:rPr>
                <w:b/>
              </w:rPr>
            </w:pPr>
            <w:r w:rsidRPr="0087403F">
              <w:rPr>
                <w:b/>
              </w:rPr>
              <w:t>№/№</w:t>
            </w:r>
          </w:p>
        </w:tc>
        <w:tc>
          <w:tcPr>
            <w:tcW w:w="7233" w:type="dxa"/>
            <w:vMerge w:val="restart"/>
            <w:tcBorders>
              <w:left w:val="single" w:sz="4" w:space="0" w:color="auto"/>
            </w:tcBorders>
          </w:tcPr>
          <w:p w:rsidR="00AF397B" w:rsidRPr="0087403F" w:rsidRDefault="00AF397B" w:rsidP="008E3107">
            <w:pPr>
              <w:ind w:left="567"/>
              <w:jc w:val="center"/>
              <w:rPr>
                <w:b/>
              </w:rPr>
            </w:pPr>
            <w:r w:rsidRPr="0087403F">
              <w:rPr>
                <w:b/>
              </w:rPr>
              <w:t>Наименования разделов/темы уроков</w:t>
            </w:r>
          </w:p>
          <w:p w:rsidR="00AF397B" w:rsidRPr="0087403F" w:rsidRDefault="00AF397B" w:rsidP="008E3107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F397B" w:rsidRPr="0087403F" w:rsidRDefault="00AF397B" w:rsidP="008E3107">
            <w:pPr>
              <w:jc w:val="center"/>
              <w:rPr>
                <w:b/>
              </w:rPr>
            </w:pPr>
            <w:r w:rsidRPr="0087403F">
              <w:rPr>
                <w:b/>
              </w:rPr>
              <w:t xml:space="preserve">Дата </w:t>
            </w:r>
          </w:p>
        </w:tc>
      </w:tr>
      <w:tr w:rsidR="00AF397B" w:rsidRPr="0087403F" w:rsidTr="00AF397B">
        <w:trPr>
          <w:trHeight w:val="315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:rsidR="00AF397B" w:rsidRPr="0087403F" w:rsidRDefault="00AF397B" w:rsidP="008E3107">
            <w:pPr>
              <w:jc w:val="center"/>
              <w:rPr>
                <w:b/>
              </w:rPr>
            </w:pPr>
          </w:p>
        </w:tc>
        <w:tc>
          <w:tcPr>
            <w:tcW w:w="7233" w:type="dxa"/>
            <w:vMerge/>
            <w:tcBorders>
              <w:left w:val="single" w:sz="4" w:space="0" w:color="auto"/>
            </w:tcBorders>
          </w:tcPr>
          <w:p w:rsidR="00AF397B" w:rsidRPr="0087403F" w:rsidRDefault="00AF397B" w:rsidP="008E3107">
            <w:pPr>
              <w:ind w:left="567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AF397B" w:rsidRPr="0087403F" w:rsidRDefault="00AF397B" w:rsidP="008E3107">
            <w:pPr>
              <w:jc w:val="center"/>
              <w:rPr>
                <w:b/>
              </w:rPr>
            </w:pPr>
            <w:r w:rsidRPr="0087403F">
              <w:rPr>
                <w:b/>
              </w:rPr>
              <w:t>план.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AF397B" w:rsidRPr="0087403F" w:rsidRDefault="00AF397B" w:rsidP="008E3107">
            <w:pPr>
              <w:jc w:val="center"/>
              <w:rPr>
                <w:b/>
              </w:rPr>
            </w:pPr>
            <w:r w:rsidRPr="0087403F">
              <w:rPr>
                <w:b/>
              </w:rPr>
              <w:t>факт.</w:t>
            </w:r>
          </w:p>
        </w:tc>
      </w:tr>
      <w:tr w:rsidR="00AF397B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AF397B" w:rsidRPr="0087403F" w:rsidRDefault="00AF397B" w:rsidP="00AF397B">
            <w:pPr>
              <w:jc w:val="center"/>
            </w:pP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AF397B" w:rsidRPr="0087403F" w:rsidRDefault="002569C7" w:rsidP="008E3107">
            <w:pPr>
              <w:jc w:val="center"/>
              <w:rPr>
                <w:b/>
              </w:rPr>
            </w:pPr>
            <w:r w:rsidRPr="0087403F">
              <w:rPr>
                <w:rFonts w:eastAsiaTheme="minorHAnsi"/>
                <w:b/>
                <w:bCs/>
                <w:lang w:eastAsia="en-US"/>
              </w:rPr>
              <w:t>Управление и алгоритмы 12 часов</w:t>
            </w:r>
          </w:p>
        </w:tc>
        <w:tc>
          <w:tcPr>
            <w:tcW w:w="1213" w:type="dxa"/>
          </w:tcPr>
          <w:p w:rsidR="00AF397B" w:rsidRPr="0087403F" w:rsidRDefault="00AF397B" w:rsidP="008E3107">
            <w:pPr>
              <w:jc w:val="center"/>
            </w:pPr>
          </w:p>
        </w:tc>
        <w:tc>
          <w:tcPr>
            <w:tcW w:w="1198" w:type="dxa"/>
          </w:tcPr>
          <w:p w:rsidR="00AF397B" w:rsidRPr="0087403F" w:rsidRDefault="00AF397B" w:rsidP="008E3107">
            <w:pPr>
              <w:jc w:val="center"/>
            </w:pPr>
          </w:p>
        </w:tc>
      </w:tr>
      <w:tr w:rsidR="009C0AD6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9C0AD6" w:rsidRPr="0087403F" w:rsidRDefault="00E06485" w:rsidP="00AF397B">
            <w:pPr>
              <w:jc w:val="center"/>
            </w:pPr>
            <w:r w:rsidRPr="0087403F">
              <w:t>1/</w:t>
            </w:r>
            <w:r w:rsidR="00B10923" w:rsidRPr="0087403F">
              <w:t>1</w:t>
            </w: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9C0AD6" w:rsidRPr="0087403F" w:rsidRDefault="00DC306F" w:rsidP="00920DF8">
            <w:pPr>
              <w:jc w:val="both"/>
              <w:rPr>
                <w:b/>
                <w:bCs/>
              </w:rPr>
            </w:pPr>
            <w:r w:rsidRPr="0087403F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1213" w:type="dxa"/>
          </w:tcPr>
          <w:p w:rsidR="009C0AD6" w:rsidRPr="0087403F" w:rsidRDefault="009C0AD6" w:rsidP="008E3107">
            <w:pPr>
              <w:jc w:val="center"/>
            </w:pPr>
          </w:p>
        </w:tc>
        <w:tc>
          <w:tcPr>
            <w:tcW w:w="1198" w:type="dxa"/>
          </w:tcPr>
          <w:p w:rsidR="009C0AD6" w:rsidRPr="0087403F" w:rsidRDefault="009C0AD6" w:rsidP="008E3107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2/2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3/3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Понятие алгоритма и его свойства. Исполнитель алгоритмов: назначение,</w:t>
            </w:r>
          </w:p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среда, система команд, режимы работы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4/4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Графический учебный исполнитель. Работа с учебным исполнителем алгоритмов:</w:t>
            </w:r>
          </w:p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построение линейных алгоритмов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5/5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Вспомогательные алгоритмы. Метод последовательной детализации и сборочный</w:t>
            </w:r>
          </w:p>
          <w:p w:rsidR="00E06485" w:rsidRPr="0087403F" w:rsidRDefault="00E06485" w:rsidP="00E06485">
            <w:r w:rsidRPr="0087403F">
              <w:t>метод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6/6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7/7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Язык блок-схем. Использование циклов с предусловием.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8/8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Разработка циклических алгоритмов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9/9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Ветвления. Использование двух шаговой детализации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10/10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11/11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Зачетное задание по алгоритмизации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1F7A96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12/12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Тест по теме «Управление и алгоритмы»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2569C7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2569C7" w:rsidRPr="0087403F" w:rsidRDefault="002569C7" w:rsidP="002569C7">
            <w:pPr>
              <w:jc w:val="center"/>
            </w:pP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2569C7" w:rsidRPr="0087403F" w:rsidRDefault="002569C7" w:rsidP="002569C7">
            <w:pPr>
              <w:jc w:val="center"/>
              <w:rPr>
                <w:b/>
                <w:bCs/>
              </w:rPr>
            </w:pPr>
            <w:r w:rsidRPr="0087403F">
              <w:rPr>
                <w:rFonts w:eastAsiaTheme="minorHAnsi"/>
                <w:b/>
                <w:bCs/>
                <w:lang w:eastAsia="en-US"/>
              </w:rPr>
              <w:t>Введение в программирование</w:t>
            </w:r>
            <w:r w:rsidR="00692B79" w:rsidRPr="0087403F">
              <w:rPr>
                <w:rFonts w:eastAsiaTheme="minorHAnsi"/>
                <w:b/>
                <w:bCs/>
                <w:lang w:eastAsia="en-US"/>
              </w:rPr>
              <w:t xml:space="preserve"> 17</w:t>
            </w:r>
            <w:r w:rsidRPr="0087403F">
              <w:rPr>
                <w:rFonts w:eastAsiaTheme="minorHAnsi"/>
                <w:b/>
                <w:bCs/>
                <w:lang w:eastAsia="en-US"/>
              </w:rPr>
              <w:t xml:space="preserve"> часов</w:t>
            </w:r>
          </w:p>
        </w:tc>
        <w:tc>
          <w:tcPr>
            <w:tcW w:w="1213" w:type="dxa"/>
          </w:tcPr>
          <w:p w:rsidR="002569C7" w:rsidRPr="0087403F" w:rsidRDefault="002569C7" w:rsidP="002569C7">
            <w:pPr>
              <w:jc w:val="center"/>
            </w:pPr>
          </w:p>
        </w:tc>
        <w:tc>
          <w:tcPr>
            <w:tcW w:w="1198" w:type="dxa"/>
          </w:tcPr>
          <w:p w:rsidR="002569C7" w:rsidRPr="0087403F" w:rsidRDefault="002569C7" w:rsidP="002569C7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13/1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 xml:space="preserve">Понятие о программировании. 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14/2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r w:rsidRPr="0087403F">
              <w:t>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15/3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1A5458">
            <w:pPr>
              <w:autoSpaceDE w:val="0"/>
              <w:autoSpaceDN w:val="0"/>
              <w:adjustRightInd w:val="0"/>
            </w:pPr>
            <w:r w:rsidRPr="0087403F">
              <w:t>Построение блок-схем линейных вычислительных  алгоритмов  (на учебной</w:t>
            </w:r>
            <w:r w:rsidR="001A5458">
              <w:t xml:space="preserve"> </w:t>
            </w:r>
            <w:r w:rsidRPr="0087403F">
              <w:t>программе)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16/4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1A5458">
            <w:pPr>
              <w:autoSpaceDE w:val="0"/>
              <w:autoSpaceDN w:val="0"/>
              <w:adjustRightInd w:val="0"/>
            </w:pPr>
            <w:r w:rsidRPr="0087403F">
              <w:t>Возникновение и назначение языка Паскаль. Структура программы на языке Паскаль.</w:t>
            </w:r>
            <w:r w:rsidR="001A5458">
              <w:t xml:space="preserve"> </w:t>
            </w:r>
            <w:r w:rsidRPr="0087403F">
              <w:t>Операторы ввода, вывода, присваивания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17/5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Работа с готовыми программами на языке Паскаль: отладка, выполнение, тестирование. Программирование на Паскале линейных алгоритмов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18/6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Оператор ветвления. Логические операции на Паскале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19/7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1A5458">
            <w:pPr>
              <w:autoSpaceDE w:val="0"/>
              <w:autoSpaceDN w:val="0"/>
              <w:adjustRightInd w:val="0"/>
            </w:pPr>
            <w:r w:rsidRPr="0087403F">
              <w:t>Разработка программы на языке Паскаль с использованием оператора ветвления</w:t>
            </w:r>
            <w:r w:rsidR="001A5458">
              <w:t xml:space="preserve"> </w:t>
            </w:r>
            <w:r w:rsidRPr="0087403F">
              <w:t>и логических операций.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20/8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r w:rsidRPr="0087403F">
              <w:t>Циклы на языке Паскаль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21/9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Разработка программ c использованием цикла с предусловием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22/10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Сочетание циклов и ветвлений. Алгоритм Евклида. Использование алгоритма Евклида при решении задач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23/11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Одномерные массивы в Паскале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24/12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Разработка программ обработки одномерных массивов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25/13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26/14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Разработка программы поиска  числа в случайно сформированном массиве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27/15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>Поиск наибольшего и наименьшего элементов массива. Составление программы на Паскале поиска минимального и максимального элементов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lastRenderedPageBreak/>
              <w:t>28/16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pPr>
              <w:autoSpaceDE w:val="0"/>
              <w:autoSpaceDN w:val="0"/>
              <w:adjustRightInd w:val="0"/>
            </w:pPr>
            <w:r w:rsidRPr="0087403F">
              <w:t xml:space="preserve">Сортировка массива. Составление программы на Паскале сортировки массива 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6A6714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29/17</w:t>
            </w:r>
          </w:p>
        </w:tc>
        <w:tc>
          <w:tcPr>
            <w:tcW w:w="7233" w:type="dxa"/>
            <w:tcBorders>
              <w:left w:val="single" w:sz="4" w:space="0" w:color="auto"/>
            </w:tcBorders>
          </w:tcPr>
          <w:p w:rsidR="00E06485" w:rsidRPr="0087403F" w:rsidRDefault="00E06485" w:rsidP="00E06485">
            <w:r w:rsidRPr="0087403F">
              <w:t>Тест по теме «Программное управление работой компьютера»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  <w:rPr>
                <w:b/>
                <w:bCs/>
              </w:rPr>
            </w:pPr>
            <w:r w:rsidRPr="0087403F">
              <w:rPr>
                <w:rFonts w:eastAsiaTheme="minorHAnsi"/>
                <w:b/>
                <w:bCs/>
                <w:lang w:eastAsia="en-US"/>
              </w:rPr>
              <w:t>Информационные технологии и общество 3 часа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30/1</w:t>
            </w: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2D2C2E" w:rsidRPr="0087403F" w:rsidRDefault="002D2C2E" w:rsidP="002D2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03F">
              <w:rPr>
                <w:rFonts w:eastAsiaTheme="minorHAnsi"/>
                <w:lang w:eastAsia="en-US"/>
              </w:rPr>
              <w:t>Предыстория информатики.</w:t>
            </w:r>
            <w:r w:rsidR="00036DFF">
              <w:rPr>
                <w:rFonts w:eastAsiaTheme="minorHAnsi"/>
                <w:lang w:eastAsia="en-US"/>
              </w:rPr>
              <w:t xml:space="preserve"> </w:t>
            </w:r>
            <w:r w:rsidRPr="0087403F">
              <w:rPr>
                <w:rFonts w:eastAsiaTheme="minorHAnsi"/>
                <w:lang w:eastAsia="en-US"/>
              </w:rPr>
              <w:t>История ЭВМ, программного</w:t>
            </w:r>
          </w:p>
          <w:p w:rsidR="00E06485" w:rsidRPr="0087403F" w:rsidRDefault="002D2C2E" w:rsidP="002D2C2E">
            <w:pPr>
              <w:jc w:val="both"/>
              <w:rPr>
                <w:b/>
                <w:bCs/>
              </w:rPr>
            </w:pPr>
            <w:r w:rsidRPr="0087403F">
              <w:rPr>
                <w:rFonts w:eastAsiaTheme="minorHAnsi"/>
                <w:lang w:eastAsia="en-US"/>
              </w:rPr>
              <w:t>обеспечения и ИКТ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</w:pPr>
            <w:r w:rsidRPr="0087403F">
              <w:t>31/2</w:t>
            </w: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2D2C2E" w:rsidRPr="0087403F" w:rsidRDefault="002D2C2E" w:rsidP="002D2C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03F">
              <w:rPr>
                <w:rFonts w:eastAsiaTheme="minorHAnsi"/>
                <w:lang w:eastAsia="en-US"/>
              </w:rPr>
              <w:t>Социальная информатика:</w:t>
            </w:r>
            <w:r w:rsidR="00036DFF">
              <w:rPr>
                <w:rFonts w:eastAsiaTheme="minorHAnsi"/>
                <w:lang w:eastAsia="en-US"/>
              </w:rPr>
              <w:t xml:space="preserve"> </w:t>
            </w:r>
            <w:r w:rsidRPr="0087403F">
              <w:rPr>
                <w:rFonts w:eastAsiaTheme="minorHAnsi"/>
                <w:lang w:eastAsia="en-US"/>
              </w:rPr>
              <w:t>информационные ресурсы,</w:t>
            </w:r>
          </w:p>
          <w:p w:rsidR="00E06485" w:rsidRPr="0087403F" w:rsidRDefault="002D2C2E" w:rsidP="002D2C2E">
            <w:pPr>
              <w:jc w:val="both"/>
              <w:rPr>
                <w:b/>
                <w:bCs/>
              </w:rPr>
            </w:pPr>
            <w:r w:rsidRPr="0087403F">
              <w:rPr>
                <w:rFonts w:eastAsiaTheme="minorHAnsi"/>
                <w:lang w:eastAsia="en-US"/>
              </w:rPr>
              <w:t>информационное общество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B730B2" w:rsidP="00E06485">
            <w:pPr>
              <w:jc w:val="center"/>
            </w:pPr>
            <w:r w:rsidRPr="0087403F">
              <w:t>32</w:t>
            </w:r>
            <w:r w:rsidR="00E06485" w:rsidRPr="0087403F">
              <w:t>/3</w:t>
            </w: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E06485" w:rsidRPr="0087403F" w:rsidRDefault="00B730B2" w:rsidP="00036D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403F">
              <w:rPr>
                <w:rFonts w:eastAsiaTheme="minorHAnsi"/>
                <w:lang w:eastAsia="en-US"/>
              </w:rPr>
              <w:t>Социальная информатика:</w:t>
            </w:r>
            <w:r w:rsidR="00036DFF">
              <w:rPr>
                <w:rFonts w:eastAsiaTheme="minorHAnsi"/>
                <w:lang w:eastAsia="en-US"/>
              </w:rPr>
              <w:t xml:space="preserve"> </w:t>
            </w:r>
            <w:r w:rsidRPr="0087403F">
              <w:rPr>
                <w:rFonts w:eastAsiaTheme="minorHAnsi"/>
                <w:lang w:eastAsia="en-US"/>
              </w:rPr>
              <w:t>информационная</w:t>
            </w:r>
            <w:r w:rsidR="00036DFF">
              <w:rPr>
                <w:rFonts w:eastAsiaTheme="minorHAnsi"/>
                <w:lang w:eastAsia="en-US"/>
              </w:rPr>
              <w:t xml:space="preserve"> </w:t>
            </w:r>
            <w:r w:rsidRPr="0087403F">
              <w:rPr>
                <w:rFonts w:eastAsiaTheme="minorHAnsi"/>
                <w:lang w:eastAsia="en-US"/>
              </w:rPr>
              <w:t>безопасность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E06485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E06485" w:rsidRPr="0087403F" w:rsidRDefault="00E06485" w:rsidP="00B730B2">
            <w:pPr>
              <w:jc w:val="center"/>
            </w:pPr>
            <w:r w:rsidRPr="0087403F">
              <w:t>3</w:t>
            </w:r>
            <w:r w:rsidR="00B730B2" w:rsidRPr="0087403F">
              <w:t>3</w:t>
            </w: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E06485" w:rsidRPr="0087403F" w:rsidRDefault="00E06485" w:rsidP="00E06485">
            <w:pPr>
              <w:jc w:val="center"/>
              <w:rPr>
                <w:b/>
                <w:bCs/>
              </w:rPr>
            </w:pPr>
            <w:r w:rsidRPr="0087403F">
              <w:rPr>
                <w:b/>
                <w:bCs/>
              </w:rPr>
              <w:t>Итоговая работа промежуточной аттестации 1 час</w:t>
            </w:r>
          </w:p>
        </w:tc>
        <w:tc>
          <w:tcPr>
            <w:tcW w:w="1213" w:type="dxa"/>
          </w:tcPr>
          <w:p w:rsidR="00E06485" w:rsidRPr="0087403F" w:rsidRDefault="00E06485" w:rsidP="00E06485">
            <w:pPr>
              <w:jc w:val="center"/>
            </w:pPr>
          </w:p>
        </w:tc>
        <w:tc>
          <w:tcPr>
            <w:tcW w:w="1198" w:type="dxa"/>
          </w:tcPr>
          <w:p w:rsidR="00E06485" w:rsidRPr="0087403F" w:rsidRDefault="00E06485" w:rsidP="00E06485">
            <w:pPr>
              <w:jc w:val="center"/>
            </w:pPr>
          </w:p>
        </w:tc>
      </w:tr>
      <w:tr w:rsidR="00B730B2" w:rsidRPr="0087403F" w:rsidTr="00AF397B"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B730B2" w:rsidRPr="0087403F" w:rsidRDefault="00B730B2" w:rsidP="00B730B2">
            <w:pPr>
              <w:jc w:val="center"/>
            </w:pPr>
            <w:r w:rsidRPr="0087403F">
              <w:t>34</w:t>
            </w:r>
          </w:p>
        </w:tc>
        <w:tc>
          <w:tcPr>
            <w:tcW w:w="7233" w:type="dxa"/>
            <w:tcBorders>
              <w:left w:val="single" w:sz="4" w:space="0" w:color="auto"/>
            </w:tcBorders>
            <w:vAlign w:val="center"/>
          </w:tcPr>
          <w:p w:rsidR="00B730B2" w:rsidRPr="0087403F" w:rsidRDefault="00B730B2" w:rsidP="00B730B2">
            <w:pPr>
              <w:jc w:val="center"/>
              <w:rPr>
                <w:b/>
                <w:bCs/>
              </w:rPr>
            </w:pPr>
            <w:r w:rsidRPr="0087403F">
              <w:rPr>
                <w:rFonts w:eastAsiaTheme="minorHAnsi"/>
                <w:b/>
                <w:bCs/>
                <w:lang w:eastAsia="en-US"/>
              </w:rPr>
              <w:t>Итоговое повторение 1 час</w:t>
            </w:r>
          </w:p>
        </w:tc>
        <w:tc>
          <w:tcPr>
            <w:tcW w:w="1213" w:type="dxa"/>
          </w:tcPr>
          <w:p w:rsidR="00B730B2" w:rsidRPr="0087403F" w:rsidRDefault="00B730B2" w:rsidP="00B730B2">
            <w:pPr>
              <w:jc w:val="center"/>
            </w:pPr>
          </w:p>
        </w:tc>
        <w:tc>
          <w:tcPr>
            <w:tcW w:w="1198" w:type="dxa"/>
          </w:tcPr>
          <w:p w:rsidR="00B730B2" w:rsidRPr="0087403F" w:rsidRDefault="00B730B2" w:rsidP="00B730B2">
            <w:pPr>
              <w:jc w:val="center"/>
            </w:pPr>
          </w:p>
        </w:tc>
      </w:tr>
    </w:tbl>
    <w:p w:rsidR="00167EF9" w:rsidRDefault="00167EF9"/>
    <w:sectPr w:rsidR="00167EF9" w:rsidSect="007E7E52">
      <w:pgSz w:w="11904" w:h="16838" w:code="9"/>
      <w:pgMar w:top="851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F"/>
    <w:rsid w:val="00036DFF"/>
    <w:rsid w:val="000B13FD"/>
    <w:rsid w:val="00167EF9"/>
    <w:rsid w:val="001A5458"/>
    <w:rsid w:val="00237298"/>
    <w:rsid w:val="002569C7"/>
    <w:rsid w:val="00275A93"/>
    <w:rsid w:val="002839FE"/>
    <w:rsid w:val="0029705A"/>
    <w:rsid w:val="002B6C6F"/>
    <w:rsid w:val="002D2C2E"/>
    <w:rsid w:val="0033132D"/>
    <w:rsid w:val="004D232D"/>
    <w:rsid w:val="00557ABE"/>
    <w:rsid w:val="005654C6"/>
    <w:rsid w:val="00606B80"/>
    <w:rsid w:val="00670571"/>
    <w:rsid w:val="00692B79"/>
    <w:rsid w:val="007E4D3D"/>
    <w:rsid w:val="007E7E52"/>
    <w:rsid w:val="0087403F"/>
    <w:rsid w:val="00890246"/>
    <w:rsid w:val="008B0EDA"/>
    <w:rsid w:val="00920B2F"/>
    <w:rsid w:val="00920DF8"/>
    <w:rsid w:val="009773DD"/>
    <w:rsid w:val="009C0AD6"/>
    <w:rsid w:val="009F54EE"/>
    <w:rsid w:val="00A2350B"/>
    <w:rsid w:val="00A23BA8"/>
    <w:rsid w:val="00AF397B"/>
    <w:rsid w:val="00B10923"/>
    <w:rsid w:val="00B730B2"/>
    <w:rsid w:val="00DC306F"/>
    <w:rsid w:val="00E06485"/>
    <w:rsid w:val="00E376AC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2AD6-AC1E-4258-B7A7-D06B959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5A93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i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E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75A93"/>
    <w:rPr>
      <w:rFonts w:ascii="Times New Roman" w:eastAsia="Times New Roman" w:hAnsi="Times New Roman" w:cs="Times New Roman"/>
      <w:i/>
      <w:sz w:val="28"/>
      <w:lang w:eastAsia="ar-SA"/>
    </w:rPr>
  </w:style>
  <w:style w:type="paragraph" w:customStyle="1" w:styleId="Default">
    <w:name w:val="Default"/>
    <w:rsid w:val="00275A9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75A9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ParagraphStyle">
    <w:name w:val="Paragraph Style"/>
    <w:rsid w:val="00237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Солодовников</dc:creator>
  <cp:keywords/>
  <dc:description/>
  <cp:lastModifiedBy>Виктор Солодовников</cp:lastModifiedBy>
  <cp:revision>29</cp:revision>
  <dcterms:created xsi:type="dcterms:W3CDTF">2019-09-24T16:33:00Z</dcterms:created>
  <dcterms:modified xsi:type="dcterms:W3CDTF">2020-06-28T19:01:00Z</dcterms:modified>
</cp:coreProperties>
</file>