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C73" w:rsidRDefault="002E5C73" w:rsidP="008A7580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Конспект  совместной деятельности </w:t>
      </w:r>
    </w:p>
    <w:p w:rsidR="00332CB4" w:rsidRDefault="00332CB4" w:rsidP="008A7580">
      <w:pPr>
        <w:pStyle w:val="a3"/>
        <w:jc w:val="center"/>
        <w:rPr>
          <w:rFonts w:ascii="Times New Roman" w:hAnsi="Times New Roman" w:cs="Times New Roman"/>
          <w:b/>
        </w:rPr>
      </w:pPr>
      <w:r w:rsidRPr="008A7580">
        <w:rPr>
          <w:rFonts w:ascii="Times New Roman" w:hAnsi="Times New Roman" w:cs="Times New Roman"/>
          <w:b/>
        </w:rPr>
        <w:t xml:space="preserve"> </w:t>
      </w:r>
      <w:r w:rsidR="008A7580" w:rsidRPr="008A7580">
        <w:rPr>
          <w:rFonts w:ascii="Times New Roman" w:hAnsi="Times New Roman" w:cs="Times New Roman"/>
          <w:b/>
        </w:rPr>
        <w:t>«Путешествие в прошлое донского края».</w:t>
      </w:r>
    </w:p>
    <w:p w:rsidR="002E5C73" w:rsidRPr="008A7580" w:rsidRDefault="002E5C73" w:rsidP="008A7580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Для старшего дошкольного возр</w:t>
      </w:r>
      <w:r w:rsidR="00A8537D">
        <w:rPr>
          <w:rFonts w:ascii="Times New Roman" w:hAnsi="Times New Roman" w:cs="Times New Roman"/>
          <w:b/>
        </w:rPr>
        <w:t>а</w:t>
      </w:r>
      <w:r>
        <w:rPr>
          <w:rFonts w:ascii="Times New Roman" w:hAnsi="Times New Roman" w:cs="Times New Roman"/>
          <w:b/>
        </w:rPr>
        <w:t>ста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Цель:</w:t>
      </w:r>
      <w:r w:rsidRPr="00332CB4">
        <w:rPr>
          <w:rFonts w:ascii="Times New Roman" w:hAnsi="Times New Roman" w:cs="Times New Roman"/>
        </w:rPr>
        <w:t xml:space="preserve"> создать условия для развития </w:t>
      </w:r>
      <w:r w:rsidR="008A7580">
        <w:rPr>
          <w:rFonts w:ascii="Times New Roman" w:hAnsi="Times New Roman" w:cs="Times New Roman"/>
        </w:rPr>
        <w:t xml:space="preserve">у </w:t>
      </w:r>
      <w:r w:rsidR="008A7580" w:rsidRPr="00332CB4">
        <w:rPr>
          <w:rFonts w:ascii="Times New Roman" w:hAnsi="Times New Roman" w:cs="Times New Roman"/>
        </w:rPr>
        <w:t xml:space="preserve">детей старшего дошкольного возраста </w:t>
      </w:r>
      <w:r w:rsidRPr="00332CB4">
        <w:rPr>
          <w:rFonts w:ascii="Times New Roman" w:hAnsi="Times New Roman" w:cs="Times New Roman"/>
        </w:rPr>
        <w:t>познавательного интереса через приобщение к культуре и быту донского края, воспитывать чувство гордости и уважения к донским казакам.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  <w:b/>
        </w:rPr>
        <w:t>Предполагаемый результат: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 xml:space="preserve"> У детей повысится познавательный  интерес к  историческому прошлому донских казаков, познакомятся с предметами старины,  их назначени</w:t>
      </w:r>
      <w:r w:rsidR="00C10A42">
        <w:rPr>
          <w:rFonts w:ascii="Times New Roman" w:hAnsi="Times New Roman" w:cs="Times New Roman"/>
        </w:rPr>
        <w:t xml:space="preserve">ем, </w:t>
      </w:r>
      <w:r w:rsidRPr="00332CB4">
        <w:rPr>
          <w:rFonts w:ascii="Times New Roman" w:hAnsi="Times New Roman" w:cs="Times New Roman"/>
        </w:rPr>
        <w:t xml:space="preserve"> запомнят названия,  </w:t>
      </w:r>
      <w:r w:rsidR="00C10A42">
        <w:rPr>
          <w:rFonts w:ascii="Times New Roman" w:hAnsi="Times New Roman" w:cs="Times New Roman"/>
        </w:rPr>
        <w:t>будут использовать их в самостоятельных играх</w:t>
      </w:r>
      <w:r w:rsidRPr="00332CB4">
        <w:rPr>
          <w:rFonts w:ascii="Times New Roman" w:hAnsi="Times New Roman" w:cs="Times New Roman"/>
        </w:rPr>
        <w:t>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  <w:b/>
        </w:rPr>
        <w:t xml:space="preserve">Задачи: </w:t>
      </w:r>
    </w:p>
    <w:p w:rsidR="00332CB4" w:rsidRPr="00C10A42" w:rsidRDefault="00332CB4" w:rsidP="00C10A42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Образовательная</w:t>
      </w:r>
      <w:r w:rsidR="00C10A42">
        <w:rPr>
          <w:rFonts w:ascii="Times New Roman" w:hAnsi="Times New Roman" w:cs="Times New Roman"/>
          <w:b/>
        </w:rPr>
        <w:t>:</w:t>
      </w:r>
      <w:r w:rsidR="00C10A42" w:rsidRPr="00C10A42">
        <w:rPr>
          <w:rFonts w:ascii="Times New Roman" w:hAnsi="Times New Roman" w:cs="Times New Roman"/>
        </w:rPr>
        <w:t xml:space="preserve"> </w:t>
      </w:r>
      <w:r w:rsidR="00C10A42" w:rsidRPr="00332CB4">
        <w:rPr>
          <w:rFonts w:ascii="Times New Roman" w:hAnsi="Times New Roman" w:cs="Times New Roman"/>
        </w:rPr>
        <w:t>Создать условия для активизации словарного запаса, готовности рассуждать, высказывать свои мысли, посредством использования вопросов к детям.</w:t>
      </w:r>
    </w:p>
    <w:p w:rsidR="00332CB4" w:rsidRPr="00C10A42" w:rsidRDefault="00332CB4" w:rsidP="00C10A42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Развивающая</w:t>
      </w:r>
      <w:r w:rsidR="00C10A42">
        <w:rPr>
          <w:rFonts w:ascii="Times New Roman" w:hAnsi="Times New Roman" w:cs="Times New Roman"/>
          <w:b/>
        </w:rPr>
        <w:t>:</w:t>
      </w:r>
      <w:r w:rsidR="00C10A42" w:rsidRPr="00C10A42">
        <w:rPr>
          <w:rFonts w:ascii="Times New Roman" w:hAnsi="Times New Roman" w:cs="Times New Roman"/>
        </w:rPr>
        <w:t xml:space="preserve"> </w:t>
      </w:r>
      <w:r w:rsidR="00C10A42" w:rsidRPr="00332CB4">
        <w:rPr>
          <w:rFonts w:ascii="Times New Roman" w:hAnsi="Times New Roman" w:cs="Times New Roman"/>
        </w:rPr>
        <w:t>Развивать временные представления (прошлое, настоящее)</w:t>
      </w:r>
      <w:r w:rsidR="008A7580">
        <w:rPr>
          <w:rFonts w:ascii="Times New Roman" w:hAnsi="Times New Roman" w:cs="Times New Roman"/>
        </w:rPr>
        <w:t>,</w:t>
      </w:r>
      <w:r w:rsidR="00C10A42" w:rsidRPr="00332CB4">
        <w:rPr>
          <w:rFonts w:ascii="Times New Roman" w:hAnsi="Times New Roman" w:cs="Times New Roman"/>
        </w:rPr>
        <w:t xml:space="preserve">  познавательный интерес к предметам старины, посредством ознакомления с новыми предметами: балясина, керосиновая лампа, стиральная доска, способность рассуждать на основе сравнительного анализа, высказывать свою точку  зрения.</w:t>
      </w:r>
    </w:p>
    <w:p w:rsidR="00332CB4" w:rsidRPr="00C10A42" w:rsidRDefault="00332CB4" w:rsidP="00C10A42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Воспитательная</w:t>
      </w:r>
      <w:r w:rsidR="00C10A42">
        <w:rPr>
          <w:rFonts w:ascii="Times New Roman" w:hAnsi="Times New Roman" w:cs="Times New Roman"/>
          <w:b/>
        </w:rPr>
        <w:t>:</w:t>
      </w:r>
      <w:r w:rsidR="00C10A42" w:rsidRPr="00C10A42">
        <w:rPr>
          <w:rFonts w:ascii="Times New Roman" w:hAnsi="Times New Roman" w:cs="Times New Roman"/>
        </w:rPr>
        <w:t xml:space="preserve"> </w:t>
      </w:r>
      <w:r w:rsidR="00C10A42" w:rsidRPr="00332CB4">
        <w:rPr>
          <w:rFonts w:ascii="Times New Roman" w:hAnsi="Times New Roman" w:cs="Times New Roman"/>
        </w:rPr>
        <w:t>Воспитывать эмоциональную отзывчивость</w:t>
      </w:r>
      <w:r w:rsidR="00C10A42">
        <w:rPr>
          <w:rFonts w:ascii="Times New Roman" w:hAnsi="Times New Roman" w:cs="Times New Roman"/>
        </w:rPr>
        <w:t>,</w:t>
      </w:r>
      <w:r w:rsidR="00C10A42" w:rsidRPr="00332CB4">
        <w:rPr>
          <w:rFonts w:ascii="Times New Roman" w:hAnsi="Times New Roman" w:cs="Times New Roman"/>
        </w:rPr>
        <w:t xml:space="preserve"> интерес к историческому прошлому донских казаков и их  быту.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C10A42">
        <w:rPr>
          <w:rFonts w:ascii="Times New Roman" w:hAnsi="Times New Roman" w:cs="Times New Roman"/>
          <w:b/>
        </w:rPr>
        <w:t xml:space="preserve">Приоритетное направление в соответствии с ФГОС </w:t>
      </w:r>
      <w:proofErr w:type="gramStart"/>
      <w:r w:rsidRPr="00C10A42">
        <w:rPr>
          <w:rFonts w:ascii="Times New Roman" w:hAnsi="Times New Roman" w:cs="Times New Roman"/>
          <w:b/>
        </w:rPr>
        <w:t>ДО</w:t>
      </w:r>
      <w:proofErr w:type="gramEnd"/>
      <w:r w:rsidRPr="00C10A42">
        <w:rPr>
          <w:rFonts w:ascii="Times New Roman" w:hAnsi="Times New Roman" w:cs="Times New Roman"/>
          <w:b/>
        </w:rPr>
        <w:t>: «Познавательное</w:t>
      </w:r>
      <w:r w:rsidRPr="00332CB4">
        <w:rPr>
          <w:rFonts w:ascii="Times New Roman" w:hAnsi="Times New Roman" w:cs="Times New Roman"/>
        </w:rPr>
        <w:t xml:space="preserve"> </w:t>
      </w:r>
      <w:r w:rsidRPr="00C10A42">
        <w:rPr>
          <w:rFonts w:ascii="Times New Roman" w:hAnsi="Times New Roman" w:cs="Times New Roman"/>
          <w:b/>
        </w:rPr>
        <w:t>развитие</w:t>
      </w:r>
      <w:r w:rsidRPr="00332CB4">
        <w:rPr>
          <w:rFonts w:ascii="Times New Roman" w:hAnsi="Times New Roman" w:cs="Times New Roman"/>
        </w:rPr>
        <w:t xml:space="preserve">», интегрируется с направлением «Речевое развитие», «Социально-коммуникативное», «Физическое развитие», «Художественно-эстетическое». </w:t>
      </w:r>
    </w:p>
    <w:p w:rsidR="00332CB4" w:rsidRPr="00C10A42" w:rsidRDefault="00332CB4" w:rsidP="00C10A42">
      <w:pPr>
        <w:pStyle w:val="a3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  <w:b/>
        </w:rPr>
        <w:t>Методы</w:t>
      </w:r>
      <w:r w:rsidR="00C10A42">
        <w:rPr>
          <w:rFonts w:ascii="Times New Roman" w:hAnsi="Times New Roman" w:cs="Times New Roman"/>
          <w:b/>
        </w:rPr>
        <w:t xml:space="preserve">: </w:t>
      </w:r>
      <w:r w:rsidRPr="00332CB4">
        <w:rPr>
          <w:rFonts w:ascii="Times New Roman" w:hAnsi="Times New Roman" w:cs="Times New Roman"/>
          <w:b/>
        </w:rPr>
        <w:t>Наглядные</w:t>
      </w:r>
      <w:r w:rsidRPr="00332CB4">
        <w:rPr>
          <w:rFonts w:ascii="Times New Roman" w:hAnsi="Times New Roman" w:cs="Times New Roman"/>
        </w:rPr>
        <w:t xml:space="preserve"> (рассматривание)</w:t>
      </w:r>
      <w:proofErr w:type="gramStart"/>
      <w:r w:rsidR="00C10A42">
        <w:rPr>
          <w:rFonts w:ascii="Times New Roman" w:hAnsi="Times New Roman" w:cs="Times New Roman"/>
        </w:rPr>
        <w:t>,</w:t>
      </w:r>
      <w:r w:rsidRPr="00332CB4">
        <w:rPr>
          <w:rFonts w:ascii="Times New Roman" w:hAnsi="Times New Roman" w:cs="Times New Roman"/>
          <w:b/>
        </w:rPr>
        <w:t>С</w:t>
      </w:r>
      <w:proofErr w:type="gramEnd"/>
      <w:r w:rsidRPr="00332CB4">
        <w:rPr>
          <w:rFonts w:ascii="Times New Roman" w:hAnsi="Times New Roman" w:cs="Times New Roman"/>
          <w:b/>
        </w:rPr>
        <w:t xml:space="preserve">ловесные </w:t>
      </w:r>
      <w:r w:rsidRPr="00332CB4">
        <w:rPr>
          <w:rFonts w:ascii="Times New Roman" w:hAnsi="Times New Roman" w:cs="Times New Roman"/>
        </w:rPr>
        <w:t>(диалог с постановкой вопроса, требующего рассуждения или объяснения, пояснение)</w:t>
      </w:r>
      <w:r w:rsidR="00C10A42">
        <w:rPr>
          <w:rFonts w:ascii="Times New Roman" w:hAnsi="Times New Roman" w:cs="Times New Roman"/>
          <w:b/>
        </w:rPr>
        <w:t>,</w:t>
      </w:r>
      <w:r w:rsidRPr="00332CB4">
        <w:rPr>
          <w:rFonts w:ascii="Times New Roman" w:hAnsi="Times New Roman" w:cs="Times New Roman"/>
          <w:b/>
        </w:rPr>
        <w:t xml:space="preserve">Игровые </w:t>
      </w:r>
      <w:r w:rsidRPr="00332CB4">
        <w:rPr>
          <w:rFonts w:ascii="Times New Roman" w:hAnsi="Times New Roman" w:cs="Times New Roman"/>
        </w:rPr>
        <w:t>(сюрпризный момент, игровые упражнения)</w:t>
      </w:r>
      <w:r w:rsidR="00C10A42">
        <w:rPr>
          <w:rFonts w:ascii="Times New Roman" w:hAnsi="Times New Roman" w:cs="Times New Roman"/>
        </w:rPr>
        <w:t>,</w:t>
      </w:r>
      <w:r w:rsidRPr="00332CB4">
        <w:rPr>
          <w:rFonts w:ascii="Times New Roman" w:hAnsi="Times New Roman" w:cs="Times New Roman"/>
          <w:b/>
        </w:rPr>
        <w:t>Практически</w:t>
      </w:r>
      <w:r w:rsidR="00C10A42">
        <w:rPr>
          <w:rFonts w:ascii="Times New Roman" w:hAnsi="Times New Roman" w:cs="Times New Roman"/>
          <w:b/>
        </w:rPr>
        <w:t>е</w:t>
      </w:r>
      <w:r w:rsidRPr="00332CB4">
        <w:rPr>
          <w:rFonts w:ascii="Times New Roman" w:hAnsi="Times New Roman" w:cs="Times New Roman"/>
        </w:rPr>
        <w:t xml:space="preserve"> (самостоятельные действия с предметами старины, наклеивание картинок, исполнение казачьей песни «</w:t>
      </w:r>
      <w:proofErr w:type="spellStart"/>
      <w:r w:rsidRPr="00332CB4">
        <w:rPr>
          <w:rFonts w:ascii="Times New Roman" w:hAnsi="Times New Roman" w:cs="Times New Roman"/>
        </w:rPr>
        <w:t>Пчёлочка</w:t>
      </w:r>
      <w:proofErr w:type="spellEnd"/>
      <w:r w:rsidRPr="00332CB4">
        <w:rPr>
          <w:rFonts w:ascii="Times New Roman" w:hAnsi="Times New Roman" w:cs="Times New Roman"/>
        </w:rPr>
        <w:t>»)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  <w:b/>
        </w:rPr>
        <w:t>Зрительная гимнастика</w:t>
      </w:r>
    </w:p>
    <w:p w:rsidR="00332CB4" w:rsidRPr="008A7580" w:rsidRDefault="00332CB4" w:rsidP="008A7580">
      <w:pPr>
        <w:pStyle w:val="a3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  <w:b/>
        </w:rPr>
        <w:t>Приёмы</w:t>
      </w:r>
      <w:r w:rsidR="008A7580">
        <w:rPr>
          <w:rFonts w:ascii="Times New Roman" w:hAnsi="Times New Roman" w:cs="Times New Roman"/>
          <w:b/>
        </w:rPr>
        <w:t xml:space="preserve">: </w:t>
      </w:r>
      <w:r w:rsidRPr="00332CB4">
        <w:rPr>
          <w:rFonts w:ascii="Times New Roman" w:hAnsi="Times New Roman" w:cs="Times New Roman"/>
        </w:rPr>
        <w:t>Организация детей подгруппой, самостоятельная работа.</w:t>
      </w:r>
    </w:p>
    <w:p w:rsidR="00332CB4" w:rsidRPr="00332CB4" w:rsidRDefault="00332CB4" w:rsidP="001D5D50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 xml:space="preserve"> </w:t>
      </w:r>
      <w:r w:rsidR="008A7580">
        <w:rPr>
          <w:rFonts w:ascii="Times New Roman" w:hAnsi="Times New Roman" w:cs="Times New Roman"/>
        </w:rPr>
        <w:t>П</w:t>
      </w:r>
      <w:r w:rsidRPr="00332CB4">
        <w:rPr>
          <w:rFonts w:ascii="Times New Roman" w:hAnsi="Times New Roman" w:cs="Times New Roman"/>
        </w:rPr>
        <w:t xml:space="preserve">роблемные вопросы, побуждающие </w:t>
      </w:r>
      <w:r w:rsidR="001D5D50">
        <w:rPr>
          <w:rFonts w:ascii="Times New Roman" w:hAnsi="Times New Roman" w:cs="Times New Roman"/>
        </w:rPr>
        <w:t xml:space="preserve">умственную </w:t>
      </w:r>
      <w:r w:rsidRPr="00332CB4">
        <w:rPr>
          <w:rFonts w:ascii="Times New Roman" w:hAnsi="Times New Roman" w:cs="Times New Roman"/>
        </w:rPr>
        <w:t xml:space="preserve">и речевую активность, постановка проблемной </w:t>
      </w:r>
      <w:r w:rsidR="001D5D50">
        <w:rPr>
          <w:rFonts w:ascii="Times New Roman" w:hAnsi="Times New Roman" w:cs="Times New Roman"/>
        </w:rPr>
        <w:t>ситуации</w:t>
      </w:r>
      <w:proofErr w:type="gramStart"/>
      <w:r w:rsidR="001D5D50">
        <w:rPr>
          <w:rFonts w:ascii="Times New Roman" w:hAnsi="Times New Roman" w:cs="Times New Roman"/>
        </w:rPr>
        <w:t>.</w:t>
      </w:r>
      <w:proofErr w:type="gramEnd"/>
      <w:r w:rsidR="001D5D50" w:rsidRPr="001D5D50">
        <w:rPr>
          <w:rFonts w:ascii="Times New Roman" w:hAnsi="Times New Roman" w:cs="Times New Roman"/>
        </w:rPr>
        <w:t xml:space="preserve"> </w:t>
      </w:r>
      <w:proofErr w:type="gramStart"/>
      <w:r w:rsidR="001D5D50" w:rsidRPr="00332CB4">
        <w:rPr>
          <w:rFonts w:ascii="Times New Roman" w:hAnsi="Times New Roman" w:cs="Times New Roman"/>
        </w:rPr>
        <w:t>с</w:t>
      </w:r>
      <w:proofErr w:type="gramEnd"/>
      <w:r w:rsidR="001D5D50" w:rsidRPr="00332CB4">
        <w:rPr>
          <w:rFonts w:ascii="Times New Roman" w:hAnsi="Times New Roman" w:cs="Times New Roman"/>
        </w:rPr>
        <w:t>мена деятельности детей, использование наглядного материала, ТСО</w:t>
      </w:r>
      <w:r w:rsidR="001D5D50">
        <w:rPr>
          <w:rFonts w:ascii="Times New Roman" w:hAnsi="Times New Roman" w:cs="Times New Roman"/>
        </w:rPr>
        <w:t>.</w:t>
      </w:r>
    </w:p>
    <w:p w:rsidR="00332CB4" w:rsidRPr="00C10A42" w:rsidRDefault="00332CB4" w:rsidP="00C10A42">
      <w:pPr>
        <w:pStyle w:val="a3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  <w:b/>
        </w:rPr>
        <w:t>Материалы и оборудование</w:t>
      </w:r>
      <w:r w:rsidR="00C10A42">
        <w:rPr>
          <w:rFonts w:ascii="Times New Roman" w:hAnsi="Times New Roman" w:cs="Times New Roman"/>
          <w:b/>
        </w:rPr>
        <w:t xml:space="preserve">: </w:t>
      </w:r>
      <w:r w:rsidR="00C10A42">
        <w:rPr>
          <w:rFonts w:ascii="Times New Roman" w:hAnsi="Times New Roman" w:cs="Times New Roman"/>
        </w:rPr>
        <w:t>к</w:t>
      </w:r>
      <w:r w:rsidRPr="00332CB4">
        <w:rPr>
          <w:rFonts w:ascii="Times New Roman" w:hAnsi="Times New Roman" w:cs="Times New Roman"/>
        </w:rPr>
        <w:t>азачьи  костюмы</w:t>
      </w:r>
      <w:r w:rsidR="00C10A42">
        <w:rPr>
          <w:rFonts w:ascii="Times New Roman" w:hAnsi="Times New Roman" w:cs="Times New Roman"/>
        </w:rPr>
        <w:t>,</w:t>
      </w:r>
      <w:r w:rsidR="00C10A42">
        <w:rPr>
          <w:rFonts w:ascii="Times New Roman" w:hAnsi="Times New Roman" w:cs="Times New Roman"/>
          <w:b/>
        </w:rPr>
        <w:t xml:space="preserve"> </w:t>
      </w:r>
      <w:r w:rsidR="00C10A42">
        <w:rPr>
          <w:rFonts w:ascii="Times New Roman" w:hAnsi="Times New Roman" w:cs="Times New Roman"/>
        </w:rPr>
        <w:t>л</w:t>
      </w:r>
      <w:r w:rsidRPr="00332CB4">
        <w:rPr>
          <w:rFonts w:ascii="Times New Roman" w:hAnsi="Times New Roman" w:cs="Times New Roman"/>
        </w:rPr>
        <w:t>ист белой бумаги</w:t>
      </w:r>
      <w:r w:rsidR="00C10A42">
        <w:rPr>
          <w:rFonts w:ascii="Times New Roman" w:hAnsi="Times New Roman" w:cs="Times New Roman"/>
        </w:rPr>
        <w:t>, к</w:t>
      </w:r>
      <w:r w:rsidRPr="00332CB4">
        <w:rPr>
          <w:rFonts w:ascii="Times New Roman" w:hAnsi="Times New Roman" w:cs="Times New Roman"/>
        </w:rPr>
        <w:t>артинки с изображением быта прошлого и настоящего времени</w:t>
      </w:r>
      <w:r w:rsidR="00C10A42">
        <w:rPr>
          <w:rFonts w:ascii="Times New Roman" w:hAnsi="Times New Roman" w:cs="Times New Roman"/>
        </w:rPr>
        <w:t>,</w:t>
      </w:r>
      <w:r w:rsidR="008A7580">
        <w:rPr>
          <w:rFonts w:ascii="Times New Roman" w:hAnsi="Times New Roman" w:cs="Times New Roman"/>
        </w:rPr>
        <w:t xml:space="preserve"> к</w:t>
      </w:r>
      <w:r w:rsidRPr="00332CB4">
        <w:rPr>
          <w:rFonts w:ascii="Times New Roman" w:hAnsi="Times New Roman" w:cs="Times New Roman"/>
        </w:rPr>
        <w:t>леящие  карандаши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  <w:b/>
        </w:rPr>
        <w:t>Предварительная работа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Прослушивание казачьих песен с использованием средств ТСО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Разучивание казачьей песни «</w:t>
      </w:r>
      <w:proofErr w:type="spellStart"/>
      <w:r w:rsidRPr="00332CB4">
        <w:rPr>
          <w:rFonts w:ascii="Times New Roman" w:hAnsi="Times New Roman" w:cs="Times New Roman"/>
        </w:rPr>
        <w:t>Пчёлочка</w:t>
      </w:r>
      <w:proofErr w:type="spellEnd"/>
      <w:r w:rsidRPr="00332CB4">
        <w:rPr>
          <w:rFonts w:ascii="Times New Roman" w:hAnsi="Times New Roman" w:cs="Times New Roman"/>
        </w:rPr>
        <w:t>»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Рассматривание карты Ростовской области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Беседы о жизни казаков, их традициях и быте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Разучивание подвижной игры «Вокруг куреня»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Знакомство и разучивание пословиц и поговорок о донских казаках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Оформление казачьей горницы, макета казачьего куреня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 xml:space="preserve">Расписывание заготовок </w:t>
      </w:r>
      <w:proofErr w:type="spellStart"/>
      <w:r w:rsidRPr="00332CB4">
        <w:rPr>
          <w:rFonts w:ascii="Times New Roman" w:hAnsi="Times New Roman" w:cs="Times New Roman"/>
        </w:rPr>
        <w:t>семикаракорской</w:t>
      </w:r>
      <w:proofErr w:type="spellEnd"/>
      <w:r w:rsidRPr="00332CB4">
        <w:rPr>
          <w:rFonts w:ascii="Times New Roman" w:hAnsi="Times New Roman" w:cs="Times New Roman"/>
        </w:rPr>
        <w:t xml:space="preserve"> посуды.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</w:rPr>
        <w:t xml:space="preserve">                                                 </w:t>
      </w:r>
      <w:r w:rsidRPr="00332CB4">
        <w:rPr>
          <w:rFonts w:ascii="Times New Roman" w:hAnsi="Times New Roman" w:cs="Times New Roman"/>
          <w:b/>
        </w:rPr>
        <w:t xml:space="preserve">Ход занятия. 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</w:p>
    <w:p w:rsidR="00332CB4" w:rsidRPr="00332CB4" w:rsidRDefault="002C70F6" w:rsidP="00332CB4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2374265</wp:posOffset>
            </wp:positionH>
            <wp:positionV relativeFrom="margin">
              <wp:posOffset>-5080</wp:posOffset>
            </wp:positionV>
            <wp:extent cx="1905000" cy="1423670"/>
            <wp:effectExtent l="19050" t="0" r="0" b="0"/>
            <wp:wrapSquare wrapText="bothSides"/>
            <wp:docPr id="12" name="Рисунок 2" descr="F:\А.В\А.В\DSCN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.В\А.В\DSCN5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CB4" w:rsidRPr="00332CB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862001" cy="1397252"/>
            <wp:effectExtent l="19050" t="0" r="4899" b="0"/>
            <wp:docPr id="11" name="Рисунок 1" descr="F:\А.В\А.В\DSCN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.В\А.В\DSCN5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79" cy="140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</w:p>
    <w:p w:rsidR="00332CB4" w:rsidRPr="00332CB4" w:rsidRDefault="00332CB4" w:rsidP="001D5D50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 Сегодня мы выглядим необычно. </w:t>
      </w:r>
      <w:r w:rsidR="001D5D50" w:rsidRPr="00332CB4">
        <w:rPr>
          <w:rFonts w:ascii="Times New Roman" w:hAnsi="Times New Roman" w:cs="Times New Roman"/>
        </w:rPr>
        <w:t>Что же необычного в нас?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>Мы одеты в красивые казачьи костюмы.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>Чем тебе  (имя ребёнка) нравиться костюм? (вопрос к каждому ребёнку)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>Высказывают своё мнение (красивые, нарядные,  юбки пышные с оборками, на кофточках тоже оборки, ремни на брюках, фуражка красивая и т. д.)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 Можем ли мы в казачьих костюмах  ходить каждый день? 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>Нет! Так ходили в старину.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>Но вы сказали, что она красивая</w:t>
      </w:r>
      <w:proofErr w:type="gramStart"/>
      <w:r w:rsidRPr="00332CB4">
        <w:rPr>
          <w:rFonts w:ascii="Times New Roman" w:hAnsi="Times New Roman" w:cs="Times New Roman"/>
        </w:rPr>
        <w:t xml:space="preserve"> ,</w:t>
      </w:r>
      <w:proofErr w:type="gramEnd"/>
      <w:r w:rsidRPr="00332CB4">
        <w:rPr>
          <w:rFonts w:ascii="Times New Roman" w:hAnsi="Times New Roman" w:cs="Times New Roman"/>
        </w:rPr>
        <w:t xml:space="preserve"> нарядная и самое главное нравится вам.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 xml:space="preserve"> Нам в ней будет неудобно, сейчас у нас много другой одежды, современной, удобной для игры, спорта.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>Оказывается, что с течением времени, меняются не только люди</w:t>
      </w:r>
      <w:proofErr w:type="gramStart"/>
      <w:r w:rsidRPr="00332CB4">
        <w:rPr>
          <w:rFonts w:ascii="Times New Roman" w:hAnsi="Times New Roman" w:cs="Times New Roman"/>
        </w:rPr>
        <w:t xml:space="preserve"> ,</w:t>
      </w:r>
      <w:proofErr w:type="gramEnd"/>
      <w:r w:rsidRPr="00332CB4">
        <w:rPr>
          <w:rFonts w:ascii="Times New Roman" w:hAnsi="Times New Roman" w:cs="Times New Roman"/>
        </w:rPr>
        <w:t xml:space="preserve"> но и их одежда, предметы быта, песни. Мы, живущие в настоящем времени на Дону, казаки и казачки, и мы всегда должны помнить и уважать обычаи и традиции донских казаков.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Эти  казачьи костюмы помогут нам сегодня совершить путешествие в прошлое и почувствовать себя казаками и казачками.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На чём мы будем путешествовать?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 xml:space="preserve"> Предлагают свои варианты (на поезде, самолёте, автобусе, машине, пешком).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Обобщает ответы детей и говорит о том, что путешествовать им поможет волшебный экран. Потому что он может перемещаться из одного времени в другое. Возьмите стульчики и усаживайтесь перед волшебным экраном </w:t>
      </w:r>
      <w:proofErr w:type="gramStart"/>
      <w:r w:rsidRPr="00332CB4">
        <w:rPr>
          <w:rFonts w:ascii="Times New Roman" w:hAnsi="Times New Roman" w:cs="Times New Roman"/>
        </w:rPr>
        <w:t>поудобнее</w:t>
      </w:r>
      <w:proofErr w:type="gramEnd"/>
      <w:r w:rsidRPr="00332CB4">
        <w:rPr>
          <w:rFonts w:ascii="Times New Roman" w:hAnsi="Times New Roman" w:cs="Times New Roman"/>
        </w:rPr>
        <w:t>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На экране появляется карта Ростовской области.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>Волшебный экран показывает нм место, где будет проходить наше путешествие. Знакомо ли оно вам?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</w:t>
      </w:r>
      <w:proofErr w:type="gramStart"/>
      <w:r w:rsidRPr="00332CB4">
        <w:rPr>
          <w:rFonts w:ascii="Times New Roman" w:hAnsi="Times New Roman" w:cs="Times New Roman"/>
          <w:b/>
        </w:rPr>
        <w:t xml:space="preserve"> .</w:t>
      </w:r>
      <w:proofErr w:type="gramEnd"/>
      <w:r w:rsidRPr="00332CB4">
        <w:rPr>
          <w:rFonts w:ascii="Times New Roman" w:hAnsi="Times New Roman" w:cs="Times New Roman"/>
        </w:rPr>
        <w:t xml:space="preserve"> Говорят, что видят карту Ростовской области, Донского края, на карте много городов, есть наш город Новочеркасск, столица донского казачества.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 Мы видим, как выглядит наш город сейчас. Расскажите, что вы видите?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 xml:space="preserve"> На экране меняются слайды с фотографиями города.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 xml:space="preserve"> Рассказывают, что видят современные многоэтажные дома, асфальтированные дороги, ледовый дворец, кинотеатр «Космос» с фонтанами, памятник Ю. Гагарину.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Волшебный экран меняет картинку на прошлое – появляется курень.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Вы </w:t>
      </w:r>
      <w:proofErr w:type="gramStart"/>
      <w:r w:rsidRPr="00332CB4">
        <w:rPr>
          <w:rFonts w:ascii="Times New Roman" w:hAnsi="Times New Roman" w:cs="Times New Roman"/>
        </w:rPr>
        <w:t>догадались</w:t>
      </w:r>
      <w:proofErr w:type="gramEnd"/>
      <w:r w:rsidRPr="00332CB4">
        <w:rPr>
          <w:rFonts w:ascii="Times New Roman" w:hAnsi="Times New Roman" w:cs="Times New Roman"/>
        </w:rPr>
        <w:t xml:space="preserve"> в каком времени мы оказались и почему вы так думаете?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>Мы оказались в прошлом, потому что видим курень. В них раньше на Дону жили  вольные казаки.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В. Что вы можете рассказать о курене?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 xml:space="preserve"> Курень строился ближе к Дону и на сваях, чтобы его не затопило во время разлива Дона. Крышу делали из соломы или камыша.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>Вокруг дома строили веранду, она называлась «балясина». Её строили для того, чтобы во время разлива Дона лодки могли причаливать прямо к дому.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Маленькие казачата любили играть в игру «Вокруг куреня» Хотите поиграть?</w:t>
      </w:r>
    </w:p>
    <w:p w:rsidR="00332CB4" w:rsidRPr="008A7580" w:rsidRDefault="00332CB4" w:rsidP="008A7580">
      <w:pPr>
        <w:pStyle w:val="a3"/>
        <w:ind w:left="0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lastRenderedPageBreak/>
        <w:t>Проводится подвижная игра «Вокруг куреня».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 В куренях было две комнаты. Одна была кухня,  другая горница. Я вам предлагаю побывать в такой горнице и больше узнать о жизни наших предков.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  <w:b/>
        </w:rPr>
        <w:t>Дети переходят  в импровизированную горницу.</w:t>
      </w:r>
    </w:p>
    <w:p w:rsidR="00332CB4" w:rsidRPr="00332CB4" w:rsidRDefault="001D5D50" w:rsidP="00332CB4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911225</wp:posOffset>
            </wp:positionH>
            <wp:positionV relativeFrom="margin">
              <wp:posOffset>987425</wp:posOffset>
            </wp:positionV>
            <wp:extent cx="2005330" cy="1515110"/>
            <wp:effectExtent l="19050" t="0" r="0" b="0"/>
            <wp:wrapSquare wrapText="bothSides"/>
            <wp:docPr id="13" name="Рисунок 7" descr="F:\А.В\А.В\DSCN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.В\А.В\DSCN5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</w:p>
    <w:p w:rsidR="00332CB4" w:rsidRPr="00332CB4" w:rsidRDefault="00332CB4" w:rsidP="00332CB4">
      <w:pPr>
        <w:pStyle w:val="a3"/>
        <w:ind w:firstLine="1134"/>
        <w:rPr>
          <w:rFonts w:ascii="Times New Roman" w:hAnsi="Times New Roman" w:cs="Times New Roman"/>
        </w:rPr>
      </w:pPr>
    </w:p>
    <w:p w:rsidR="00332CB4" w:rsidRPr="00332CB4" w:rsidRDefault="00332CB4" w:rsidP="00332CB4">
      <w:pPr>
        <w:pStyle w:val="a3"/>
        <w:ind w:firstLine="1134"/>
        <w:rPr>
          <w:rFonts w:ascii="Times New Roman" w:hAnsi="Times New Roman" w:cs="Times New Roman"/>
        </w:rPr>
      </w:pPr>
    </w:p>
    <w:p w:rsidR="00332CB4" w:rsidRPr="00332CB4" w:rsidRDefault="00332CB4" w:rsidP="00332CB4">
      <w:pPr>
        <w:pStyle w:val="a3"/>
        <w:ind w:firstLine="1134"/>
        <w:rPr>
          <w:rFonts w:ascii="Times New Roman" w:hAnsi="Times New Roman" w:cs="Times New Roman"/>
        </w:rPr>
      </w:pPr>
    </w:p>
    <w:p w:rsidR="00332CB4" w:rsidRPr="00332CB4" w:rsidRDefault="00332CB4" w:rsidP="00332CB4">
      <w:pPr>
        <w:pStyle w:val="a3"/>
        <w:ind w:firstLine="1134"/>
        <w:rPr>
          <w:rFonts w:ascii="Times New Roman" w:hAnsi="Times New Roman" w:cs="Times New Roman"/>
        </w:rPr>
      </w:pPr>
    </w:p>
    <w:p w:rsidR="00332CB4" w:rsidRPr="00332CB4" w:rsidRDefault="00332CB4" w:rsidP="001D5D50">
      <w:pPr>
        <w:pStyle w:val="a3"/>
        <w:ind w:left="0"/>
        <w:rPr>
          <w:rFonts w:ascii="Times New Roman" w:hAnsi="Times New Roman" w:cs="Times New Roman"/>
        </w:rPr>
      </w:pPr>
    </w:p>
    <w:p w:rsidR="00332CB4" w:rsidRPr="00332CB4" w:rsidRDefault="00332CB4" w:rsidP="00332CB4">
      <w:pPr>
        <w:pStyle w:val="a3"/>
        <w:ind w:firstLine="141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</w:rPr>
        <w:t xml:space="preserve">В ходе рассматривания экспонатов  в горнице,  идёт </w:t>
      </w:r>
      <w:r w:rsidRPr="00332CB4">
        <w:rPr>
          <w:rFonts w:ascii="Times New Roman" w:hAnsi="Times New Roman" w:cs="Times New Roman"/>
          <w:b/>
        </w:rPr>
        <w:t xml:space="preserve">беседа о предметах старины: 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 xml:space="preserve">Как называлась посуда, в которой готовили казаки,  и из чего  она сделана? Какие ложки они использовали для еды и почему? Какие ложки используют в наше время? В чём  преимущество деревянной или железной ложки? Каким утюгом гладили раньше? Каким утюгом мама гладит сейчас? В чём преимущество электрического утюга? и т. д.  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 xml:space="preserve"> Дают ответы - рассуждения.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>Есть ли новые экспонаты в нашем музее? Какие?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 xml:space="preserve"> (показывают на керосиновую лампу и стиральную доску).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 Называет  и обозначает назначение этих предметов.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Что ещё можно было использовать для освещения?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 xml:space="preserve"> Свечи. Когда нет света, мы тоже зажигаем свечи.</w:t>
      </w:r>
    </w:p>
    <w:p w:rsid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 Что такое свет?</w:t>
      </w:r>
    </w:p>
    <w:p w:rsidR="008A7580" w:rsidRDefault="008A7580" w:rsidP="00332CB4">
      <w:pPr>
        <w:pStyle w:val="a3"/>
        <w:rPr>
          <w:rFonts w:ascii="Times New Roman" w:hAnsi="Times New Roman" w:cs="Times New Roman"/>
        </w:rPr>
      </w:pPr>
    </w:p>
    <w:p w:rsidR="008A7580" w:rsidRDefault="001D5D50" w:rsidP="00332CB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1943100</wp:posOffset>
            </wp:positionH>
            <wp:positionV relativeFrom="margin">
              <wp:posOffset>5313045</wp:posOffset>
            </wp:positionV>
            <wp:extent cx="1936750" cy="1449705"/>
            <wp:effectExtent l="19050" t="0" r="6350" b="0"/>
            <wp:wrapSquare wrapText="bothSides"/>
            <wp:docPr id="2" name="Рисунок 1" descr="F:\А.В\А.В\DSCN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.В\А.В\DSCN5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-695325</wp:posOffset>
            </wp:positionH>
            <wp:positionV relativeFrom="margin">
              <wp:posOffset>5311775</wp:posOffset>
            </wp:positionV>
            <wp:extent cx="1927225" cy="1449705"/>
            <wp:effectExtent l="19050" t="0" r="0" b="0"/>
            <wp:wrapSquare wrapText="bothSides"/>
            <wp:docPr id="17" name="Рисунок 5" descr="F:\А.В\А.В\DSCN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.В\А.В\DSCN5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580" w:rsidRDefault="008A7580" w:rsidP="00332CB4">
      <w:pPr>
        <w:pStyle w:val="a3"/>
        <w:rPr>
          <w:rFonts w:ascii="Times New Roman" w:hAnsi="Times New Roman" w:cs="Times New Roman"/>
        </w:rPr>
      </w:pPr>
    </w:p>
    <w:p w:rsidR="008A7580" w:rsidRDefault="008A7580" w:rsidP="00332CB4">
      <w:pPr>
        <w:pStyle w:val="a3"/>
        <w:rPr>
          <w:rFonts w:ascii="Times New Roman" w:hAnsi="Times New Roman" w:cs="Times New Roman"/>
        </w:rPr>
      </w:pPr>
    </w:p>
    <w:p w:rsidR="008A7580" w:rsidRDefault="008A7580" w:rsidP="00332CB4">
      <w:pPr>
        <w:pStyle w:val="a3"/>
        <w:rPr>
          <w:rFonts w:ascii="Times New Roman" w:hAnsi="Times New Roman" w:cs="Times New Roman"/>
        </w:rPr>
      </w:pPr>
    </w:p>
    <w:p w:rsidR="008A7580" w:rsidRDefault="008A7580" w:rsidP="00332CB4">
      <w:pPr>
        <w:pStyle w:val="a3"/>
        <w:rPr>
          <w:rFonts w:ascii="Times New Roman" w:hAnsi="Times New Roman" w:cs="Times New Roman"/>
        </w:rPr>
      </w:pPr>
    </w:p>
    <w:p w:rsidR="008A7580" w:rsidRDefault="008A7580" w:rsidP="00332CB4">
      <w:pPr>
        <w:pStyle w:val="a3"/>
        <w:rPr>
          <w:rFonts w:ascii="Times New Roman" w:hAnsi="Times New Roman" w:cs="Times New Roman"/>
        </w:rPr>
      </w:pPr>
    </w:p>
    <w:p w:rsidR="008A7580" w:rsidRDefault="008A7580" w:rsidP="00332CB4">
      <w:pPr>
        <w:pStyle w:val="a3"/>
        <w:rPr>
          <w:rFonts w:ascii="Times New Roman" w:hAnsi="Times New Roman" w:cs="Times New Roman"/>
        </w:rPr>
      </w:pPr>
    </w:p>
    <w:p w:rsidR="008A7580" w:rsidRPr="00332CB4" w:rsidRDefault="008A7580" w:rsidP="001D5D50">
      <w:pPr>
        <w:pStyle w:val="a3"/>
        <w:ind w:left="0"/>
        <w:rPr>
          <w:rFonts w:ascii="Times New Roman" w:hAnsi="Times New Roman" w:cs="Times New Roman"/>
        </w:rPr>
      </w:pP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 xml:space="preserve"> Это когда горит  электрическая лампочка. Когда есть электричество.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 Предлагает детям подействовать  с предметами старины: ухватом поднять чугунок, утюгом погладить, имитировать еду деревянной ложкой, писать перьевой ложкой, нести вёдра на коромысле.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 xml:space="preserve">В.  </w:t>
      </w:r>
      <w:r w:rsidRPr="00332CB4">
        <w:rPr>
          <w:rFonts w:ascii="Times New Roman" w:hAnsi="Times New Roman" w:cs="Times New Roman"/>
        </w:rPr>
        <w:t>(Показывает на прялку): Кто из вас знает, что это за предмет? Расскажите о нём.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>Это прялка, на ней в старину пряли пряжу.  Из пряжи вязали носки и одежду.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 Когда казачки пряли пряжу, у них уставали руки и глаза от плохого освещения.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Что бы вы посоветовали делать казачкам, чтобы у них не болели глаза?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 xml:space="preserve"> Мы делаем гимнастику для глаз, поэтому предложили бы и им делать такую зарядку.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 Давайте задуем керосиновую лампу, а потом сделаем гимнастику для глаз.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  <w:b/>
        </w:rPr>
        <w:t>Проводится дыхательная гимнастика.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  <w:b/>
        </w:rPr>
        <w:t>Затем выполняется гимнастика для глаз.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lastRenderedPageBreak/>
        <w:t>В.</w:t>
      </w:r>
      <w:r w:rsidRPr="00332CB4">
        <w:rPr>
          <w:rFonts w:ascii="Times New Roman" w:hAnsi="Times New Roman" w:cs="Times New Roman"/>
        </w:rPr>
        <w:t xml:space="preserve"> Ребята, мы с вами побывали в разных временных остановках, каких?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 xml:space="preserve"> В прошлом и настоящем.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proofErr w:type="gramStart"/>
      <w:r w:rsidRPr="00332CB4">
        <w:rPr>
          <w:rFonts w:ascii="Times New Roman" w:hAnsi="Times New Roman" w:cs="Times New Roman"/>
          <w:b/>
        </w:rPr>
        <w:t>В.</w:t>
      </w:r>
      <w:proofErr w:type="gramEnd"/>
      <w:r w:rsidRPr="00332CB4">
        <w:rPr>
          <w:rFonts w:ascii="Times New Roman" w:hAnsi="Times New Roman" w:cs="Times New Roman"/>
        </w:rPr>
        <w:t xml:space="preserve">  В каком времени мы с вами ещё не были?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 xml:space="preserve"> Мы не были в будущем.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 Побываем в будущем в следующий раз. Мы с вами убедились, что время течёт, как река, и меняет всё вокруг от прошлого к настоящему и к будущему.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Давайте вместе  попробуем сделать реку времени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="00B3454D">
        <w:rPr>
          <w:rFonts w:ascii="Times New Roman" w:hAnsi="Times New Roman" w:cs="Times New Roman"/>
        </w:rPr>
        <w:t xml:space="preserve">  К</w:t>
      </w:r>
      <w:r w:rsidRPr="00332CB4">
        <w:rPr>
          <w:rFonts w:ascii="Times New Roman" w:hAnsi="Times New Roman" w:cs="Times New Roman"/>
        </w:rPr>
        <w:t>ак же мы будем</w:t>
      </w:r>
      <w:r w:rsidR="00B3454D">
        <w:rPr>
          <w:rFonts w:ascii="Times New Roman" w:hAnsi="Times New Roman" w:cs="Times New Roman"/>
        </w:rPr>
        <w:t xml:space="preserve"> её</w:t>
      </w:r>
      <w:r w:rsidRPr="00332CB4">
        <w:rPr>
          <w:rFonts w:ascii="Times New Roman" w:hAnsi="Times New Roman" w:cs="Times New Roman"/>
        </w:rPr>
        <w:t xml:space="preserve"> делать, чтобы всем было понятно, что это река времени?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 xml:space="preserve">Д. Можно часы нарисовать, можно нарисовать, как будто по реке плывут месяцы и года </w:t>
      </w:r>
      <w:proofErr w:type="gramStart"/>
      <w:r w:rsidRPr="00332CB4">
        <w:rPr>
          <w:rFonts w:ascii="Times New Roman" w:hAnsi="Times New Roman" w:cs="Times New Roman"/>
        </w:rPr>
        <w:t xml:space="preserve">( </w:t>
      </w:r>
      <w:proofErr w:type="gramEnd"/>
      <w:r w:rsidRPr="00332CB4">
        <w:rPr>
          <w:rFonts w:ascii="Times New Roman" w:hAnsi="Times New Roman" w:cs="Times New Roman"/>
        </w:rPr>
        <w:t>можно услышать очень много творческих разнообразных предложений).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 Молодцы! Очень интересные предложения, но я прошу вас обратить внимание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на картинки, которые лежат у вас на столе. Что на них изображено?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 xml:space="preserve"> На картинках нарисованы предметы старины и настоящего времени.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>Как можно нарисовать реку времени, используя эти картинки? Вспомните, как время течёт?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Д.</w:t>
      </w:r>
      <w:r w:rsidRPr="00332CB4">
        <w:rPr>
          <w:rFonts w:ascii="Times New Roman" w:hAnsi="Times New Roman" w:cs="Times New Roman"/>
        </w:rPr>
        <w:t xml:space="preserve"> Время течёт от прошлого к настоящему и в будущее.  Дети высказывают свои предположения, приходят к выводу: сначала нужно нарисовать реку,  а потом приклеивать картинки  от предметов  старины до современных предметов, как будто они плывут по реке.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 xml:space="preserve"> Для того, чтобы лучше работали пальчики, предлагаю сделать пальчиковую гимнастику.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</w:rPr>
        <w:t xml:space="preserve">                         </w:t>
      </w:r>
      <w:r w:rsidRPr="00332CB4">
        <w:rPr>
          <w:rFonts w:ascii="Times New Roman" w:hAnsi="Times New Roman" w:cs="Times New Roman"/>
          <w:b/>
        </w:rPr>
        <w:t>Пальчиковая гимнастика «Замок»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 xml:space="preserve">На двери висит замок </w:t>
      </w:r>
      <w:proofErr w:type="gramStart"/>
      <w:r w:rsidRPr="00332CB4">
        <w:rPr>
          <w:rFonts w:ascii="Times New Roman" w:hAnsi="Times New Roman" w:cs="Times New Roman"/>
        </w:rPr>
        <w:t xml:space="preserve">( </w:t>
      </w:r>
      <w:proofErr w:type="gramEnd"/>
      <w:r w:rsidRPr="00332CB4">
        <w:rPr>
          <w:rFonts w:ascii="Times New Roman" w:hAnsi="Times New Roman" w:cs="Times New Roman"/>
        </w:rPr>
        <w:t>сцепить пальцы рук),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Кто его открыть бы мог</w:t>
      </w:r>
      <w:proofErr w:type="gramStart"/>
      <w:r w:rsidRPr="00332CB4">
        <w:rPr>
          <w:rFonts w:ascii="Times New Roman" w:hAnsi="Times New Roman" w:cs="Times New Roman"/>
        </w:rPr>
        <w:t>?(</w:t>
      </w:r>
      <w:proofErr w:type="gramEnd"/>
      <w:r w:rsidRPr="00332CB4">
        <w:rPr>
          <w:rFonts w:ascii="Times New Roman" w:hAnsi="Times New Roman" w:cs="Times New Roman"/>
        </w:rPr>
        <w:t>пожать плечами)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 xml:space="preserve">Потянули, покрутили </w:t>
      </w:r>
      <w:proofErr w:type="gramStart"/>
      <w:r w:rsidRPr="00332CB4">
        <w:rPr>
          <w:rFonts w:ascii="Times New Roman" w:hAnsi="Times New Roman" w:cs="Times New Roman"/>
        </w:rPr>
        <w:t xml:space="preserve">( </w:t>
      </w:r>
      <w:proofErr w:type="gramEnd"/>
      <w:r w:rsidRPr="00332CB4">
        <w:rPr>
          <w:rFonts w:ascii="Times New Roman" w:hAnsi="Times New Roman" w:cs="Times New Roman"/>
        </w:rPr>
        <w:t>потянуть в стороны, покрутить сцепленные кисти)</w:t>
      </w:r>
    </w:p>
    <w:p w:rsidR="00332CB4" w:rsidRPr="008A7580" w:rsidRDefault="00332CB4" w:rsidP="008A7580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-630555</wp:posOffset>
            </wp:positionH>
            <wp:positionV relativeFrom="margin">
              <wp:posOffset>347345</wp:posOffset>
            </wp:positionV>
            <wp:extent cx="1965960" cy="1439545"/>
            <wp:effectExtent l="19050" t="0" r="0" b="0"/>
            <wp:wrapSquare wrapText="bothSides"/>
            <wp:docPr id="1" name="Рисунок 1" descr="F:\1 ФОТО\А.В. занят в казач.кост. на Тем нед\SDC1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ФОТО\А.В. занят в казач.кост. на Тем нед\SDC17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757" t="1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CB4">
        <w:rPr>
          <w:rFonts w:ascii="Times New Roman" w:hAnsi="Times New Roman" w:cs="Times New Roman"/>
        </w:rPr>
        <w:t>Постучали и открыли (постучать основанием кистей друг о друге и развести кисти в стороны).</w:t>
      </w:r>
    </w:p>
    <w:p w:rsidR="008A7580" w:rsidRDefault="00332CB4" w:rsidP="008A7580">
      <w:pPr>
        <w:pStyle w:val="a3"/>
        <w:jc w:val="center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  <w:b/>
        </w:rPr>
        <w:t>Дети и Воспитатель делают реку времени.</w:t>
      </w:r>
    </w:p>
    <w:p w:rsidR="00B3454D" w:rsidRPr="008A7580" w:rsidRDefault="002C70F6" w:rsidP="008A7580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-630555</wp:posOffset>
            </wp:positionH>
            <wp:positionV relativeFrom="margin">
              <wp:posOffset>2084705</wp:posOffset>
            </wp:positionV>
            <wp:extent cx="1965960" cy="1475740"/>
            <wp:effectExtent l="19050" t="0" r="0" b="0"/>
            <wp:wrapSquare wrapText="bothSides"/>
            <wp:docPr id="19" name="Рисунок 9" descr="F:\А.В\А.В\DSCN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.В\А.В\DSCN5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CB4" w:rsidRPr="00332CB4">
        <w:rPr>
          <w:rFonts w:ascii="Times New Roman" w:hAnsi="Times New Roman" w:cs="Times New Roman"/>
          <w:b/>
        </w:rPr>
        <w:t>В.</w:t>
      </w:r>
      <w:r w:rsidR="00332CB4" w:rsidRPr="00332CB4">
        <w:rPr>
          <w:rFonts w:ascii="Times New Roman" w:hAnsi="Times New Roman" w:cs="Times New Roman"/>
        </w:rPr>
        <w:t xml:space="preserve"> Молодцы! Вы отлично справились с заданием. Вы такие же трудолюбивые, добрые, умные, как казаки, которые жили раньше на нашей донской земле. </w:t>
      </w:r>
      <w:r>
        <w:rPr>
          <w:rFonts w:ascii="Times New Roman" w:hAnsi="Times New Roman" w:cs="Times New Roman"/>
        </w:rPr>
        <w:t>Что вы знаете о казаках?</w:t>
      </w:r>
    </w:p>
    <w:p w:rsidR="002C70F6" w:rsidRPr="008A7580" w:rsidRDefault="002C70F6" w:rsidP="008A758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Д.</w:t>
      </w:r>
      <w:r w:rsidRPr="002C70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Казаки </w:t>
      </w:r>
      <w:r w:rsidRPr="00332CB4">
        <w:rPr>
          <w:rFonts w:ascii="Times New Roman" w:hAnsi="Times New Roman" w:cs="Times New Roman"/>
        </w:rPr>
        <w:t>любили свой край, сложили много  песен и пословиц о своей малой родине</w:t>
      </w:r>
      <w:r>
        <w:rPr>
          <w:rFonts w:ascii="Times New Roman" w:hAnsi="Times New Roman" w:cs="Times New Roman"/>
        </w:rPr>
        <w:t>.</w:t>
      </w:r>
    </w:p>
    <w:p w:rsidR="00332CB4" w:rsidRPr="00332CB4" w:rsidRDefault="00B3454D" w:rsidP="002C70F6">
      <w:pPr>
        <w:pStyle w:val="a3"/>
        <w:rPr>
          <w:rFonts w:ascii="Times New Roman" w:hAnsi="Times New Roman" w:cs="Times New Roman"/>
          <w:b/>
        </w:rPr>
      </w:pPr>
      <w:r w:rsidRPr="00332CB4">
        <w:rPr>
          <w:rFonts w:ascii="Times New Roman" w:hAnsi="Times New Roman" w:cs="Times New Roman"/>
          <w:b/>
        </w:rPr>
        <w:t>Дети</w:t>
      </w:r>
      <w:r w:rsidRPr="00332CB4">
        <w:rPr>
          <w:rFonts w:ascii="Times New Roman" w:hAnsi="Times New Roman" w:cs="Times New Roman"/>
        </w:rPr>
        <w:t xml:space="preserve"> </w:t>
      </w:r>
      <w:r w:rsidRPr="00332CB4">
        <w:rPr>
          <w:rFonts w:ascii="Times New Roman" w:hAnsi="Times New Roman" w:cs="Times New Roman"/>
          <w:b/>
        </w:rPr>
        <w:t xml:space="preserve">говорят пословицы и </w:t>
      </w:r>
      <w:proofErr w:type="gramStart"/>
      <w:r w:rsidRPr="00332CB4">
        <w:rPr>
          <w:rFonts w:ascii="Times New Roman" w:hAnsi="Times New Roman" w:cs="Times New Roman"/>
          <w:b/>
        </w:rPr>
        <w:t>поговорки</w:t>
      </w:r>
      <w:proofErr w:type="gramEnd"/>
      <w:r w:rsidRPr="00332CB4">
        <w:rPr>
          <w:rFonts w:ascii="Times New Roman" w:hAnsi="Times New Roman" w:cs="Times New Roman"/>
          <w:b/>
        </w:rPr>
        <w:t xml:space="preserve"> донских казак</w:t>
      </w:r>
      <w:r w:rsidR="002C70F6">
        <w:rPr>
          <w:rFonts w:ascii="Times New Roman" w:hAnsi="Times New Roman" w:cs="Times New Roman"/>
          <w:b/>
        </w:rPr>
        <w:t>ах, вместе с воспитателем</w:t>
      </w:r>
      <w:r w:rsidR="002C70F6" w:rsidRPr="002C70F6">
        <w:rPr>
          <w:rFonts w:ascii="Times New Roman" w:hAnsi="Times New Roman" w:cs="Times New Roman"/>
          <w:b/>
        </w:rPr>
        <w:t xml:space="preserve"> </w:t>
      </w:r>
      <w:r w:rsidR="002C70F6" w:rsidRPr="00332CB4">
        <w:rPr>
          <w:rFonts w:ascii="Times New Roman" w:hAnsi="Times New Roman" w:cs="Times New Roman"/>
          <w:b/>
        </w:rPr>
        <w:t>исполняют казачью песню «</w:t>
      </w:r>
      <w:proofErr w:type="spellStart"/>
      <w:r w:rsidR="002C70F6" w:rsidRPr="00332CB4">
        <w:rPr>
          <w:rFonts w:ascii="Times New Roman" w:hAnsi="Times New Roman" w:cs="Times New Roman"/>
          <w:b/>
        </w:rPr>
        <w:t>Пчёлочка</w:t>
      </w:r>
      <w:proofErr w:type="spellEnd"/>
      <w:r w:rsidR="002C70F6" w:rsidRPr="00332CB4">
        <w:rPr>
          <w:rFonts w:ascii="Times New Roman" w:hAnsi="Times New Roman" w:cs="Times New Roman"/>
          <w:b/>
        </w:rPr>
        <w:t>».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Рефлексия: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  <w:b/>
        </w:rPr>
        <w:t>В.</w:t>
      </w:r>
      <w:r w:rsidRPr="00332CB4">
        <w:rPr>
          <w:rFonts w:ascii="Times New Roman" w:hAnsi="Times New Roman" w:cs="Times New Roman"/>
        </w:rPr>
        <w:t>Понравилось ли вам наше путешествие? Что больше всего понравилось? С какими новыми казачьими словами вы познакомились? Что узнали?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</w:rPr>
      </w:pPr>
      <w:r w:rsidRPr="00332CB4">
        <w:rPr>
          <w:rFonts w:ascii="Times New Roman" w:hAnsi="Times New Roman" w:cs="Times New Roman"/>
        </w:rPr>
        <w:t>Что бы вы хотели узнать ещё о донском  крае?</w:t>
      </w:r>
    </w:p>
    <w:p w:rsidR="00332CB4" w:rsidRPr="00332CB4" w:rsidRDefault="00332CB4" w:rsidP="00332CB4">
      <w:pPr>
        <w:pStyle w:val="a3"/>
        <w:rPr>
          <w:rFonts w:ascii="Times New Roman" w:hAnsi="Times New Roman" w:cs="Times New Roman"/>
          <w:b/>
        </w:rPr>
      </w:pPr>
    </w:p>
    <w:p w:rsidR="002D0E9F" w:rsidRPr="00332CB4" w:rsidRDefault="002D0E9F">
      <w:pPr>
        <w:rPr>
          <w:sz w:val="28"/>
          <w:szCs w:val="28"/>
        </w:rPr>
      </w:pPr>
    </w:p>
    <w:sectPr w:rsidR="002D0E9F" w:rsidRPr="00332CB4" w:rsidSect="00332CB4">
      <w:pgSz w:w="11906" w:h="16838"/>
      <w:pgMar w:top="851" w:right="851" w:bottom="851" w:left="1134" w:header="709" w:footer="709" w:gutter="567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characterSpacingControl w:val="doNotCompress"/>
  <w:compat/>
  <w:rsids>
    <w:rsidRoot w:val="00332CB4"/>
    <w:rsid w:val="001D5D50"/>
    <w:rsid w:val="002C70F6"/>
    <w:rsid w:val="002D0E9F"/>
    <w:rsid w:val="002E5C73"/>
    <w:rsid w:val="00332CB4"/>
    <w:rsid w:val="004107B2"/>
    <w:rsid w:val="008A7580"/>
    <w:rsid w:val="00A8537D"/>
    <w:rsid w:val="00B3454D"/>
    <w:rsid w:val="00C10A42"/>
    <w:rsid w:val="00CF0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32CB4"/>
    <w:pPr>
      <w:spacing w:after="0" w:line="240" w:lineRule="auto"/>
      <w:ind w:left="-1134"/>
    </w:pPr>
    <w:rPr>
      <w:sz w:val="28"/>
      <w:szCs w:val="28"/>
    </w:rPr>
  </w:style>
  <w:style w:type="character" w:customStyle="1" w:styleId="a4">
    <w:name w:val="Без интервала Знак"/>
    <w:link w:val="a3"/>
    <w:uiPriority w:val="1"/>
    <w:rsid w:val="00332CB4"/>
    <w:rPr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32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1312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2020-05-12T12:26:00Z</dcterms:created>
  <dcterms:modified xsi:type="dcterms:W3CDTF">2020-06-30T20:45:00Z</dcterms:modified>
</cp:coreProperties>
</file>