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968" w:rsidRDefault="00A97968" w:rsidP="00A97968">
      <w:pPr>
        <w:pStyle w:val="a5"/>
        <w:ind w:left="-284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Педагогические условия эффективного развития</w:t>
      </w:r>
    </w:p>
    <w:p w:rsidR="00A97968" w:rsidRDefault="00A97968" w:rsidP="00A97968">
      <w:pPr>
        <w:pStyle w:val="a5"/>
        <w:ind w:left="-284" w:right="14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двигательной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активности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старшего дошкольного</w:t>
      </w:r>
    </w:p>
    <w:p w:rsidR="00A97968" w:rsidRDefault="00A97968" w:rsidP="00A97968">
      <w:pPr>
        <w:pStyle w:val="a5"/>
        <w:ind w:left="-284" w:right="14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возраста.</w:t>
      </w:r>
    </w:p>
    <w:p w:rsidR="00A97968" w:rsidRDefault="00A97968" w:rsidP="00A97968">
      <w:pPr>
        <w:pStyle w:val="a5"/>
        <w:ind w:left="-284" w:right="141" w:firstLine="284"/>
        <w:rPr>
          <w:rFonts w:ascii="Times New Roman" w:hAnsi="Times New Roman" w:cs="Times New Roman"/>
          <w:sz w:val="28"/>
          <w:szCs w:val="28"/>
        </w:rPr>
      </w:pPr>
    </w:p>
    <w:p w:rsidR="00A97968" w:rsidRDefault="00A97968" w:rsidP="00A97968">
      <w:pPr>
        <w:pStyle w:val="a5"/>
        <w:ind w:left="-284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Старший дошкольный возраст является наиболее важным периодом для формирования двигательной активности. Дети 5-7 лет обладают богатым творческим воображением и стремятся удовлетворить свою биологическую потребность в движениях. Это позволяет им овладеть сложным программным материалом по развитию движений. </w:t>
      </w:r>
    </w:p>
    <w:p w:rsidR="00A97968" w:rsidRDefault="00A97968" w:rsidP="00A97968">
      <w:pPr>
        <w:pStyle w:val="a5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работе с детьми старшего дошкольного возраста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велика роль целенаправленного руководства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их двигательной активностью, т.к. они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еще не умеют соотносить свои желания со своими истинными возможностями, что может повлечь к переоценке своих сил и привести к нежелательным последствиям (переутомлению, нервному перевозбуждению, травмам).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  необходимо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позаботиться об организации рациональной двигательной активности  в организованной и самостоятельной деятельности детей,  предусмотреть ее содержание, основанное на оптимальном соотношении разных видов занятий, подобранных с учетом возрастных и индивидуальных особенностей, обеспечить  полноценное удовлетворение биологической потребности детей в двигательной активности.  Содержательная сторона двигательного режима должна быть направлена на развитие умственных, духовных и физических способностей детей. </w:t>
      </w:r>
    </w:p>
    <w:p w:rsidR="00A97968" w:rsidRDefault="00A97968" w:rsidP="00A97968">
      <w:pPr>
        <w:pStyle w:val="a5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Решение этих задач может быть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достигнуто путем совершенствования двигательного режима в дошкольном учреждении.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7968" w:rsidRDefault="00A97968" w:rsidP="00A97968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Первое место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двигательном режиме детей принадлежит физкультурно-оздоровительным занятиям. К ним относятся общеизвестные виды двигательной активности: </w:t>
      </w:r>
    </w:p>
    <w:p w:rsidR="00A97968" w:rsidRDefault="00A97968" w:rsidP="00A97968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- 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утренняя гимнастика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направлена на поднятие эмоционального и мышечного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тонуса  детей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и является по сути утренней прогулкой, так как дети не только выполняют физические упражнения, но и играют, им предоставляется время для свободной деятельности.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Утренняя гимнастика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проводится ежедневно (желательно на воздухе).  Содержание утренней гимнастики составляют в основном комплексы общеразвивающих упражнений (не менее 2 комплексов на один месяц) с предметами и без предметов, соответствующие возрасту детей, что способствует повышению степени двигательной активности детей.  </w:t>
      </w:r>
      <w:r>
        <w:rPr>
          <w:rFonts w:ascii="Times New Roman" w:hAnsi="Times New Roman" w:cs="Times New Roman"/>
          <w:sz w:val="28"/>
          <w:szCs w:val="28"/>
        </w:rPr>
        <w:t>Предлагаются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различные варианты проведения утренней гимнастики: в виде подвижной игры, танцевально-ритмической гимнастики, спортивной тренировки, смешанного типа, на тренажерах, на полосе препятствий.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Обязательная составляющая утренней гимнастики на воздухе - оздоровительный бег</w:t>
      </w:r>
      <w:r>
        <w:rPr>
          <w:color w:val="000000"/>
        </w:rPr>
        <w:t>.</w:t>
      </w:r>
    </w:p>
    <w:p w:rsidR="00A97968" w:rsidRDefault="00A97968" w:rsidP="00A97968">
      <w:pPr>
        <w:pStyle w:val="a5"/>
        <w:ind w:left="-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- 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физкультминутка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проводится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 целью предупреждения утомления детей на  занятиях, связанных с длительным статическим положением, требующим сосредоточенного внимания,  и поддержания умственной работоспособности. Длительность ее составляет 2-3 мин.  Для проведения физкультминуток используются: пальчиковая гимнастика, упражнения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общеразвивающего воздействия в сочетании с дыхательной гимнастикой,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логоритмические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упражнения, игровые упражнения и др.</w:t>
      </w:r>
    </w:p>
    <w:p w:rsidR="00A97968" w:rsidRDefault="00A97968" w:rsidP="00A97968">
      <w:pPr>
        <w:pStyle w:val="a5"/>
        <w:tabs>
          <w:tab w:val="left" w:pos="988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-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подвижные игры и физические упражнения на прогулке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являются эффективным средством развития двигательной сферы ребенка. Именно в подвижных играх ребенок получает уникальную возможность максимально проявить собственную активность и творчество, ликвидировать дефицит движений, реализоваться и утвердить себя, получить массу радостных эмоций и переживаний. </w:t>
      </w:r>
    </w:p>
    <w:p w:rsidR="00A97968" w:rsidRDefault="00A97968" w:rsidP="00A97968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Двигательная среда для проведения прогулки должна быть насыщена различным оборудованием и спортивным инвентарем, способствующим развитию игры.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стимулирования  двигательной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активности на веранде и участке необходимо создавать  полосы препятствий, чтобы дети могли выполнять различные двигательные задания (пройти по дорожкам, перепрыгнуть с кочки на кочку, пролезть в туннель, залезть на лестницу и т.п.).  </w:t>
      </w:r>
    </w:p>
    <w:p w:rsidR="00A97968" w:rsidRDefault="00A97968" w:rsidP="00A97968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Важным показателем эффективности прогулки является двигательная активность, которая может удовлетворять потребность детей в движении. </w:t>
      </w:r>
    </w:p>
    <w:p w:rsidR="00A97968" w:rsidRDefault="00A97968" w:rsidP="00A97968">
      <w:pPr>
        <w:pStyle w:val="a5"/>
        <w:tabs>
          <w:tab w:val="left" w:pos="988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Прогулка на свежем воздухе наполнена разнообразными подвижными играми, соревнованиями. </w:t>
      </w:r>
      <w:r>
        <w:rPr>
          <w:rFonts w:ascii="Times New Roman" w:hAnsi="Times New Roman" w:cs="Times New Roman"/>
          <w:sz w:val="28"/>
          <w:szCs w:val="28"/>
        </w:rPr>
        <w:t xml:space="preserve">В общей подвижной игре для детей с разной подвижностью важно обеспечить их высокую двигательную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активность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совершенствовать движения и физические качества. При этом широко использовать пространство площадки, вариативность подвижных игр, приемов их усложнения, развивать у детей умение распределять роли и быть ведущим.</w:t>
      </w:r>
    </w:p>
    <w:p w:rsidR="00A97968" w:rsidRDefault="00A97968" w:rsidP="00A97968">
      <w:pPr>
        <w:pStyle w:val="a5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Игры группируются с учетом состояния здоровья, степени активности, физической подготовленности, психического развития детей. Многие игры рассчитаны на закрепление ранее изученных основных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 движений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ползание, лазанье, метание, бегу, ходьба. Для тренировки некоторых групп мышц целесообразно вводить упражнения игрового характера, имитирующие поведение птиц, животных, насекомых. На зимней прогулке большое удовольствие доставляет использование упражнений и игр на санках, катание с горки на санках-ледянках, катание на лыжах. </w:t>
      </w:r>
    </w:p>
    <w:p w:rsidR="00A97968" w:rsidRDefault="00A97968" w:rsidP="00A97968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Большой интерес дети старшего возраста проявляют к подвижным играм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элементами  соревнований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т.к. обладают достаточной выдержкой, умением быстро бегать, ловко передавать и другими навыками и качествами, необходимыми в командных играх.    В таких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играх  воспитывается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творческое отношение детей к собственной двигательной деятельности, формируются важные личностные качества, как ответственность, критичность, настойчивость в преодолении трудностей, инициатива. Особое значение для регулирования нагрузки имеет качество эмоционального фона игры, её продолжительность, постепенность её увеличения при условии переключения с одной игры на другую, включения пауз отдыха</w:t>
      </w:r>
    </w:p>
    <w:p w:rsidR="00A97968" w:rsidRDefault="00A97968" w:rsidP="00A97968">
      <w:pPr>
        <w:pStyle w:val="a5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у детей поддерживать интерес к играм-эстафетам, способствовать тому, чтобы у них появился стимул научиться выполнять любые дви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 хорошо, чтобы робкие дети почувствовали уве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ренность в себе,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 более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подвижные и смелые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ращали свои силы, свою энергию на более качественное выполнение игрового задания.</w:t>
      </w:r>
    </w:p>
    <w:p w:rsidR="00A97968" w:rsidRDefault="00A97968" w:rsidP="00A97968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проведении игр-эстафет дети получают возможность проявить большую активность, самостоятельность и инициативу в действиях. Многократное повторение элементов игр-эстафет в условиях большого пространства способствует более прочному закреплению двигательных навыков и развитию физических качеств. </w:t>
      </w:r>
    </w:p>
    <w:p w:rsidR="00A97968" w:rsidRDefault="00A97968" w:rsidP="00A97968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Активное, заинтересованное участие педагога в играх, в играх-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эстафетах  доставляет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большую радость, создает позитивную эмоциональную атмосферу, способствует вовлечению в игру всех детей, активизирует их действия.</w:t>
      </w:r>
    </w:p>
    <w:p w:rsidR="00A97968" w:rsidRDefault="00A97968" w:rsidP="00A97968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С целью оптимизации двигательной активности и закаливания детей в практику дошкольного учреждения внедряются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дополнительные виды занятий двигательного характера</w:t>
      </w:r>
      <w:r>
        <w:rPr>
          <w:rFonts w:ascii="Times New Roman" w:hAnsi="Times New Roman" w:cs="Times New Roman"/>
          <w:sz w:val="28"/>
          <w:szCs w:val="28"/>
          <w:lang w:eastAsia="ru-RU"/>
        </w:rPr>
        <w:t>, взаимосвязанных с комплексом закаливающих мероприятий, а также вносятся нетрадиционные формы и методы их проведения. К таким занятиям относятся: оздоровительный бег на воздухе, пробежки по массажным дорожкам в сочетании с воздушными ваннами, гимнастика после дневного сна, двигательная разминка во время перерыва между занятиями при открытых фрамугах, индивидуальная работа с детьми по развитию движений и регулированию двигательной активности детей на вечерней прогулке, прогулки-походы, корригирующая гимнастика.</w:t>
      </w:r>
    </w:p>
    <w:p w:rsidR="00A97968" w:rsidRDefault="00A97968" w:rsidP="00A97968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7968" w:rsidRDefault="00A97968" w:rsidP="00A97968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Второе место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двигательном режиме детей занимают учебные занятия по физической культуре – как основная форма обучения двигательным навыкам и развития оптимальной двигательной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активности  детей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</w:p>
    <w:p w:rsidR="00A97968" w:rsidRDefault="00A97968" w:rsidP="00A97968">
      <w:pPr>
        <w:pStyle w:val="a5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Каждое занятие для ребенка - это познание окружающей действительности через движения, которые должны приносить радость. Важным является обогащение детей представлениями и знаниями о назначении и способах применения разных видов движений, сходстве и различиях в силе, скорости, их практической целесообразности. </w:t>
      </w:r>
    </w:p>
    <w:p w:rsidR="00A97968" w:rsidRDefault="00A97968" w:rsidP="00A97968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Эффективность физкультурных занятий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 дошкольном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учреждении во многом определяется пониманием их значимости, которое состоит в том, чтобы:</w:t>
      </w:r>
    </w:p>
    <w:p w:rsidR="00A97968" w:rsidRDefault="00A97968" w:rsidP="00A97968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удовлетворить естественную биологическую потребность ребенка в </w:t>
      </w:r>
    </w:p>
    <w:p w:rsidR="00A97968" w:rsidRDefault="00A97968" w:rsidP="00A97968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движении;</w:t>
      </w:r>
    </w:p>
    <w:p w:rsidR="00A97968" w:rsidRDefault="00A97968" w:rsidP="00A97968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обеспечить развитие и тренировку всех систем и функций организма ребенка </w:t>
      </w:r>
    </w:p>
    <w:p w:rsidR="00A97968" w:rsidRDefault="00A97968" w:rsidP="00A97968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через специально организованную для данного возраста двигательную </w:t>
      </w:r>
    </w:p>
    <w:p w:rsidR="00A97968" w:rsidRDefault="00A97968" w:rsidP="00A97968">
      <w:pPr>
        <w:pStyle w:val="a5"/>
        <w:ind w:left="-142" w:hanging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активность и физические нагрузки; </w:t>
      </w:r>
    </w:p>
    <w:p w:rsidR="00A97968" w:rsidRDefault="00A97968" w:rsidP="00A97968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сформировать навыки в разных видах движений;</w:t>
      </w:r>
    </w:p>
    <w:p w:rsidR="00A97968" w:rsidRDefault="00A97968" w:rsidP="00A97968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способствовать развитию двигательных качеств и способностей ребенка;</w:t>
      </w:r>
    </w:p>
    <w:p w:rsidR="00A97968" w:rsidRDefault="00A97968" w:rsidP="00A97968">
      <w:pPr>
        <w:pStyle w:val="a5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стимулировать функциональные возможности каждого ребенка и </w:t>
      </w:r>
    </w:p>
    <w:p w:rsidR="00A97968" w:rsidRDefault="00A97968" w:rsidP="00A97968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активизировать детскую самостоятельность;</w:t>
      </w:r>
    </w:p>
    <w:p w:rsidR="00A97968" w:rsidRDefault="00A97968" w:rsidP="00A97968">
      <w:pPr>
        <w:pStyle w:val="a5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создать оптимальные условия для разностороннего развития детей: </w:t>
      </w:r>
    </w:p>
    <w:p w:rsidR="00A97968" w:rsidRDefault="00A97968" w:rsidP="00A97968">
      <w:pPr>
        <w:pStyle w:val="a5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активизации мыслительной деятельности, поиск адекватных форм поведения, </w:t>
      </w:r>
    </w:p>
    <w:p w:rsidR="00A97968" w:rsidRDefault="00A97968" w:rsidP="00A97968">
      <w:pPr>
        <w:pStyle w:val="a5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формирования  положительных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эмоциональных и нравственно-волевых  </w:t>
      </w:r>
    </w:p>
    <w:p w:rsidR="00A97968" w:rsidRDefault="00A97968" w:rsidP="00A97968">
      <w:pPr>
        <w:pStyle w:val="a5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проявлений детей.</w:t>
      </w:r>
    </w:p>
    <w:p w:rsidR="00A97968" w:rsidRDefault="00A97968" w:rsidP="00A97968">
      <w:pPr>
        <w:pStyle w:val="a5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Особенностями проведения физкультурных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 является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дифференцированного и индивидуального подхода к детям с учетом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состояния здоровья, уровня физической подготовленности и двигательной активности. Подбор материала занятия преду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сматривает использование упражне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ний преимущественно динамического характера, направленных на развитие различных групп мышц. </w:t>
      </w:r>
    </w:p>
    <w:p w:rsidR="00A97968" w:rsidRDefault="00A97968" w:rsidP="00A97968">
      <w:pPr>
        <w:pStyle w:val="a5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Во время физкультурного занятия   важно тщательно продумывать методы и приемы регулирования двигательной активности детей, следует основное внимание обращать на создание высокой вариативности педагогических условий, способствующих более эффективной реализации двигательной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активности 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основном путем подбора дифференцированных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тельных заданий игрового характера, отличающиеся по содержанию и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емам обучения</w:t>
      </w:r>
      <w:r>
        <w:rPr>
          <w:rFonts w:ascii="Times New Roman" w:hAnsi="Times New Roman" w:cs="Times New Roman"/>
          <w:sz w:val="28"/>
          <w:szCs w:val="28"/>
        </w:rPr>
        <w:t xml:space="preserve"> заданий.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с детьми с высоким и средним уровнем двигательной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  значительное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отводится упражнениям низкой степени интенсивности, а с малопо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движными детьми — высокой интен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сивности. </w:t>
      </w:r>
    </w:p>
    <w:p w:rsidR="00A97968" w:rsidRDefault="00A97968" w:rsidP="00A97968">
      <w:pPr>
        <w:pStyle w:val="a5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Командные подвижные игры на занятии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носят вариативный характер: усложнение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дания, изменение расстояния для бега, прыжков, метания, с изменением темпа их выполнения, увеличение числа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усложнение правил. В играх каждому ребенку должна предоставляться возможность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явить активность, самостоятельность и творчество.</w:t>
      </w:r>
    </w:p>
    <w:p w:rsidR="00A97968" w:rsidRDefault="00A97968" w:rsidP="00A97968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каждом физкультурном занятии решается, как правило, комплекс взаимосвязанных задач: оздоровительных, воспитательных и образовательных.</w:t>
      </w:r>
    </w:p>
    <w:p w:rsidR="00A97968" w:rsidRDefault="00A97968" w:rsidP="00A97968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Отличительной особен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ностью занятий в старших возрастных группах является акцент на решение образовательных задач: овладение необходимым программным материалом по развитию движений, формирование доступных знаний об основах физической культуры и здоровом об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разе жизни. Эти задачи решаются в тесной взаимосвязи с развитием двигательных качеств и способностей детей, а также формированием опти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мальной двигательной активности.</w:t>
      </w:r>
    </w:p>
    <w:p w:rsidR="00A97968" w:rsidRDefault="00A97968" w:rsidP="00A97968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старшей возрастной группе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проводятся  3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занятия по физической культуре в неделю (одно - на воздухе).  </w:t>
      </w:r>
    </w:p>
    <w:p w:rsidR="00A97968" w:rsidRDefault="00A97968" w:rsidP="00A97968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Проводятся разные типы физкультурных занятий:</w:t>
      </w:r>
    </w:p>
    <w:p w:rsidR="00A97968" w:rsidRDefault="00A97968" w:rsidP="00A97968">
      <w:pPr>
        <w:pStyle w:val="a5"/>
        <w:numPr>
          <w:ilvl w:val="0"/>
          <w:numId w:val="8"/>
        </w:numPr>
        <w:ind w:left="-284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Традиционное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занятие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может носить обучающий, сме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шанный 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вариативный характер. За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нятие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обучающего характера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направ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лено на ознакомление с новым про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граммным материалом (обучение спортивным играм и упражнениям, знакомство с правилами, содержани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ем, техникой видов движений и т. д.). Занятие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смешанного характера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собствует разучиванию новых движе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ний и совершенствованию освоенных ранее. Оно строится главным образом на повторении пройденного материа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ла. Занятие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вариативного характера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основано на хорошо знакомом мате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риале, но с включением усложненных вариантов двигательных заданий (в подвижных играх, на полосе препят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ствий, в играх-эстафетах). </w:t>
      </w:r>
    </w:p>
    <w:p w:rsidR="00A97968" w:rsidRDefault="00A97968" w:rsidP="00A97968">
      <w:pPr>
        <w:pStyle w:val="a5"/>
        <w:numPr>
          <w:ilvl w:val="0"/>
          <w:numId w:val="8"/>
        </w:numPr>
        <w:ind w:left="-284" w:firstLine="36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Тренировочное занятие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правлено на развитие двигательных и функциональных возможностей детей. Оно включает большое количество циклических, музыкально-ритмиче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ских движений, элементы акробатики, дифференцированные двигательные задания на развитие быстроты реак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ции, ловкости и выносливости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97968" w:rsidRDefault="00A97968" w:rsidP="00A97968">
      <w:pPr>
        <w:pStyle w:val="a5"/>
        <w:numPr>
          <w:ilvl w:val="0"/>
          <w:numId w:val="8"/>
        </w:numPr>
        <w:ind w:left="-284" w:firstLine="360"/>
        <w:jc w:val="both"/>
        <w:rPr>
          <w:rFonts w:ascii="Times New Roman" w:eastAsia="Times New Roman" w:hAnsi="Times New Roman" w:cs="Times New Roman"/>
          <w:color w:val="4E612D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lastRenderedPageBreak/>
        <w:t>Игровое занятие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построено на осно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ве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игр:  разнообразные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подвижные игры, игры-эстафеты, игры-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аттрационы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  Игровое занятие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возможность одновременного совершенствования разнообразных двигательных навыков, самостоятельности действий, быстрой ответной реакции на изменяющиеся условия, проявление творческой инициативы. С помощью игр, игр-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  можно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довольно точно дозировать нагрузку, как по объему, так и по интенсивности, и, что очень важно, в игре на фоне положительных эмоций даже самая высокая двигательная интенсивность, переносится детьми без значительных волевых усилий.</w:t>
      </w:r>
    </w:p>
    <w:p w:rsidR="00A97968" w:rsidRDefault="00A97968" w:rsidP="00A97968">
      <w:pPr>
        <w:pStyle w:val="a5"/>
        <w:numPr>
          <w:ilvl w:val="0"/>
          <w:numId w:val="8"/>
        </w:numPr>
        <w:ind w:left="-284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Сюжетно-игровое занятие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содержит целостную сюжетно-игровую ситуа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цию, отражающую в условной форме окружающий мир ребенка; оно состо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ит из разнообразных имитационных движений и упражнений общеразвивающего воздействия («Путешествия», «Цирк», «Спортсмены», «Зоопарк», «Рыбаки» и т. д.). Такое занятие мо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жет включать разные задачи по разви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тию речи.</w:t>
      </w:r>
    </w:p>
    <w:p w:rsidR="00A97968" w:rsidRDefault="00A97968" w:rsidP="00A97968">
      <w:pPr>
        <w:pStyle w:val="a5"/>
        <w:numPr>
          <w:ilvl w:val="0"/>
          <w:numId w:val="8"/>
        </w:numPr>
        <w:ind w:left="-284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Занятие с использованием тренаже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softHyphen/>
        <w:t>ров и спортивных комплексов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включа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ет разнообразные упражнения: висы; лазанье по канату,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шесту,  гимнасти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ческой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стенке,  веревочной лестнице;  упражнения на дисках «Здоровье», с эспандерами, гантелями и т. д. На занятиях может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осуществляться  рабо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та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тренажерах. Важно, чтобы дети приобрели определенные двигательные умения и навы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ки, научились самостоятельно пользо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ваться тренажерами, овладели при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емами страховки.</w:t>
      </w:r>
    </w:p>
    <w:p w:rsidR="00A97968" w:rsidRDefault="00A97968" w:rsidP="00A97968">
      <w:pPr>
        <w:pStyle w:val="a5"/>
        <w:numPr>
          <w:ilvl w:val="0"/>
          <w:numId w:val="8"/>
        </w:numPr>
        <w:ind w:left="-284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Занятие в форме ритмической гимнастики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проводится под музыкальное сопро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вождение с включением разных видов ходьбы, бега, прыжков, танцевальных движений. Разучивание движений на этих занятиях не проводится, так как весь программный материал должен быть хорошо знаком детям. Во время занятий у детей совершенствуются музыкально-эстетические чувства.</w:t>
      </w:r>
    </w:p>
    <w:p w:rsidR="00A97968" w:rsidRDefault="00A97968" w:rsidP="00A97968">
      <w:pPr>
        <w:pStyle w:val="a5"/>
        <w:numPr>
          <w:ilvl w:val="0"/>
          <w:numId w:val="8"/>
        </w:numPr>
        <w:ind w:left="-284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Занятие по интересам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направлено на развитие двигательных способностей и творчества детей, где им предостав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ляется возможность самостоятельного выбора движений с предлагаемыми пособиями. Например, физкультур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ный зал может быть разбит на несколько игровых зон, в каждой из которых расположены разные физ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культурные пособия. </w:t>
      </w:r>
    </w:p>
    <w:p w:rsidR="00A97968" w:rsidRDefault="00A97968" w:rsidP="00A97968">
      <w:pPr>
        <w:pStyle w:val="a5"/>
        <w:numPr>
          <w:ilvl w:val="0"/>
          <w:numId w:val="8"/>
        </w:numPr>
        <w:ind w:left="-284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Тематическое занятие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проводится по специальной методике, посвящено одному виду физических упражнений: элементы игры в теннис, бас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кетбол, бадминтон и др. На занятиях этого типа важно добиваться хорошего качества выполнения заданий.</w:t>
      </w:r>
    </w:p>
    <w:p w:rsidR="00A97968" w:rsidRDefault="00A97968" w:rsidP="00A97968">
      <w:pPr>
        <w:pStyle w:val="a5"/>
        <w:numPr>
          <w:ilvl w:val="0"/>
          <w:numId w:val="8"/>
        </w:numPr>
        <w:ind w:left="-284" w:firstLine="36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Занятие комплексного характера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(синтезирование разных видов деятельности).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A97968" w:rsidRDefault="00A97968" w:rsidP="00A97968">
      <w:pPr>
        <w:pStyle w:val="a5"/>
        <w:ind w:left="7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</w:p>
    <w:p w:rsidR="00A97968" w:rsidRDefault="00A97968" w:rsidP="00A97968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Третье место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двигательном режиме отводится самостоятельной двигательной деятельности, возникающей по инициативе детей. Самостоятельная деятельность является важным источником активности и саморазвития ребенка, она дает широкий простор для проявления их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индивидуальных двигательных возможностей. Продолжительность ее зависит от индивидуальных проявлений детей в двигательной деятельности. </w:t>
      </w:r>
    </w:p>
    <w:p w:rsidR="00A97968" w:rsidRDefault="00A97968" w:rsidP="00A97968">
      <w:pPr>
        <w:pStyle w:val="a5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Успешное развитие самостоятельной двигательной деятельности в большой мере определяет развивающая двигательная среда, созданная в группах детского сада (уголки физического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развития)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групповой игровой площадке с целью  развития физических качеств, формирования двигательных умений и навыков, воспитанию потребности в самостоятельных занятиях физическими упражнениями.  </w:t>
      </w:r>
    </w:p>
    <w:p w:rsidR="00A97968" w:rsidRDefault="00A97968" w:rsidP="00A97968">
      <w:pPr>
        <w:pStyle w:val="a5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содержание уголков физического развития должно быть представлено как традиционное оборудование, рекомендованное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физическому воспитанию, так и нетрадиционное, изготовленное педагогами и родителями.  Широкий спектр нестандартного физкультурного оборудования вносит разнообразие и эффекты новизны, способствует развитию интереса детей к выполнению заданий, улучшает качество выполнения упражнений, позволяет шире использовать знакомые упражнения, варьировать задания. Нестандартное оборудование объединяет физкультуру с игрой, что создает условия для наиболее полного самовыражения ребенка в двигательной деятельности.  Правильно размещённый и оснащённый уголок физического развития способен стимулировать детей к движению и оптимизировать самостоятельную двигательную активность.</w:t>
      </w:r>
    </w:p>
    <w:p w:rsidR="00A97968" w:rsidRDefault="00A97968" w:rsidP="00A97968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A97968" w:rsidRDefault="00A97968" w:rsidP="00A97968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двигательный режим старших дошкольников входят также дополнительные виды занятий (группы общей физической подготовки, кружки по разным видам физических и спортивных упражнений и игр, танцы) и совместная физкультурно-оздоровительная работа детского сада и семьи. </w:t>
      </w:r>
    </w:p>
    <w:p w:rsidR="00A97968" w:rsidRDefault="00A97968" w:rsidP="00A97968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Наряду с перечисленными видами занятий по физической культуре немаловажное значение отводится активному отдыху, физкультурно-массовым мероприятиям. К таким занятиям относится неделя здоровья, физкультурный досуг, физкультурно-спортивные праздники на воздухе, игры-соревнования, спартакиады.</w:t>
      </w:r>
    </w:p>
    <w:p w:rsidR="00A97968" w:rsidRDefault="00A97968" w:rsidP="00A97968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7968" w:rsidRDefault="00A97968" w:rsidP="00A97968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7968" w:rsidRDefault="00A97968" w:rsidP="00A97968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A97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29C2"/>
    <w:multiLevelType w:val="hybridMultilevel"/>
    <w:tmpl w:val="59A8F2B4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9512B98"/>
    <w:multiLevelType w:val="multilevel"/>
    <w:tmpl w:val="3C1E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22B0C"/>
    <w:multiLevelType w:val="multilevel"/>
    <w:tmpl w:val="426A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BD1E93"/>
    <w:multiLevelType w:val="multilevel"/>
    <w:tmpl w:val="46DA89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621A2"/>
    <w:multiLevelType w:val="multilevel"/>
    <w:tmpl w:val="E772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796E8A"/>
    <w:multiLevelType w:val="multilevel"/>
    <w:tmpl w:val="055C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043D6"/>
    <w:multiLevelType w:val="multilevel"/>
    <w:tmpl w:val="6B3C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FB5725"/>
    <w:multiLevelType w:val="multilevel"/>
    <w:tmpl w:val="BCFA4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F8"/>
    <w:rsid w:val="004659F0"/>
    <w:rsid w:val="007F39F8"/>
    <w:rsid w:val="008D6017"/>
    <w:rsid w:val="00A97968"/>
    <w:rsid w:val="00CE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1B97"/>
  <w15:chartTrackingRefBased/>
  <w15:docId w15:val="{2FDADEF8-B7E9-48E0-A4A7-575E89E4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9F0"/>
    <w:rPr>
      <w:b/>
      <w:bCs/>
    </w:rPr>
  </w:style>
  <w:style w:type="paragraph" w:styleId="a5">
    <w:name w:val="No Spacing"/>
    <w:uiPriority w:val="1"/>
    <w:qFormat/>
    <w:rsid w:val="00A979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2372</Words>
  <Characters>13525</Characters>
  <Application>Microsoft Office Word</Application>
  <DocSecurity>0</DocSecurity>
  <Lines>112</Lines>
  <Paragraphs>31</Paragraphs>
  <ScaleCrop>false</ScaleCrop>
  <Company/>
  <LinksUpToDate>false</LinksUpToDate>
  <CharactersWithSpaces>15866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Саушкина</dc:creator>
  <cp:keywords/>
  <dc:description/>
  <cp:lastModifiedBy>Нина Саушкина</cp:lastModifiedBy>
  <cp:revision>4</cp:revision>
  <dcterms:created xsi:type="dcterms:W3CDTF">2019-01-18T15:08:00Z</dcterms:created>
  <dcterms:modified xsi:type="dcterms:W3CDTF">2019-01-18T16:26:00Z</dcterms:modified>
</cp:coreProperties>
</file>