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70B" w:rsidRDefault="0039370B" w:rsidP="0039370B">
      <w:pPr>
        <w:jc w:val="center"/>
        <w:rPr>
          <w:rFonts w:ascii="Times New Roman" w:hAnsi="Times New Roman" w:cs="Times New Roman"/>
          <w:sz w:val="52"/>
          <w:szCs w:val="52"/>
        </w:rPr>
      </w:pPr>
    </w:p>
    <w:p w:rsidR="0039370B" w:rsidRDefault="0039370B" w:rsidP="0039370B">
      <w:pPr>
        <w:jc w:val="center"/>
        <w:rPr>
          <w:rFonts w:ascii="Times New Roman" w:hAnsi="Times New Roman" w:cs="Times New Roman"/>
          <w:sz w:val="52"/>
          <w:szCs w:val="52"/>
        </w:rPr>
      </w:pPr>
      <w:r>
        <w:rPr>
          <w:rFonts w:ascii="Times New Roman" w:hAnsi="Times New Roman" w:cs="Times New Roman"/>
          <w:sz w:val="52"/>
          <w:szCs w:val="52"/>
        </w:rPr>
        <w:t>ОТКРЫТЫЙ УРОК</w:t>
      </w:r>
    </w:p>
    <w:p w:rsidR="0039370B" w:rsidRDefault="0039370B" w:rsidP="0039370B">
      <w:pPr>
        <w:jc w:val="center"/>
        <w:rPr>
          <w:rFonts w:ascii="Times New Roman" w:hAnsi="Times New Roman" w:cs="Times New Roman"/>
          <w:sz w:val="52"/>
          <w:szCs w:val="52"/>
        </w:rPr>
      </w:pPr>
    </w:p>
    <w:p w:rsidR="0039370B" w:rsidRDefault="0039370B" w:rsidP="0039370B">
      <w:pPr>
        <w:jc w:val="center"/>
        <w:rPr>
          <w:rFonts w:ascii="Times New Roman" w:hAnsi="Times New Roman" w:cs="Times New Roman"/>
          <w:sz w:val="48"/>
          <w:szCs w:val="48"/>
        </w:rPr>
      </w:pPr>
      <w:r>
        <w:rPr>
          <w:rFonts w:ascii="Times New Roman" w:hAnsi="Times New Roman" w:cs="Times New Roman"/>
          <w:sz w:val="52"/>
          <w:szCs w:val="52"/>
        </w:rPr>
        <w:t>ИНТОНАЦИЯ.</w:t>
      </w:r>
    </w:p>
    <w:p w:rsidR="0039370B" w:rsidRDefault="0039370B" w:rsidP="0039370B">
      <w:pPr>
        <w:jc w:val="center"/>
        <w:rPr>
          <w:rFonts w:ascii="Times New Roman" w:hAnsi="Times New Roman" w:cs="Times New Roman"/>
          <w:sz w:val="48"/>
          <w:szCs w:val="48"/>
        </w:rPr>
      </w:pPr>
      <w:r>
        <w:rPr>
          <w:rFonts w:ascii="Times New Roman" w:hAnsi="Times New Roman" w:cs="Times New Roman"/>
          <w:sz w:val="48"/>
          <w:szCs w:val="48"/>
        </w:rPr>
        <w:t>РАБОТА НАД ИНТОНАЦИЕЙ.</w:t>
      </w:r>
    </w:p>
    <w:p w:rsidR="0039370B" w:rsidRDefault="0039370B" w:rsidP="0039370B">
      <w:pPr>
        <w:jc w:val="center"/>
        <w:rPr>
          <w:rFonts w:ascii="Times New Roman" w:hAnsi="Times New Roman" w:cs="Times New Roman"/>
          <w:sz w:val="52"/>
          <w:szCs w:val="52"/>
        </w:rPr>
      </w:pPr>
    </w:p>
    <w:p w:rsidR="0039370B" w:rsidRDefault="0039370B" w:rsidP="0039370B">
      <w:pPr>
        <w:rPr>
          <w:rFonts w:ascii="Times New Roman" w:hAnsi="Times New Roman" w:cs="Times New Roman"/>
          <w:sz w:val="52"/>
          <w:szCs w:val="52"/>
        </w:rPr>
      </w:pPr>
    </w:p>
    <w:p w:rsidR="0039370B" w:rsidRDefault="0039370B" w:rsidP="0039370B">
      <w:pPr>
        <w:rPr>
          <w:rFonts w:ascii="Times New Roman" w:hAnsi="Times New Roman" w:cs="Times New Roman"/>
          <w:sz w:val="52"/>
          <w:szCs w:val="52"/>
        </w:rPr>
      </w:pPr>
      <w:r>
        <w:rPr>
          <w:rFonts w:ascii="Times New Roman" w:hAnsi="Times New Roman" w:cs="Times New Roman"/>
          <w:sz w:val="52"/>
          <w:szCs w:val="52"/>
        </w:rPr>
        <w:t>Преподаватель МАУ ДО «ЛДШИ»</w:t>
      </w:r>
    </w:p>
    <w:p w:rsidR="0039370B" w:rsidRDefault="0039370B" w:rsidP="0039370B">
      <w:pPr>
        <w:rPr>
          <w:rFonts w:ascii="Times New Roman" w:hAnsi="Times New Roman" w:cs="Times New Roman"/>
          <w:sz w:val="52"/>
          <w:szCs w:val="52"/>
        </w:rPr>
      </w:pPr>
      <w:r>
        <w:rPr>
          <w:rFonts w:ascii="Times New Roman" w:hAnsi="Times New Roman" w:cs="Times New Roman"/>
          <w:sz w:val="52"/>
          <w:szCs w:val="52"/>
        </w:rPr>
        <w:t>Захарова Светлана Михайловна</w:t>
      </w:r>
    </w:p>
    <w:p w:rsidR="0039370B" w:rsidRDefault="0039370B" w:rsidP="0039370B">
      <w:pPr>
        <w:jc w:val="center"/>
        <w:rPr>
          <w:rFonts w:ascii="Times New Roman" w:hAnsi="Times New Roman" w:cs="Times New Roman"/>
          <w:sz w:val="52"/>
          <w:szCs w:val="52"/>
        </w:rPr>
      </w:pPr>
    </w:p>
    <w:p w:rsidR="0039370B" w:rsidRDefault="0039370B" w:rsidP="0039370B">
      <w:pPr>
        <w:jc w:val="center"/>
        <w:rPr>
          <w:rFonts w:ascii="Times New Roman" w:hAnsi="Times New Roman" w:cs="Times New Roman"/>
          <w:sz w:val="52"/>
          <w:szCs w:val="52"/>
        </w:rPr>
      </w:pPr>
    </w:p>
    <w:p w:rsidR="0039370B" w:rsidRDefault="0039370B" w:rsidP="0039370B">
      <w:pPr>
        <w:jc w:val="center"/>
        <w:rPr>
          <w:rFonts w:ascii="Times New Roman" w:hAnsi="Times New Roman" w:cs="Times New Roman"/>
          <w:sz w:val="52"/>
          <w:szCs w:val="52"/>
        </w:rPr>
      </w:pPr>
    </w:p>
    <w:p w:rsidR="0039370B" w:rsidRDefault="0039370B" w:rsidP="0039370B">
      <w:pPr>
        <w:jc w:val="center"/>
        <w:rPr>
          <w:rFonts w:ascii="Times New Roman" w:hAnsi="Times New Roman" w:cs="Times New Roman"/>
          <w:sz w:val="52"/>
          <w:szCs w:val="52"/>
        </w:rPr>
      </w:pPr>
    </w:p>
    <w:p w:rsidR="0039370B" w:rsidRDefault="0039370B" w:rsidP="0039370B">
      <w:pPr>
        <w:jc w:val="center"/>
        <w:rPr>
          <w:rFonts w:ascii="Times New Roman" w:hAnsi="Times New Roman" w:cs="Times New Roman"/>
          <w:sz w:val="52"/>
          <w:szCs w:val="52"/>
        </w:rPr>
      </w:pPr>
    </w:p>
    <w:p w:rsidR="0039370B" w:rsidRDefault="0039370B" w:rsidP="0039370B">
      <w:pPr>
        <w:jc w:val="center"/>
        <w:rPr>
          <w:rFonts w:ascii="Times New Roman" w:hAnsi="Times New Roman" w:cs="Times New Roman"/>
          <w:sz w:val="52"/>
          <w:szCs w:val="52"/>
        </w:rPr>
      </w:pPr>
      <w:r>
        <w:rPr>
          <w:rFonts w:ascii="Times New Roman" w:hAnsi="Times New Roman" w:cs="Times New Roman"/>
          <w:sz w:val="52"/>
          <w:szCs w:val="52"/>
        </w:rPr>
        <w:t>2018</w:t>
      </w:r>
    </w:p>
    <w:p w:rsidR="0039370B" w:rsidRDefault="0039370B" w:rsidP="0039370B">
      <w:pPr>
        <w:jc w:val="center"/>
        <w:rPr>
          <w:rFonts w:ascii="Times New Roman" w:hAnsi="Times New Roman" w:cs="Times New Roman"/>
          <w:sz w:val="52"/>
          <w:szCs w:val="52"/>
        </w:rPr>
      </w:pPr>
    </w:p>
    <w:p w:rsidR="0039370B" w:rsidRDefault="0039370B" w:rsidP="0039370B">
      <w:pPr>
        <w:jc w:val="center"/>
        <w:rPr>
          <w:rFonts w:ascii="Times New Roman" w:hAnsi="Times New Roman" w:cs="Times New Roman"/>
          <w:sz w:val="48"/>
          <w:szCs w:val="48"/>
        </w:rPr>
      </w:pPr>
      <w:bookmarkStart w:id="0" w:name="_GoBack"/>
      <w:bookmarkEnd w:id="0"/>
      <w:r>
        <w:rPr>
          <w:rFonts w:ascii="Times New Roman" w:hAnsi="Times New Roman" w:cs="Times New Roman"/>
          <w:sz w:val="52"/>
          <w:szCs w:val="52"/>
        </w:rPr>
        <w:lastRenderedPageBreak/>
        <w:t>ИНТОНАЦИЯ.</w:t>
      </w:r>
    </w:p>
    <w:p w:rsidR="0039370B" w:rsidRDefault="0039370B" w:rsidP="0039370B">
      <w:pPr>
        <w:jc w:val="center"/>
        <w:rPr>
          <w:rFonts w:ascii="Times New Roman" w:hAnsi="Times New Roman" w:cs="Times New Roman"/>
          <w:sz w:val="48"/>
          <w:szCs w:val="48"/>
        </w:rPr>
      </w:pPr>
      <w:r>
        <w:rPr>
          <w:rFonts w:ascii="Times New Roman" w:hAnsi="Times New Roman" w:cs="Times New Roman"/>
          <w:sz w:val="48"/>
          <w:szCs w:val="48"/>
        </w:rPr>
        <w:t>РАБОТА НАД ИНТОНОЦИЕЙ.</w:t>
      </w:r>
    </w:p>
    <w:p w:rsidR="0039370B" w:rsidRPr="00BD2331" w:rsidRDefault="0039370B" w:rsidP="0039370B">
      <w:pPr>
        <w:jc w:val="both"/>
        <w:rPr>
          <w:rFonts w:ascii="Times New Roman" w:hAnsi="Times New Roman" w:cs="Times New Roman"/>
          <w:i/>
          <w:sz w:val="40"/>
          <w:szCs w:val="40"/>
          <w:u w:val="single"/>
        </w:rPr>
      </w:pPr>
      <w:r w:rsidRPr="00BD2331">
        <w:rPr>
          <w:rFonts w:ascii="Times New Roman" w:hAnsi="Times New Roman" w:cs="Times New Roman"/>
          <w:i/>
          <w:sz w:val="40"/>
          <w:szCs w:val="40"/>
          <w:u w:val="single"/>
        </w:rPr>
        <w:t>Цели:</w:t>
      </w:r>
    </w:p>
    <w:p w:rsidR="0039370B" w:rsidRPr="00BD2331" w:rsidRDefault="0039370B" w:rsidP="0039370B">
      <w:pPr>
        <w:pStyle w:val="a3"/>
        <w:numPr>
          <w:ilvl w:val="0"/>
          <w:numId w:val="2"/>
        </w:numPr>
        <w:jc w:val="both"/>
        <w:rPr>
          <w:rFonts w:ascii="Times New Roman" w:hAnsi="Times New Roman" w:cs="Times New Roman"/>
          <w:sz w:val="40"/>
          <w:szCs w:val="40"/>
        </w:rPr>
      </w:pPr>
      <w:r w:rsidRPr="00BD2331">
        <w:rPr>
          <w:rFonts w:ascii="Times New Roman" w:hAnsi="Times New Roman" w:cs="Times New Roman"/>
          <w:sz w:val="40"/>
          <w:szCs w:val="40"/>
        </w:rPr>
        <w:t>Развивать у детей творческие способности;</w:t>
      </w:r>
    </w:p>
    <w:p w:rsidR="0039370B" w:rsidRPr="00BD2331" w:rsidRDefault="0039370B" w:rsidP="0039370B">
      <w:pPr>
        <w:pStyle w:val="a3"/>
        <w:numPr>
          <w:ilvl w:val="0"/>
          <w:numId w:val="2"/>
        </w:numPr>
        <w:jc w:val="both"/>
        <w:rPr>
          <w:rFonts w:ascii="Times New Roman" w:hAnsi="Times New Roman" w:cs="Times New Roman"/>
          <w:sz w:val="40"/>
          <w:szCs w:val="40"/>
        </w:rPr>
      </w:pPr>
      <w:r w:rsidRPr="00BD2331">
        <w:rPr>
          <w:rFonts w:ascii="Times New Roman" w:hAnsi="Times New Roman" w:cs="Times New Roman"/>
          <w:sz w:val="40"/>
          <w:szCs w:val="40"/>
        </w:rPr>
        <w:t>Активизировать, стимулировать, направлять процесс мышления учащихся;</w:t>
      </w:r>
    </w:p>
    <w:p w:rsidR="0039370B" w:rsidRPr="00BD2331" w:rsidRDefault="0039370B" w:rsidP="0039370B">
      <w:pPr>
        <w:pStyle w:val="a3"/>
        <w:numPr>
          <w:ilvl w:val="0"/>
          <w:numId w:val="2"/>
        </w:numPr>
        <w:jc w:val="both"/>
        <w:rPr>
          <w:rFonts w:ascii="Times New Roman" w:hAnsi="Times New Roman" w:cs="Times New Roman"/>
          <w:sz w:val="40"/>
          <w:szCs w:val="40"/>
        </w:rPr>
      </w:pPr>
      <w:r w:rsidRPr="00BD2331">
        <w:rPr>
          <w:rFonts w:ascii="Times New Roman" w:hAnsi="Times New Roman" w:cs="Times New Roman"/>
          <w:sz w:val="40"/>
          <w:szCs w:val="40"/>
        </w:rPr>
        <w:t>Развивать умение давать личностную оценку музыке, звучащей на уроке, аргументировать свое мнение;</w:t>
      </w:r>
    </w:p>
    <w:p w:rsidR="0039370B" w:rsidRPr="00BD2331" w:rsidRDefault="0039370B" w:rsidP="0039370B">
      <w:pPr>
        <w:pStyle w:val="a3"/>
        <w:numPr>
          <w:ilvl w:val="0"/>
          <w:numId w:val="2"/>
        </w:numPr>
        <w:jc w:val="both"/>
        <w:rPr>
          <w:rFonts w:ascii="Times New Roman" w:hAnsi="Times New Roman" w:cs="Times New Roman"/>
          <w:sz w:val="40"/>
          <w:szCs w:val="40"/>
        </w:rPr>
      </w:pPr>
      <w:r w:rsidRPr="00BD2331">
        <w:rPr>
          <w:rFonts w:ascii="Times New Roman" w:hAnsi="Times New Roman" w:cs="Times New Roman"/>
          <w:sz w:val="40"/>
          <w:szCs w:val="40"/>
        </w:rPr>
        <w:t>Воспитывать интерес, любовь, уважение к музыке, к музыкальному произведению в частности.</w:t>
      </w:r>
    </w:p>
    <w:p w:rsidR="0039370B" w:rsidRPr="00BD2331" w:rsidRDefault="0039370B" w:rsidP="0039370B">
      <w:pPr>
        <w:jc w:val="both"/>
        <w:rPr>
          <w:rFonts w:ascii="Times New Roman" w:hAnsi="Times New Roman" w:cs="Times New Roman"/>
          <w:i/>
          <w:sz w:val="40"/>
          <w:szCs w:val="40"/>
          <w:u w:val="single"/>
        </w:rPr>
      </w:pPr>
      <w:r w:rsidRPr="00BD2331">
        <w:rPr>
          <w:rFonts w:ascii="Times New Roman" w:hAnsi="Times New Roman" w:cs="Times New Roman"/>
          <w:i/>
          <w:sz w:val="40"/>
          <w:szCs w:val="40"/>
          <w:u w:val="single"/>
        </w:rPr>
        <w:t>Задачи:</w:t>
      </w:r>
    </w:p>
    <w:p w:rsidR="0039370B" w:rsidRPr="00BD2331" w:rsidRDefault="0039370B" w:rsidP="0039370B">
      <w:pPr>
        <w:pStyle w:val="a3"/>
        <w:numPr>
          <w:ilvl w:val="0"/>
          <w:numId w:val="3"/>
        </w:numPr>
        <w:jc w:val="both"/>
        <w:rPr>
          <w:rFonts w:ascii="Times New Roman" w:hAnsi="Times New Roman" w:cs="Times New Roman"/>
          <w:sz w:val="40"/>
          <w:szCs w:val="40"/>
        </w:rPr>
      </w:pPr>
      <w:r w:rsidRPr="00BD2331">
        <w:rPr>
          <w:rFonts w:ascii="Times New Roman" w:hAnsi="Times New Roman" w:cs="Times New Roman"/>
          <w:sz w:val="40"/>
          <w:szCs w:val="40"/>
        </w:rPr>
        <w:t>Выявление «внутренней энергии» во фразе;</w:t>
      </w:r>
    </w:p>
    <w:p w:rsidR="0039370B" w:rsidRPr="00BD2331" w:rsidRDefault="0039370B" w:rsidP="0039370B">
      <w:pPr>
        <w:pStyle w:val="a3"/>
        <w:numPr>
          <w:ilvl w:val="0"/>
          <w:numId w:val="3"/>
        </w:numPr>
        <w:jc w:val="both"/>
        <w:rPr>
          <w:rFonts w:ascii="Times New Roman" w:hAnsi="Times New Roman" w:cs="Times New Roman"/>
          <w:sz w:val="40"/>
          <w:szCs w:val="40"/>
        </w:rPr>
      </w:pPr>
      <w:r w:rsidRPr="00BD2331">
        <w:rPr>
          <w:rFonts w:ascii="Times New Roman" w:hAnsi="Times New Roman" w:cs="Times New Roman"/>
          <w:sz w:val="40"/>
          <w:szCs w:val="40"/>
        </w:rPr>
        <w:t>Определение кульминационных вершин;</w:t>
      </w:r>
    </w:p>
    <w:p w:rsidR="0039370B" w:rsidRPr="00BD2331" w:rsidRDefault="0039370B" w:rsidP="0039370B">
      <w:pPr>
        <w:pStyle w:val="a3"/>
        <w:numPr>
          <w:ilvl w:val="0"/>
          <w:numId w:val="3"/>
        </w:numPr>
        <w:jc w:val="both"/>
        <w:rPr>
          <w:rFonts w:ascii="Times New Roman" w:hAnsi="Times New Roman" w:cs="Times New Roman"/>
          <w:sz w:val="40"/>
          <w:szCs w:val="40"/>
        </w:rPr>
      </w:pPr>
      <w:r w:rsidRPr="00BD2331">
        <w:rPr>
          <w:rFonts w:ascii="Times New Roman" w:hAnsi="Times New Roman" w:cs="Times New Roman"/>
          <w:sz w:val="40"/>
          <w:szCs w:val="40"/>
        </w:rPr>
        <w:t>Эмоционально-смысловая роль цезур;</w:t>
      </w:r>
    </w:p>
    <w:p w:rsidR="0039370B" w:rsidRPr="00BD2331" w:rsidRDefault="0039370B" w:rsidP="0039370B">
      <w:pPr>
        <w:pStyle w:val="a3"/>
        <w:numPr>
          <w:ilvl w:val="0"/>
          <w:numId w:val="3"/>
        </w:numPr>
        <w:jc w:val="both"/>
        <w:rPr>
          <w:rFonts w:ascii="Times New Roman" w:hAnsi="Times New Roman" w:cs="Times New Roman"/>
          <w:sz w:val="40"/>
          <w:szCs w:val="40"/>
        </w:rPr>
      </w:pPr>
      <w:r w:rsidRPr="00BD2331">
        <w:rPr>
          <w:rFonts w:ascii="Times New Roman" w:hAnsi="Times New Roman" w:cs="Times New Roman"/>
          <w:sz w:val="40"/>
          <w:szCs w:val="40"/>
        </w:rPr>
        <w:t>Уяснение характера, соотношение фраз;</w:t>
      </w:r>
    </w:p>
    <w:p w:rsidR="0039370B" w:rsidRPr="00BD2331" w:rsidRDefault="0039370B" w:rsidP="0039370B">
      <w:pPr>
        <w:pStyle w:val="a3"/>
        <w:numPr>
          <w:ilvl w:val="0"/>
          <w:numId w:val="3"/>
        </w:numPr>
        <w:jc w:val="both"/>
        <w:rPr>
          <w:rFonts w:ascii="Times New Roman" w:hAnsi="Times New Roman" w:cs="Times New Roman"/>
          <w:sz w:val="40"/>
          <w:szCs w:val="40"/>
        </w:rPr>
      </w:pPr>
      <w:r w:rsidRPr="00BD2331">
        <w:rPr>
          <w:rFonts w:ascii="Times New Roman" w:hAnsi="Times New Roman" w:cs="Times New Roman"/>
          <w:sz w:val="40"/>
          <w:szCs w:val="40"/>
        </w:rPr>
        <w:t>Способствовать формированию у учащихся умение и навыки эмоционального исполнения музыки.</w:t>
      </w:r>
    </w:p>
    <w:p w:rsidR="0039370B" w:rsidRPr="00BD2331" w:rsidRDefault="0039370B" w:rsidP="0039370B">
      <w:pPr>
        <w:jc w:val="both"/>
        <w:rPr>
          <w:rFonts w:ascii="Times New Roman" w:hAnsi="Times New Roman" w:cs="Times New Roman"/>
          <w:i/>
          <w:sz w:val="40"/>
          <w:szCs w:val="40"/>
          <w:u w:val="single"/>
        </w:rPr>
      </w:pPr>
      <w:r w:rsidRPr="00BD2331">
        <w:rPr>
          <w:rFonts w:ascii="Times New Roman" w:hAnsi="Times New Roman" w:cs="Times New Roman"/>
          <w:i/>
          <w:sz w:val="40"/>
          <w:szCs w:val="40"/>
          <w:u w:val="single"/>
        </w:rPr>
        <w:t>Методы работы:</w:t>
      </w:r>
    </w:p>
    <w:p w:rsidR="0039370B" w:rsidRDefault="0039370B" w:rsidP="0039370B">
      <w:pPr>
        <w:jc w:val="both"/>
        <w:rPr>
          <w:rFonts w:ascii="Times New Roman" w:hAnsi="Times New Roman" w:cs="Times New Roman"/>
          <w:sz w:val="48"/>
          <w:szCs w:val="48"/>
        </w:rPr>
      </w:pPr>
      <w:proofErr w:type="spellStart"/>
      <w:r w:rsidRPr="00BD2331">
        <w:rPr>
          <w:rFonts w:ascii="Times New Roman" w:hAnsi="Times New Roman" w:cs="Times New Roman"/>
          <w:sz w:val="40"/>
          <w:szCs w:val="40"/>
        </w:rPr>
        <w:t>Преодолевание</w:t>
      </w:r>
      <w:proofErr w:type="spellEnd"/>
      <w:r w:rsidRPr="00BD2331">
        <w:rPr>
          <w:rFonts w:ascii="Times New Roman" w:hAnsi="Times New Roman" w:cs="Times New Roman"/>
          <w:sz w:val="40"/>
          <w:szCs w:val="40"/>
        </w:rPr>
        <w:t xml:space="preserve"> </w:t>
      </w:r>
      <w:proofErr w:type="spellStart"/>
      <w:r w:rsidRPr="00BD2331">
        <w:rPr>
          <w:rFonts w:ascii="Times New Roman" w:hAnsi="Times New Roman" w:cs="Times New Roman"/>
          <w:sz w:val="40"/>
          <w:szCs w:val="40"/>
        </w:rPr>
        <w:t>пунктирности</w:t>
      </w:r>
      <w:proofErr w:type="spellEnd"/>
      <w:r w:rsidRPr="00BD2331">
        <w:rPr>
          <w:rFonts w:ascii="Times New Roman" w:hAnsi="Times New Roman" w:cs="Times New Roman"/>
          <w:sz w:val="40"/>
          <w:szCs w:val="40"/>
        </w:rPr>
        <w:t xml:space="preserve"> звучания, создание иллюзии непрерывности, слитность мелодического движения</w:t>
      </w:r>
      <w:r>
        <w:rPr>
          <w:rFonts w:ascii="Times New Roman" w:hAnsi="Times New Roman" w:cs="Times New Roman"/>
          <w:sz w:val="48"/>
          <w:szCs w:val="48"/>
        </w:rPr>
        <w:t xml:space="preserve"> </w:t>
      </w:r>
    </w:p>
    <w:p w:rsidR="0039370B" w:rsidRDefault="0039370B" w:rsidP="0039370B">
      <w:pPr>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Когда человек </w:t>
      </w:r>
      <w:proofErr w:type="gramStart"/>
      <w:r>
        <w:rPr>
          <w:rFonts w:ascii="Times New Roman" w:hAnsi="Times New Roman" w:cs="Times New Roman"/>
          <w:sz w:val="28"/>
          <w:szCs w:val="28"/>
        </w:rPr>
        <w:t>говорит</w:t>
      </w:r>
      <w:proofErr w:type="gramEnd"/>
      <w:r>
        <w:rPr>
          <w:rFonts w:ascii="Times New Roman" w:hAnsi="Times New Roman" w:cs="Times New Roman"/>
          <w:sz w:val="28"/>
          <w:szCs w:val="28"/>
        </w:rPr>
        <w:t xml:space="preserve"> о чем –то безразличном, то и звуки его голоса отрывисты, коротки, глухи. Но вот он взволнован, ему хочется выделить важную для него мысль, и звуки речи удлиняются, в некоторых моментах напоминая даже певческие. Музыка подхватила эту связь звука и чувства, и сделала ее своей основой. Она развила собственную систему </w:t>
      </w:r>
      <w:proofErr w:type="spellStart"/>
      <w:r>
        <w:rPr>
          <w:rFonts w:ascii="Times New Roman" w:hAnsi="Times New Roman" w:cs="Times New Roman"/>
          <w:sz w:val="28"/>
          <w:szCs w:val="28"/>
        </w:rPr>
        <w:t>звуковысотных</w:t>
      </w:r>
      <w:proofErr w:type="spellEnd"/>
      <w:r>
        <w:rPr>
          <w:rFonts w:ascii="Times New Roman" w:hAnsi="Times New Roman" w:cs="Times New Roman"/>
          <w:sz w:val="28"/>
          <w:szCs w:val="28"/>
        </w:rPr>
        <w:t xml:space="preserve">- ладовых и гармонических – тяготений. Так родилась </w:t>
      </w:r>
      <w:r>
        <w:rPr>
          <w:rFonts w:ascii="Times New Roman" w:hAnsi="Times New Roman" w:cs="Times New Roman"/>
          <w:i/>
          <w:sz w:val="28"/>
          <w:szCs w:val="28"/>
        </w:rPr>
        <w:t>музыкальная интонация</w:t>
      </w:r>
      <w:r>
        <w:rPr>
          <w:rFonts w:ascii="Times New Roman" w:hAnsi="Times New Roman" w:cs="Times New Roman"/>
          <w:sz w:val="28"/>
          <w:szCs w:val="28"/>
        </w:rPr>
        <w:t>- главное выразительное средство музыки.</w:t>
      </w:r>
    </w:p>
    <w:p w:rsidR="0039370B" w:rsidRDefault="0039370B" w:rsidP="0039370B">
      <w:pPr>
        <w:ind w:firstLine="708"/>
        <w:rPr>
          <w:rFonts w:ascii="Times New Roman" w:hAnsi="Times New Roman" w:cs="Times New Roman"/>
          <w:sz w:val="28"/>
          <w:szCs w:val="28"/>
        </w:rPr>
      </w:pPr>
      <w:r>
        <w:rPr>
          <w:rFonts w:ascii="Times New Roman" w:hAnsi="Times New Roman" w:cs="Times New Roman"/>
          <w:b/>
          <w:sz w:val="28"/>
          <w:szCs w:val="28"/>
        </w:rPr>
        <w:t xml:space="preserve">ИНТОНАЦИЯ- </w:t>
      </w:r>
      <w:r>
        <w:rPr>
          <w:rFonts w:ascii="Times New Roman" w:hAnsi="Times New Roman" w:cs="Times New Roman"/>
          <w:sz w:val="28"/>
          <w:szCs w:val="28"/>
        </w:rPr>
        <w:t xml:space="preserve">(от латинского- </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интоно</w:t>
      </w:r>
      <w:proofErr w:type="spellEnd"/>
      <w:proofErr w:type="gramEnd"/>
      <w:r>
        <w:rPr>
          <w:rFonts w:ascii="Times New Roman" w:hAnsi="Times New Roman" w:cs="Times New Roman"/>
          <w:sz w:val="28"/>
          <w:szCs w:val="28"/>
        </w:rPr>
        <w:t xml:space="preserve">» - громко произношу). В </w:t>
      </w:r>
    </w:p>
    <w:p w:rsidR="0039370B" w:rsidRDefault="0039370B" w:rsidP="0039370B">
      <w:pPr>
        <w:ind w:firstLine="708"/>
        <w:rPr>
          <w:rFonts w:ascii="Times New Roman" w:hAnsi="Times New Roman" w:cs="Times New Roman"/>
          <w:sz w:val="28"/>
          <w:szCs w:val="28"/>
        </w:rPr>
      </w:pPr>
      <w:r>
        <w:rPr>
          <w:rFonts w:ascii="Times New Roman" w:hAnsi="Times New Roman" w:cs="Times New Roman"/>
          <w:sz w:val="28"/>
          <w:szCs w:val="28"/>
        </w:rPr>
        <w:t xml:space="preserve">образа в музыкальных звуках. В этом смысле интонация – едва ли не самый значительный компонент музыкального текста, наиболее близкий к содержанию, наиболее непосредственно и полно выражающий его. В узком смысле термин </w:t>
      </w:r>
      <w:r>
        <w:rPr>
          <w:rFonts w:ascii="Times New Roman" w:hAnsi="Times New Roman" w:cs="Times New Roman"/>
          <w:b/>
          <w:sz w:val="28"/>
          <w:szCs w:val="28"/>
        </w:rPr>
        <w:t>интонация</w:t>
      </w:r>
      <w:r>
        <w:rPr>
          <w:rFonts w:ascii="Times New Roman" w:hAnsi="Times New Roman" w:cs="Times New Roman"/>
          <w:sz w:val="28"/>
          <w:szCs w:val="28"/>
        </w:rPr>
        <w:t xml:space="preserve"> употребляется в трех значениях.</w:t>
      </w:r>
    </w:p>
    <w:p w:rsidR="0039370B" w:rsidRDefault="0039370B" w:rsidP="0039370B">
      <w:pPr>
        <w:ind w:firstLine="708"/>
        <w:rPr>
          <w:rFonts w:ascii="Times New Roman" w:hAnsi="Times New Roman" w:cs="Times New Roman"/>
          <w:sz w:val="28"/>
          <w:szCs w:val="28"/>
        </w:rPr>
      </w:pPr>
      <w:r>
        <w:rPr>
          <w:rFonts w:ascii="Times New Roman" w:hAnsi="Times New Roman" w:cs="Times New Roman"/>
          <w:sz w:val="28"/>
          <w:szCs w:val="28"/>
        </w:rPr>
        <w:t>- во-первых - этим термином обозначают небольшой, относительно самостоятельный по смыслу мелодический оборот, который служит основой, фундаментом для создания музыкального образа.</w:t>
      </w:r>
    </w:p>
    <w:p w:rsidR="0039370B" w:rsidRDefault="0039370B" w:rsidP="0039370B">
      <w:pPr>
        <w:ind w:firstLine="708"/>
        <w:rPr>
          <w:rFonts w:ascii="Times New Roman" w:hAnsi="Times New Roman" w:cs="Times New Roman"/>
          <w:sz w:val="28"/>
          <w:szCs w:val="28"/>
        </w:rPr>
      </w:pPr>
      <w:r>
        <w:rPr>
          <w:rFonts w:ascii="Times New Roman" w:hAnsi="Times New Roman" w:cs="Times New Roman"/>
          <w:sz w:val="28"/>
          <w:szCs w:val="28"/>
        </w:rPr>
        <w:t>- во-вторых - под интонацией понимают точное воспроизведение музыкального звука или интервала певческим голосом или инструментом с нефиксированной высотой звука.</w:t>
      </w:r>
    </w:p>
    <w:p w:rsidR="0039370B" w:rsidRDefault="0039370B" w:rsidP="0039370B">
      <w:pPr>
        <w:ind w:firstLine="708"/>
        <w:rPr>
          <w:rFonts w:ascii="Times New Roman" w:hAnsi="Times New Roman" w:cs="Times New Roman"/>
          <w:sz w:val="28"/>
          <w:szCs w:val="28"/>
        </w:rPr>
      </w:pPr>
      <w:r>
        <w:rPr>
          <w:rFonts w:ascii="Times New Roman" w:hAnsi="Times New Roman" w:cs="Times New Roman"/>
          <w:sz w:val="28"/>
          <w:szCs w:val="28"/>
        </w:rPr>
        <w:t>- в - третьих - интонацией называют точность, ровность звучания каждого звука музыкального инструмента по высоте, тембру и громкости.</w:t>
      </w:r>
    </w:p>
    <w:p w:rsidR="0039370B" w:rsidRDefault="0039370B" w:rsidP="0039370B">
      <w:pPr>
        <w:ind w:firstLine="708"/>
        <w:rPr>
          <w:rFonts w:ascii="Times New Roman" w:hAnsi="Times New Roman" w:cs="Times New Roman"/>
          <w:i/>
          <w:sz w:val="40"/>
          <w:szCs w:val="40"/>
        </w:rPr>
      </w:pPr>
      <w:proofErr w:type="gramStart"/>
      <w:r>
        <w:rPr>
          <w:rFonts w:ascii="Times New Roman" w:hAnsi="Times New Roman" w:cs="Times New Roman"/>
          <w:i/>
          <w:sz w:val="40"/>
          <w:szCs w:val="40"/>
        </w:rPr>
        <w:t>РАБОТА  НАД</w:t>
      </w:r>
      <w:proofErr w:type="gramEnd"/>
      <w:r>
        <w:rPr>
          <w:rFonts w:ascii="Times New Roman" w:hAnsi="Times New Roman" w:cs="Times New Roman"/>
          <w:i/>
          <w:sz w:val="40"/>
          <w:szCs w:val="40"/>
        </w:rPr>
        <w:t xml:space="preserve">  МУЗЫКАЛЬНОЙ  ИНТОНАЦИЕЙ</w:t>
      </w:r>
    </w:p>
    <w:p w:rsidR="0039370B" w:rsidRDefault="0039370B" w:rsidP="0039370B">
      <w:pPr>
        <w:ind w:firstLine="708"/>
        <w:rPr>
          <w:rFonts w:ascii="Times New Roman" w:hAnsi="Times New Roman" w:cs="Times New Roman"/>
          <w:sz w:val="28"/>
          <w:szCs w:val="28"/>
        </w:rPr>
      </w:pPr>
      <w:r>
        <w:rPr>
          <w:rFonts w:ascii="Times New Roman" w:hAnsi="Times New Roman" w:cs="Times New Roman"/>
          <w:sz w:val="28"/>
          <w:szCs w:val="28"/>
        </w:rPr>
        <w:t>Осознание интонации как горизонтальной частицы музыки, проникновение и воспроизведение ее – путь развития не только слуха, но и пианистического мастерства. Для пианиста не должно быть безразлично, на какой интервал шагает мелодия – близкий и далекий, консонанс и диссонанс, - иначе он не почувствует выразительности мелодии. Интервал, как мельчайшая частица горизонтального движения, лежит в основе напевности и динамичности мелодии.</w:t>
      </w:r>
    </w:p>
    <w:p w:rsidR="0039370B" w:rsidRDefault="0039370B" w:rsidP="0039370B">
      <w:pPr>
        <w:ind w:firstLine="708"/>
        <w:rPr>
          <w:rFonts w:ascii="Times New Roman" w:hAnsi="Times New Roman" w:cs="Times New Roman"/>
          <w:sz w:val="28"/>
          <w:szCs w:val="28"/>
        </w:rPr>
      </w:pPr>
      <w:r>
        <w:rPr>
          <w:rFonts w:ascii="Times New Roman" w:hAnsi="Times New Roman" w:cs="Times New Roman"/>
          <w:sz w:val="28"/>
          <w:szCs w:val="28"/>
        </w:rPr>
        <w:t xml:space="preserve">Пианистические средства выразительности </w:t>
      </w:r>
      <w:proofErr w:type="gramStart"/>
      <w:r>
        <w:rPr>
          <w:rFonts w:ascii="Times New Roman" w:hAnsi="Times New Roman" w:cs="Times New Roman"/>
          <w:sz w:val="28"/>
          <w:szCs w:val="28"/>
        </w:rPr>
        <w:t>( а</w:t>
      </w:r>
      <w:proofErr w:type="gramEnd"/>
      <w:r>
        <w:rPr>
          <w:rFonts w:ascii="Times New Roman" w:hAnsi="Times New Roman" w:cs="Times New Roman"/>
          <w:sz w:val="28"/>
          <w:szCs w:val="28"/>
        </w:rPr>
        <w:t xml:space="preserve"> значит и </w:t>
      </w:r>
      <w:r>
        <w:rPr>
          <w:rFonts w:ascii="Times New Roman" w:hAnsi="Times New Roman" w:cs="Times New Roman"/>
          <w:b/>
          <w:sz w:val="28"/>
          <w:szCs w:val="28"/>
        </w:rPr>
        <w:t>методы</w:t>
      </w:r>
      <w:r>
        <w:rPr>
          <w:rFonts w:ascii="Times New Roman" w:hAnsi="Times New Roman" w:cs="Times New Roman"/>
          <w:sz w:val="28"/>
          <w:szCs w:val="28"/>
        </w:rPr>
        <w:t xml:space="preserve"> работы) при этом должны быть направлены к </w:t>
      </w:r>
      <w:r>
        <w:rPr>
          <w:rFonts w:ascii="Times New Roman" w:hAnsi="Times New Roman" w:cs="Times New Roman"/>
          <w:i/>
          <w:sz w:val="28"/>
          <w:szCs w:val="28"/>
        </w:rPr>
        <w:t xml:space="preserve">преодолению </w:t>
      </w:r>
      <w:proofErr w:type="spellStart"/>
      <w:r>
        <w:rPr>
          <w:rFonts w:ascii="Times New Roman" w:hAnsi="Times New Roman" w:cs="Times New Roman"/>
          <w:i/>
          <w:sz w:val="28"/>
          <w:szCs w:val="28"/>
        </w:rPr>
        <w:t>пунктирности</w:t>
      </w:r>
      <w:proofErr w:type="spellEnd"/>
      <w:r>
        <w:rPr>
          <w:rFonts w:ascii="Times New Roman" w:hAnsi="Times New Roman" w:cs="Times New Roman"/>
          <w:i/>
          <w:sz w:val="28"/>
          <w:szCs w:val="28"/>
        </w:rPr>
        <w:t xml:space="preserve"> звучания, созданию иллюзии непрерывности, слитности мелодического движения. </w:t>
      </w:r>
      <w:r>
        <w:rPr>
          <w:rFonts w:ascii="Times New Roman" w:hAnsi="Times New Roman" w:cs="Times New Roman"/>
          <w:sz w:val="28"/>
          <w:szCs w:val="28"/>
        </w:rPr>
        <w:t xml:space="preserve">На этом пути ученик приобретает </w:t>
      </w:r>
      <w:proofErr w:type="gramStart"/>
      <w:r>
        <w:rPr>
          <w:rFonts w:ascii="Times New Roman" w:hAnsi="Times New Roman" w:cs="Times New Roman"/>
          <w:sz w:val="28"/>
          <w:szCs w:val="28"/>
        </w:rPr>
        <w:t>навыки  легато</w:t>
      </w:r>
      <w:proofErr w:type="gramEnd"/>
      <w:r>
        <w:rPr>
          <w:rFonts w:ascii="Times New Roman" w:hAnsi="Times New Roman" w:cs="Times New Roman"/>
          <w:sz w:val="28"/>
          <w:szCs w:val="28"/>
        </w:rPr>
        <w:t xml:space="preserve">: плавное опускание пальцев, объединяющие движения руки, тончайшие градации </w:t>
      </w:r>
      <w:proofErr w:type="spellStart"/>
      <w:r>
        <w:rPr>
          <w:rFonts w:ascii="Times New Roman" w:hAnsi="Times New Roman" w:cs="Times New Roman"/>
          <w:sz w:val="28"/>
          <w:szCs w:val="28"/>
        </w:rPr>
        <w:t>микродинамики</w:t>
      </w:r>
      <w:proofErr w:type="spellEnd"/>
      <w:r>
        <w:rPr>
          <w:rFonts w:ascii="Times New Roman" w:hAnsi="Times New Roman" w:cs="Times New Roman"/>
          <w:sz w:val="28"/>
          <w:szCs w:val="28"/>
        </w:rPr>
        <w:t>.</w:t>
      </w:r>
    </w:p>
    <w:p w:rsidR="0039370B" w:rsidRDefault="0039370B" w:rsidP="0039370B">
      <w:pPr>
        <w:ind w:firstLine="708"/>
        <w:rPr>
          <w:rFonts w:ascii="Times New Roman" w:hAnsi="Times New Roman" w:cs="Times New Roman"/>
          <w:sz w:val="28"/>
          <w:szCs w:val="28"/>
        </w:rPr>
      </w:pPr>
      <w:r>
        <w:rPr>
          <w:rFonts w:ascii="Times New Roman" w:hAnsi="Times New Roman" w:cs="Times New Roman"/>
          <w:b/>
          <w:sz w:val="28"/>
          <w:szCs w:val="28"/>
        </w:rPr>
        <w:lastRenderedPageBreak/>
        <w:t xml:space="preserve">Иные методы связаны </w:t>
      </w:r>
      <w:r>
        <w:rPr>
          <w:rFonts w:ascii="Times New Roman" w:hAnsi="Times New Roman" w:cs="Times New Roman"/>
          <w:sz w:val="28"/>
          <w:szCs w:val="28"/>
        </w:rPr>
        <w:t xml:space="preserve">с использованием </w:t>
      </w:r>
      <w:r>
        <w:rPr>
          <w:rFonts w:ascii="Times New Roman" w:hAnsi="Times New Roman" w:cs="Times New Roman"/>
          <w:i/>
          <w:sz w:val="28"/>
          <w:szCs w:val="28"/>
        </w:rPr>
        <w:t xml:space="preserve">двигательного опыта и способностей зрительной оценки пространства. </w:t>
      </w:r>
      <w:r>
        <w:rPr>
          <w:rFonts w:ascii="Times New Roman" w:hAnsi="Times New Roman" w:cs="Times New Roman"/>
          <w:sz w:val="28"/>
          <w:szCs w:val="28"/>
        </w:rPr>
        <w:t>Это:</w:t>
      </w:r>
    </w:p>
    <w:p w:rsidR="0039370B" w:rsidRDefault="0039370B" w:rsidP="0039370B">
      <w:pPr>
        <w:ind w:firstLine="708"/>
        <w:rPr>
          <w:rFonts w:ascii="Times New Roman" w:hAnsi="Times New Roman" w:cs="Times New Roman"/>
          <w:sz w:val="28"/>
          <w:szCs w:val="28"/>
        </w:rPr>
      </w:pPr>
      <w:r>
        <w:rPr>
          <w:rFonts w:ascii="Times New Roman" w:hAnsi="Times New Roman" w:cs="Times New Roman"/>
          <w:sz w:val="28"/>
          <w:szCs w:val="28"/>
        </w:rPr>
        <w:t>- графическое изображение мелодического рисунка.</w:t>
      </w:r>
    </w:p>
    <w:p w:rsidR="0039370B" w:rsidRDefault="0039370B" w:rsidP="0039370B">
      <w:pPr>
        <w:ind w:firstLine="708"/>
        <w:rPr>
          <w:rFonts w:ascii="Times New Roman" w:hAnsi="Times New Roman" w:cs="Times New Roman"/>
          <w:sz w:val="28"/>
          <w:szCs w:val="28"/>
        </w:rPr>
      </w:pPr>
      <w:r>
        <w:rPr>
          <w:rFonts w:ascii="Times New Roman" w:hAnsi="Times New Roman" w:cs="Times New Roman"/>
          <w:sz w:val="28"/>
          <w:szCs w:val="28"/>
        </w:rPr>
        <w:t xml:space="preserve">- представление «пространственной направленности» </w:t>
      </w:r>
      <w:proofErr w:type="gramStart"/>
      <w:r>
        <w:rPr>
          <w:rFonts w:ascii="Times New Roman" w:hAnsi="Times New Roman" w:cs="Times New Roman"/>
          <w:sz w:val="28"/>
          <w:szCs w:val="28"/>
        </w:rPr>
        <w:t>( т.е.</w:t>
      </w:r>
      <w:proofErr w:type="gramEnd"/>
      <w:r>
        <w:rPr>
          <w:rFonts w:ascii="Times New Roman" w:hAnsi="Times New Roman" w:cs="Times New Roman"/>
          <w:sz w:val="28"/>
          <w:szCs w:val="28"/>
        </w:rPr>
        <w:t xml:space="preserve"> плавность или скачки, зигзаги, острые повороты).  </w:t>
      </w:r>
    </w:p>
    <w:p w:rsidR="0039370B" w:rsidRDefault="0039370B" w:rsidP="0039370B">
      <w:pPr>
        <w:ind w:firstLine="708"/>
        <w:rPr>
          <w:rFonts w:ascii="Times New Roman" w:hAnsi="Times New Roman" w:cs="Times New Roman"/>
          <w:sz w:val="28"/>
          <w:szCs w:val="28"/>
        </w:rPr>
      </w:pPr>
      <w:r>
        <w:rPr>
          <w:rFonts w:ascii="Times New Roman" w:hAnsi="Times New Roman" w:cs="Times New Roman"/>
          <w:sz w:val="28"/>
          <w:szCs w:val="28"/>
        </w:rPr>
        <w:t>- представление нотной записи – и использование влияния музыкальной терминологии.</w:t>
      </w:r>
    </w:p>
    <w:p w:rsidR="0039370B" w:rsidRDefault="0039370B" w:rsidP="0039370B">
      <w:pPr>
        <w:ind w:firstLine="708"/>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подключение</w:t>
      </w:r>
      <w:proofErr w:type="gramEnd"/>
      <w:r>
        <w:rPr>
          <w:rFonts w:ascii="Times New Roman" w:hAnsi="Times New Roman" w:cs="Times New Roman"/>
          <w:sz w:val="28"/>
          <w:szCs w:val="28"/>
        </w:rPr>
        <w:t>» музыкальных образов.</w:t>
      </w:r>
    </w:p>
    <w:p w:rsidR="0039370B" w:rsidRDefault="0039370B" w:rsidP="0039370B">
      <w:pPr>
        <w:ind w:firstLine="708"/>
        <w:rPr>
          <w:rFonts w:ascii="Times New Roman" w:hAnsi="Times New Roman" w:cs="Times New Roman"/>
          <w:sz w:val="28"/>
          <w:szCs w:val="28"/>
        </w:rPr>
      </w:pPr>
      <w:r>
        <w:rPr>
          <w:rFonts w:ascii="Times New Roman" w:hAnsi="Times New Roman" w:cs="Times New Roman"/>
          <w:sz w:val="28"/>
          <w:szCs w:val="28"/>
        </w:rPr>
        <w:t xml:space="preserve">Но главное условие результативности работы, то, что мелодический рисунок и его интервалы должны быть </w:t>
      </w:r>
      <w:proofErr w:type="gramStart"/>
      <w:r>
        <w:rPr>
          <w:rFonts w:ascii="Times New Roman" w:hAnsi="Times New Roman" w:cs="Times New Roman"/>
          <w:sz w:val="28"/>
          <w:szCs w:val="28"/>
        </w:rPr>
        <w:t>« пережиты</w:t>
      </w:r>
      <w:proofErr w:type="gramEnd"/>
      <w:r>
        <w:rPr>
          <w:rFonts w:ascii="Times New Roman" w:hAnsi="Times New Roman" w:cs="Times New Roman"/>
          <w:sz w:val="28"/>
          <w:szCs w:val="28"/>
        </w:rPr>
        <w:t>» пианистом.</w:t>
      </w:r>
    </w:p>
    <w:p w:rsidR="0039370B" w:rsidRDefault="0039370B" w:rsidP="0039370B">
      <w:pPr>
        <w:ind w:firstLine="708"/>
        <w:rPr>
          <w:rFonts w:ascii="Times New Roman" w:hAnsi="Times New Roman" w:cs="Times New Roman"/>
          <w:sz w:val="28"/>
          <w:szCs w:val="28"/>
        </w:rPr>
      </w:pPr>
      <w:r>
        <w:rPr>
          <w:rFonts w:ascii="Times New Roman" w:hAnsi="Times New Roman" w:cs="Times New Roman"/>
          <w:sz w:val="28"/>
          <w:szCs w:val="28"/>
        </w:rPr>
        <w:t xml:space="preserve">Другое направление работы -  </w:t>
      </w:r>
      <w:r>
        <w:rPr>
          <w:rFonts w:ascii="Times New Roman" w:hAnsi="Times New Roman" w:cs="Times New Roman"/>
          <w:i/>
          <w:sz w:val="28"/>
          <w:szCs w:val="28"/>
        </w:rPr>
        <w:t>восприятие и воспроизведение мелодического целого.</w:t>
      </w:r>
    </w:p>
    <w:p w:rsidR="0039370B" w:rsidRDefault="0039370B" w:rsidP="0039370B">
      <w:pPr>
        <w:ind w:firstLine="708"/>
        <w:rPr>
          <w:rFonts w:ascii="Times New Roman" w:hAnsi="Times New Roman" w:cs="Times New Roman"/>
          <w:sz w:val="28"/>
          <w:szCs w:val="28"/>
        </w:rPr>
      </w:pPr>
      <w:r>
        <w:rPr>
          <w:rFonts w:ascii="Times New Roman" w:hAnsi="Times New Roman" w:cs="Times New Roman"/>
          <w:sz w:val="28"/>
          <w:szCs w:val="28"/>
        </w:rPr>
        <w:t xml:space="preserve">Наиболее целесообразный путь – окинув взглядом большое протяжение мелодии, внутренним слухом представить ее целостное звучание и </w:t>
      </w:r>
      <w:proofErr w:type="spellStart"/>
      <w:r>
        <w:rPr>
          <w:rFonts w:ascii="Times New Roman" w:hAnsi="Times New Roman" w:cs="Times New Roman"/>
          <w:sz w:val="28"/>
          <w:szCs w:val="28"/>
        </w:rPr>
        <w:t>исполнительски</w:t>
      </w:r>
      <w:proofErr w:type="spellEnd"/>
      <w:r>
        <w:rPr>
          <w:rFonts w:ascii="Times New Roman" w:hAnsi="Times New Roman" w:cs="Times New Roman"/>
          <w:sz w:val="28"/>
          <w:szCs w:val="28"/>
        </w:rPr>
        <w:t xml:space="preserve"> наметить связи на большое расстояние, «организовать крупные волны движения».</w:t>
      </w:r>
    </w:p>
    <w:p w:rsidR="0039370B" w:rsidRDefault="0039370B" w:rsidP="0039370B">
      <w:pPr>
        <w:ind w:firstLine="708"/>
        <w:rPr>
          <w:rFonts w:ascii="Times New Roman" w:hAnsi="Times New Roman" w:cs="Times New Roman"/>
          <w:sz w:val="28"/>
          <w:szCs w:val="28"/>
        </w:rPr>
      </w:pPr>
      <w:r>
        <w:rPr>
          <w:rFonts w:ascii="Times New Roman" w:hAnsi="Times New Roman" w:cs="Times New Roman"/>
          <w:sz w:val="28"/>
          <w:szCs w:val="28"/>
        </w:rPr>
        <w:t>Главное – это работа над фразами и их объединением:</w:t>
      </w:r>
    </w:p>
    <w:p w:rsidR="0039370B" w:rsidRDefault="0039370B" w:rsidP="0039370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Выявление «внутренней энергии» фразы, определяющей ее «конфигурацию» - начало, подъем, кульминацию и спад.</w:t>
      </w:r>
    </w:p>
    <w:p w:rsidR="0039370B" w:rsidRDefault="0039370B" w:rsidP="0039370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Определение кульминационных вершин, каково движение к ним от них.</w:t>
      </w:r>
    </w:p>
    <w:p w:rsidR="0039370B" w:rsidRDefault="0039370B" w:rsidP="0039370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Объединение фраз в мелодическое целое.</w:t>
      </w:r>
    </w:p>
    <w:p w:rsidR="0039370B" w:rsidRDefault="0039370B" w:rsidP="0039370B">
      <w:pPr>
        <w:rPr>
          <w:rFonts w:ascii="Times New Roman" w:hAnsi="Times New Roman" w:cs="Times New Roman"/>
          <w:sz w:val="28"/>
          <w:szCs w:val="28"/>
        </w:rPr>
      </w:pPr>
      <w:r>
        <w:rPr>
          <w:rFonts w:ascii="Times New Roman" w:hAnsi="Times New Roman" w:cs="Times New Roman"/>
          <w:sz w:val="28"/>
          <w:szCs w:val="28"/>
        </w:rPr>
        <w:t xml:space="preserve">Таким образом прокладывается путь от интонации к фразе, их объединению между собой, к формированию мелодического целого и, наконец, к охвату формы произведения. Мельчайшими частицами формы являются интонации. Без смысла интонация не может существовать, она умирает. Из </w:t>
      </w:r>
      <w:proofErr w:type="spellStart"/>
      <w:r>
        <w:rPr>
          <w:rFonts w:ascii="Times New Roman" w:hAnsi="Times New Roman" w:cs="Times New Roman"/>
          <w:sz w:val="28"/>
          <w:szCs w:val="28"/>
        </w:rPr>
        <w:t>последования</w:t>
      </w:r>
      <w:proofErr w:type="spellEnd"/>
      <w:r>
        <w:rPr>
          <w:rFonts w:ascii="Times New Roman" w:hAnsi="Times New Roman" w:cs="Times New Roman"/>
          <w:sz w:val="28"/>
          <w:szCs w:val="28"/>
        </w:rPr>
        <w:t xml:space="preserve"> интонаций строится мелодия. Движения и </w:t>
      </w:r>
      <w:proofErr w:type="spellStart"/>
      <w:r>
        <w:rPr>
          <w:rFonts w:ascii="Times New Roman" w:hAnsi="Times New Roman" w:cs="Times New Roman"/>
          <w:sz w:val="28"/>
          <w:szCs w:val="28"/>
        </w:rPr>
        <w:t>противодвижения</w:t>
      </w:r>
      <w:proofErr w:type="spellEnd"/>
      <w:r>
        <w:rPr>
          <w:rFonts w:ascii="Times New Roman" w:hAnsi="Times New Roman" w:cs="Times New Roman"/>
          <w:sz w:val="28"/>
          <w:szCs w:val="28"/>
        </w:rPr>
        <w:t xml:space="preserve"> интонационных линий пронизывают фактуру – совокупность всех голосов и элементов многоголосия.</w:t>
      </w:r>
    </w:p>
    <w:p w:rsidR="0039370B" w:rsidRDefault="0039370B" w:rsidP="0039370B">
      <w:pPr>
        <w:ind w:firstLine="708"/>
        <w:rPr>
          <w:rFonts w:ascii="Times New Roman" w:hAnsi="Times New Roman" w:cs="Times New Roman"/>
          <w:sz w:val="28"/>
          <w:szCs w:val="28"/>
        </w:rPr>
      </w:pPr>
      <w:r>
        <w:rPr>
          <w:rFonts w:ascii="Times New Roman" w:hAnsi="Times New Roman" w:cs="Times New Roman"/>
          <w:b/>
          <w:sz w:val="28"/>
          <w:szCs w:val="28"/>
        </w:rPr>
        <w:t xml:space="preserve">ИНТОНАЦИЯ – ДУША МУЗЫКИ, </w:t>
      </w:r>
      <w:r>
        <w:rPr>
          <w:rFonts w:ascii="Times New Roman" w:hAnsi="Times New Roman" w:cs="Times New Roman"/>
          <w:sz w:val="28"/>
          <w:szCs w:val="28"/>
        </w:rPr>
        <w:t xml:space="preserve">основа музыкального мышления и общения. Подобна слову, интонация – единство звука и смысла. Понижение и повышение голоса, усиление и уменьшение его силы имеют большое значение. Попробуйте произнести фразу: «Мы идем в театр» - </w:t>
      </w:r>
      <w:r>
        <w:rPr>
          <w:rFonts w:ascii="Times New Roman" w:hAnsi="Times New Roman" w:cs="Times New Roman"/>
          <w:sz w:val="28"/>
          <w:szCs w:val="28"/>
        </w:rPr>
        <w:lastRenderedPageBreak/>
        <w:t>радостно, вопросительно, с восхищением, с удивлением. Музыкальная интонация связана с речевой и отличается от нее, прежде всего высотой и длительностью звуков.</w:t>
      </w:r>
    </w:p>
    <w:p w:rsidR="0039370B" w:rsidRDefault="0039370B" w:rsidP="0039370B">
      <w:pPr>
        <w:ind w:firstLine="708"/>
        <w:rPr>
          <w:rFonts w:ascii="Times New Roman" w:hAnsi="Times New Roman" w:cs="Times New Roman"/>
          <w:sz w:val="28"/>
          <w:szCs w:val="28"/>
        </w:rPr>
      </w:pPr>
      <w:r>
        <w:rPr>
          <w:rFonts w:ascii="Times New Roman" w:hAnsi="Times New Roman" w:cs="Times New Roman"/>
          <w:sz w:val="28"/>
          <w:szCs w:val="28"/>
        </w:rPr>
        <w:t>На самой первоначальной степени пианистического развития, предложить простейшее упражнение для приобретения разнообразия звука:</w:t>
      </w:r>
    </w:p>
    <w:p w:rsidR="0039370B" w:rsidRDefault="0039370B" w:rsidP="0039370B">
      <w:pPr>
        <w:ind w:firstLine="708"/>
        <w:rPr>
          <w:rFonts w:ascii="Times New Roman" w:hAnsi="Times New Roman" w:cs="Times New Roman"/>
          <w:sz w:val="28"/>
          <w:szCs w:val="28"/>
        </w:rPr>
      </w:pPr>
      <w:r>
        <w:rPr>
          <w:rFonts w:ascii="Times New Roman" w:hAnsi="Times New Roman" w:cs="Times New Roman"/>
          <w:sz w:val="28"/>
          <w:szCs w:val="28"/>
        </w:rPr>
        <w:t xml:space="preserve">А) Нижний звук играть на </w:t>
      </w:r>
      <w:r>
        <w:rPr>
          <w:rFonts w:ascii="Times New Roman" w:hAnsi="Times New Roman" w:cs="Times New Roman"/>
          <w:sz w:val="28"/>
          <w:szCs w:val="28"/>
          <w:lang w:val="en-US"/>
        </w:rPr>
        <w:t>forte</w:t>
      </w:r>
      <w:r>
        <w:rPr>
          <w:rFonts w:ascii="Times New Roman" w:hAnsi="Times New Roman" w:cs="Times New Roman"/>
          <w:sz w:val="28"/>
          <w:szCs w:val="28"/>
        </w:rPr>
        <w:t xml:space="preserve">, верхний на </w:t>
      </w:r>
      <w:r>
        <w:rPr>
          <w:rFonts w:ascii="Times New Roman" w:hAnsi="Times New Roman" w:cs="Times New Roman"/>
          <w:sz w:val="28"/>
          <w:szCs w:val="28"/>
          <w:lang w:val="en-US"/>
        </w:rPr>
        <w:t>piano</w:t>
      </w:r>
      <w:r>
        <w:rPr>
          <w:rFonts w:ascii="Times New Roman" w:hAnsi="Times New Roman" w:cs="Times New Roman"/>
          <w:sz w:val="28"/>
          <w:szCs w:val="28"/>
        </w:rPr>
        <w:t xml:space="preserve"> и наоборот.</w:t>
      </w:r>
    </w:p>
    <w:p w:rsidR="0039370B" w:rsidRDefault="0039370B" w:rsidP="0039370B">
      <w:pPr>
        <w:ind w:firstLine="708"/>
        <w:rPr>
          <w:rFonts w:ascii="Times New Roman" w:hAnsi="Times New Roman" w:cs="Times New Roman"/>
          <w:sz w:val="28"/>
          <w:szCs w:val="28"/>
        </w:rPr>
      </w:pPr>
      <w:r>
        <w:rPr>
          <w:rFonts w:ascii="Times New Roman" w:hAnsi="Times New Roman" w:cs="Times New Roman"/>
          <w:sz w:val="28"/>
          <w:szCs w:val="28"/>
        </w:rPr>
        <w:t xml:space="preserve">Б) и еще одно упражнение попеременно играя один </w:t>
      </w:r>
      <w:proofErr w:type="gramStart"/>
      <w:r>
        <w:rPr>
          <w:rFonts w:ascii="Times New Roman" w:hAnsi="Times New Roman" w:cs="Times New Roman"/>
          <w:sz w:val="28"/>
          <w:szCs w:val="28"/>
        </w:rPr>
        <w:t xml:space="preserve">голос  </w:t>
      </w:r>
      <w:r>
        <w:rPr>
          <w:rFonts w:ascii="Times New Roman" w:hAnsi="Times New Roman" w:cs="Times New Roman"/>
          <w:sz w:val="28"/>
          <w:szCs w:val="28"/>
          <w:lang w:val="en-US"/>
        </w:rPr>
        <w:t>staccato</w:t>
      </w:r>
      <w:proofErr w:type="gramEnd"/>
      <w:r>
        <w:rPr>
          <w:rFonts w:ascii="Times New Roman" w:hAnsi="Times New Roman" w:cs="Times New Roman"/>
          <w:sz w:val="28"/>
          <w:szCs w:val="28"/>
        </w:rPr>
        <w:t xml:space="preserve">, другой </w:t>
      </w:r>
      <w:r>
        <w:rPr>
          <w:rFonts w:ascii="Times New Roman" w:hAnsi="Times New Roman" w:cs="Times New Roman"/>
          <w:sz w:val="28"/>
          <w:szCs w:val="28"/>
          <w:lang w:val="en-US"/>
        </w:rPr>
        <w:t>legato</w:t>
      </w:r>
      <w:r>
        <w:rPr>
          <w:rFonts w:ascii="Times New Roman" w:hAnsi="Times New Roman" w:cs="Times New Roman"/>
          <w:sz w:val="28"/>
          <w:szCs w:val="28"/>
        </w:rPr>
        <w:t xml:space="preserve"> и наоборот.</w:t>
      </w:r>
    </w:p>
    <w:p w:rsidR="0039370B" w:rsidRDefault="0039370B" w:rsidP="0039370B">
      <w:pPr>
        <w:ind w:firstLine="708"/>
        <w:rPr>
          <w:rFonts w:ascii="Times New Roman" w:hAnsi="Times New Roman" w:cs="Times New Roman"/>
          <w:sz w:val="28"/>
          <w:szCs w:val="28"/>
        </w:rPr>
      </w:pPr>
      <w:r>
        <w:rPr>
          <w:rFonts w:ascii="Times New Roman" w:hAnsi="Times New Roman" w:cs="Times New Roman"/>
          <w:sz w:val="28"/>
          <w:szCs w:val="28"/>
        </w:rPr>
        <w:t>Слышать музыку значит осмысливать и переживать ее. Сюда же необходимо включить образно – ассоциативный фактор. Как можно раньше от ребенка можно добиться, чтобы он сыграл грустную мелодию грустно, бодрую – бодро, торжественную - торжественно и довел бы свое художественно – музыкальное намерение до полной ясности.</w:t>
      </w:r>
    </w:p>
    <w:p w:rsidR="0039370B" w:rsidRDefault="0039370B" w:rsidP="0039370B">
      <w:pPr>
        <w:ind w:firstLine="708"/>
        <w:rPr>
          <w:rFonts w:ascii="Times New Roman" w:hAnsi="Times New Roman" w:cs="Times New Roman"/>
          <w:sz w:val="28"/>
          <w:szCs w:val="28"/>
        </w:rPr>
      </w:pPr>
      <w:r>
        <w:rPr>
          <w:rFonts w:ascii="Times New Roman" w:hAnsi="Times New Roman" w:cs="Times New Roman"/>
          <w:b/>
          <w:sz w:val="28"/>
          <w:szCs w:val="28"/>
        </w:rPr>
        <w:t xml:space="preserve">ОПОРА МУЗЫКАЛЬНОЙ </w:t>
      </w:r>
      <w:proofErr w:type="gramStart"/>
      <w:r>
        <w:rPr>
          <w:rFonts w:ascii="Times New Roman" w:hAnsi="Times New Roman" w:cs="Times New Roman"/>
          <w:b/>
          <w:sz w:val="28"/>
          <w:szCs w:val="28"/>
        </w:rPr>
        <w:t>ИНТОНАЦИИ  -</w:t>
      </w:r>
      <w:proofErr w:type="gramEnd"/>
      <w:r>
        <w:rPr>
          <w:rFonts w:ascii="Times New Roman" w:hAnsi="Times New Roman" w:cs="Times New Roman"/>
          <w:b/>
          <w:sz w:val="28"/>
          <w:szCs w:val="28"/>
        </w:rPr>
        <w:t xml:space="preserve"> ЖЕСТЫ, ДВИЖЕНИЯ, </w:t>
      </w:r>
      <w:r>
        <w:rPr>
          <w:rFonts w:ascii="Times New Roman" w:hAnsi="Times New Roman" w:cs="Times New Roman"/>
          <w:sz w:val="28"/>
          <w:szCs w:val="28"/>
        </w:rPr>
        <w:t xml:space="preserve">«немые интонации тела», как их называл выдающийся советский музыковед </w:t>
      </w:r>
      <w:proofErr w:type="spellStart"/>
      <w:r>
        <w:rPr>
          <w:rFonts w:ascii="Times New Roman" w:hAnsi="Times New Roman" w:cs="Times New Roman"/>
          <w:sz w:val="28"/>
          <w:szCs w:val="28"/>
        </w:rPr>
        <w:t>Б.Асафьев</w:t>
      </w:r>
      <w:proofErr w:type="spellEnd"/>
      <w:r>
        <w:rPr>
          <w:rFonts w:ascii="Times New Roman" w:hAnsi="Times New Roman" w:cs="Times New Roman"/>
          <w:sz w:val="28"/>
          <w:szCs w:val="28"/>
        </w:rPr>
        <w:t xml:space="preserve">. Способность в музыке точно произвести самые разные движения – бурные, мощные, грандиозные, раскованные – поразительна. Вот несколько примеров: вкрадчивые движения кошки, легкое кружение мотылька, или танец, исполняющийся мелкими шагами, плавно, церемонно, с поклонами и </w:t>
      </w:r>
      <w:proofErr w:type="spellStart"/>
      <w:r>
        <w:rPr>
          <w:rFonts w:ascii="Times New Roman" w:hAnsi="Times New Roman" w:cs="Times New Roman"/>
          <w:sz w:val="28"/>
          <w:szCs w:val="28"/>
        </w:rPr>
        <w:t>присиданиями</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менуэт</w:t>
      </w:r>
      <w:proofErr w:type="gramEnd"/>
      <w:r>
        <w:rPr>
          <w:rFonts w:ascii="Times New Roman" w:hAnsi="Times New Roman" w:cs="Times New Roman"/>
          <w:sz w:val="28"/>
          <w:szCs w:val="28"/>
        </w:rPr>
        <w:t>).</w:t>
      </w:r>
    </w:p>
    <w:p w:rsidR="0039370B" w:rsidRDefault="0039370B" w:rsidP="0039370B">
      <w:pPr>
        <w:ind w:firstLine="708"/>
        <w:rPr>
          <w:rFonts w:ascii="Times New Roman" w:hAnsi="Times New Roman" w:cs="Times New Roman"/>
          <w:sz w:val="28"/>
          <w:szCs w:val="28"/>
        </w:rPr>
      </w:pPr>
      <w:r w:rsidRPr="00605DDF">
        <w:rPr>
          <w:rFonts w:ascii="Times New Roman" w:hAnsi="Times New Roman" w:cs="Times New Roman"/>
          <w:sz w:val="28"/>
          <w:szCs w:val="28"/>
        </w:rPr>
        <w:t xml:space="preserve">$ </w:t>
      </w:r>
      <w:r>
        <w:rPr>
          <w:rFonts w:ascii="Times New Roman" w:hAnsi="Times New Roman" w:cs="Times New Roman"/>
          <w:sz w:val="28"/>
          <w:szCs w:val="28"/>
        </w:rPr>
        <w:t xml:space="preserve">С. Прокофьев «Кошка» из симфонической сказки </w:t>
      </w:r>
      <w:proofErr w:type="gramStart"/>
      <w:r>
        <w:rPr>
          <w:rFonts w:ascii="Times New Roman" w:hAnsi="Times New Roman" w:cs="Times New Roman"/>
          <w:sz w:val="28"/>
          <w:szCs w:val="28"/>
        </w:rPr>
        <w:t>« Петя</w:t>
      </w:r>
      <w:proofErr w:type="gramEnd"/>
      <w:r>
        <w:rPr>
          <w:rFonts w:ascii="Times New Roman" w:hAnsi="Times New Roman" w:cs="Times New Roman"/>
          <w:sz w:val="28"/>
          <w:szCs w:val="28"/>
        </w:rPr>
        <w:t xml:space="preserve"> и волк».</w:t>
      </w:r>
    </w:p>
    <w:p w:rsidR="0039370B" w:rsidRDefault="0039370B" w:rsidP="0039370B">
      <w:pPr>
        <w:ind w:firstLine="708"/>
        <w:rPr>
          <w:rFonts w:ascii="Times New Roman" w:hAnsi="Times New Roman" w:cs="Times New Roman"/>
          <w:sz w:val="28"/>
          <w:szCs w:val="28"/>
        </w:rPr>
      </w:pPr>
      <w:r w:rsidRPr="00605DDF">
        <w:rPr>
          <w:rFonts w:ascii="Times New Roman" w:hAnsi="Times New Roman" w:cs="Times New Roman"/>
          <w:sz w:val="28"/>
          <w:szCs w:val="28"/>
        </w:rPr>
        <w:t xml:space="preserve">$ </w:t>
      </w:r>
      <w:r>
        <w:rPr>
          <w:rFonts w:ascii="Times New Roman" w:hAnsi="Times New Roman" w:cs="Times New Roman"/>
          <w:sz w:val="28"/>
          <w:szCs w:val="28"/>
        </w:rPr>
        <w:t xml:space="preserve">А. </w:t>
      </w:r>
      <w:proofErr w:type="spellStart"/>
      <w:r>
        <w:rPr>
          <w:rFonts w:ascii="Times New Roman" w:hAnsi="Times New Roman" w:cs="Times New Roman"/>
          <w:sz w:val="28"/>
          <w:szCs w:val="28"/>
        </w:rPr>
        <w:t>Штогаренко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Мотылек</w:t>
      </w:r>
      <w:proofErr w:type="gramEnd"/>
      <w:r>
        <w:rPr>
          <w:rFonts w:ascii="Times New Roman" w:hAnsi="Times New Roman" w:cs="Times New Roman"/>
          <w:sz w:val="28"/>
          <w:szCs w:val="28"/>
        </w:rPr>
        <w:t>»</w:t>
      </w:r>
    </w:p>
    <w:p w:rsidR="0039370B" w:rsidRDefault="0039370B" w:rsidP="0039370B">
      <w:pPr>
        <w:tabs>
          <w:tab w:val="center" w:pos="5031"/>
          <w:tab w:val="right" w:pos="9355"/>
        </w:tabs>
        <w:ind w:firstLine="708"/>
        <w:rPr>
          <w:rFonts w:ascii="Times New Roman" w:hAnsi="Times New Roman" w:cs="Times New Roman"/>
          <w:b/>
          <w:sz w:val="28"/>
          <w:szCs w:val="28"/>
        </w:rPr>
      </w:pPr>
      <w:r>
        <w:rPr>
          <w:rFonts w:ascii="Times New Roman" w:hAnsi="Times New Roman" w:cs="Times New Roman"/>
          <w:b/>
          <w:sz w:val="28"/>
          <w:szCs w:val="28"/>
        </w:rPr>
        <w:tab/>
        <w:t>А. ШТОГАРЕНКО «МОТЫЛЕК».</w:t>
      </w:r>
    </w:p>
    <w:p w:rsidR="0039370B" w:rsidRDefault="0039370B" w:rsidP="0039370B">
      <w:pPr>
        <w:tabs>
          <w:tab w:val="center" w:pos="5031"/>
          <w:tab w:val="right" w:pos="9355"/>
        </w:tabs>
        <w:rPr>
          <w:rFonts w:ascii="Times New Roman" w:hAnsi="Times New Roman" w:cs="Times New Roman"/>
          <w:sz w:val="28"/>
          <w:szCs w:val="28"/>
        </w:rPr>
      </w:pPr>
      <w:r>
        <w:rPr>
          <w:rFonts w:ascii="Times New Roman" w:hAnsi="Times New Roman" w:cs="Times New Roman"/>
          <w:sz w:val="28"/>
          <w:szCs w:val="28"/>
        </w:rPr>
        <w:tab/>
        <w:t>3-х частная форма и небольшая кода.</w:t>
      </w:r>
    </w:p>
    <w:p w:rsidR="0039370B" w:rsidRDefault="0039370B" w:rsidP="0039370B">
      <w:pPr>
        <w:tabs>
          <w:tab w:val="center" w:pos="5031"/>
          <w:tab w:val="right" w:pos="9355"/>
        </w:tabs>
        <w:rPr>
          <w:rFonts w:ascii="Times New Roman" w:hAnsi="Times New Roman" w:cs="Times New Roman"/>
          <w:sz w:val="28"/>
          <w:szCs w:val="28"/>
        </w:rPr>
      </w:pPr>
      <w:r>
        <w:rPr>
          <w:rFonts w:ascii="Times New Roman" w:hAnsi="Times New Roman" w:cs="Times New Roman"/>
          <w:sz w:val="28"/>
          <w:szCs w:val="28"/>
        </w:rPr>
        <w:tab/>
        <w:t>Это произведение шутливого, легкого характера, особенно ярко выражается в первых двух тактах. Чередование форшлагов с секундами перелетами через октаву с верхнего регистра в нижний. Исполнять свободным стаккато, кончиками пальцев. Плечи и локти свободные.</w:t>
      </w:r>
    </w:p>
    <w:p w:rsidR="0039370B" w:rsidRDefault="0039370B" w:rsidP="0039370B">
      <w:pPr>
        <w:tabs>
          <w:tab w:val="center" w:pos="5031"/>
          <w:tab w:val="right" w:pos="9355"/>
        </w:tabs>
        <w:rPr>
          <w:rFonts w:ascii="Times New Roman" w:hAnsi="Times New Roman" w:cs="Times New Roman"/>
          <w:sz w:val="28"/>
          <w:szCs w:val="28"/>
        </w:rPr>
      </w:pPr>
    </w:p>
    <w:p w:rsidR="0039370B" w:rsidRDefault="0039370B" w:rsidP="0039370B">
      <w:pPr>
        <w:tabs>
          <w:tab w:val="center" w:pos="5031"/>
          <w:tab w:val="right" w:pos="9355"/>
        </w:tabs>
        <w:rPr>
          <w:rFonts w:ascii="Times New Roman" w:hAnsi="Times New Roman" w:cs="Times New Roman"/>
          <w:sz w:val="28"/>
          <w:szCs w:val="28"/>
        </w:rPr>
      </w:pPr>
      <w:r>
        <w:rPr>
          <w:rFonts w:ascii="Times New Roman" w:hAnsi="Times New Roman" w:cs="Times New Roman"/>
          <w:sz w:val="28"/>
          <w:szCs w:val="28"/>
        </w:rPr>
        <w:tab/>
        <w:t xml:space="preserve">В этой пьесе важным моментом </w:t>
      </w:r>
      <w:proofErr w:type="gramStart"/>
      <w:r>
        <w:rPr>
          <w:rFonts w:ascii="Times New Roman" w:hAnsi="Times New Roman" w:cs="Times New Roman"/>
          <w:sz w:val="28"/>
          <w:szCs w:val="28"/>
        </w:rPr>
        <w:t xml:space="preserve">являются </w:t>
      </w:r>
      <w:r>
        <w:rPr>
          <w:rFonts w:ascii="Times New Roman" w:hAnsi="Times New Roman" w:cs="Times New Roman"/>
          <w:i/>
          <w:sz w:val="28"/>
          <w:szCs w:val="28"/>
        </w:rPr>
        <w:t xml:space="preserve"> интонационные</w:t>
      </w:r>
      <w:proofErr w:type="gramEnd"/>
      <w:r>
        <w:rPr>
          <w:rFonts w:ascii="Times New Roman" w:hAnsi="Times New Roman" w:cs="Times New Roman"/>
          <w:i/>
          <w:sz w:val="28"/>
          <w:szCs w:val="28"/>
        </w:rPr>
        <w:t xml:space="preserve"> точки </w:t>
      </w:r>
      <w:r>
        <w:rPr>
          <w:rFonts w:ascii="Times New Roman" w:hAnsi="Times New Roman" w:cs="Times New Roman"/>
          <w:sz w:val="28"/>
          <w:szCs w:val="28"/>
        </w:rPr>
        <w:t xml:space="preserve">тяготения, влекущие к себе, </w:t>
      </w:r>
      <w:r>
        <w:rPr>
          <w:rFonts w:ascii="Times New Roman" w:hAnsi="Times New Roman" w:cs="Times New Roman"/>
          <w:i/>
          <w:sz w:val="28"/>
          <w:szCs w:val="28"/>
        </w:rPr>
        <w:t xml:space="preserve">центральные узлы, </w:t>
      </w:r>
      <w:r>
        <w:rPr>
          <w:rFonts w:ascii="Times New Roman" w:hAnsi="Times New Roman" w:cs="Times New Roman"/>
          <w:sz w:val="28"/>
          <w:szCs w:val="28"/>
        </w:rPr>
        <w:t>на которых все строится.</w:t>
      </w:r>
      <w:r>
        <w:rPr>
          <w:rFonts w:ascii="Times New Roman" w:hAnsi="Times New Roman" w:cs="Times New Roman"/>
          <w:i/>
          <w:sz w:val="28"/>
          <w:szCs w:val="28"/>
        </w:rPr>
        <w:t xml:space="preserve"> </w:t>
      </w:r>
    </w:p>
    <w:p w:rsidR="0039370B" w:rsidRDefault="0039370B" w:rsidP="0039370B">
      <w:pPr>
        <w:tabs>
          <w:tab w:val="center" w:pos="5031"/>
          <w:tab w:val="right" w:pos="9355"/>
        </w:tabs>
        <w:rPr>
          <w:rFonts w:ascii="Times New Roman" w:hAnsi="Times New Roman" w:cs="Times New Roman"/>
          <w:sz w:val="28"/>
          <w:szCs w:val="28"/>
        </w:rPr>
      </w:pPr>
      <w:r>
        <w:rPr>
          <w:rFonts w:ascii="Times New Roman" w:hAnsi="Times New Roman" w:cs="Times New Roman"/>
          <w:b/>
          <w:sz w:val="28"/>
          <w:szCs w:val="28"/>
          <w:lang w:val="en-US"/>
        </w:rPr>
        <w:lastRenderedPageBreak/>
        <w:t>I</w:t>
      </w:r>
      <w:r w:rsidRPr="0055711C">
        <w:rPr>
          <w:rFonts w:ascii="Times New Roman" w:hAnsi="Times New Roman" w:cs="Times New Roman"/>
          <w:b/>
          <w:sz w:val="28"/>
          <w:szCs w:val="28"/>
        </w:rPr>
        <w:t xml:space="preserve"> </w:t>
      </w:r>
      <w:r>
        <w:rPr>
          <w:rFonts w:ascii="Times New Roman" w:hAnsi="Times New Roman" w:cs="Times New Roman"/>
          <w:b/>
          <w:sz w:val="28"/>
          <w:szCs w:val="28"/>
        </w:rPr>
        <w:t xml:space="preserve">часть.  </w:t>
      </w:r>
      <w:r>
        <w:rPr>
          <w:rFonts w:ascii="Times New Roman" w:hAnsi="Times New Roman" w:cs="Times New Roman"/>
          <w:sz w:val="28"/>
          <w:szCs w:val="28"/>
        </w:rPr>
        <w:t>На первую долю – стаккато – при «пальцевом стаккато» - вертикальное падение кисти и предплечья на клавиатуру снимаются.</w:t>
      </w:r>
    </w:p>
    <w:p w:rsidR="0039370B" w:rsidRDefault="0039370B" w:rsidP="0039370B">
      <w:pPr>
        <w:tabs>
          <w:tab w:val="center" w:pos="5031"/>
          <w:tab w:val="right" w:pos="9355"/>
        </w:tabs>
        <w:rPr>
          <w:rFonts w:ascii="Times New Roman" w:hAnsi="Times New Roman" w:cs="Times New Roman"/>
          <w:sz w:val="28"/>
          <w:szCs w:val="28"/>
        </w:rPr>
      </w:pPr>
      <w:r>
        <w:rPr>
          <w:rFonts w:ascii="Times New Roman" w:hAnsi="Times New Roman" w:cs="Times New Roman"/>
          <w:sz w:val="28"/>
          <w:szCs w:val="28"/>
        </w:rPr>
        <w:tab/>
        <w:t xml:space="preserve">Рассмотрим мотив на </w:t>
      </w:r>
      <w:proofErr w:type="spellStart"/>
      <w:r>
        <w:rPr>
          <w:rFonts w:ascii="Times New Roman" w:hAnsi="Times New Roman" w:cs="Times New Roman"/>
          <w:sz w:val="28"/>
          <w:szCs w:val="28"/>
        </w:rPr>
        <w:t>поступенное</w:t>
      </w:r>
      <w:proofErr w:type="spellEnd"/>
      <w:r>
        <w:rPr>
          <w:rFonts w:ascii="Times New Roman" w:hAnsi="Times New Roman" w:cs="Times New Roman"/>
          <w:sz w:val="28"/>
          <w:szCs w:val="28"/>
        </w:rPr>
        <w:t xml:space="preserve"> движение к нижнему звуку </w:t>
      </w:r>
      <w:proofErr w:type="gramStart"/>
      <w:r>
        <w:rPr>
          <w:rFonts w:ascii="Times New Roman" w:hAnsi="Times New Roman" w:cs="Times New Roman"/>
          <w:sz w:val="28"/>
          <w:szCs w:val="28"/>
        </w:rPr>
        <w:t>« ми</w:t>
      </w:r>
      <w:proofErr w:type="gramEnd"/>
      <w:r>
        <w:rPr>
          <w:rFonts w:ascii="Times New Roman" w:hAnsi="Times New Roman" w:cs="Times New Roman"/>
          <w:sz w:val="28"/>
          <w:szCs w:val="28"/>
        </w:rPr>
        <w:t xml:space="preserve">» - исполняющийся на </w:t>
      </w:r>
      <w:proofErr w:type="spellStart"/>
      <w:r>
        <w:rPr>
          <w:rFonts w:ascii="Times New Roman" w:hAnsi="Times New Roman" w:cs="Times New Roman"/>
          <w:sz w:val="28"/>
          <w:szCs w:val="28"/>
        </w:rPr>
        <w:t>лигото</w:t>
      </w:r>
      <w:proofErr w:type="spellEnd"/>
      <w:r>
        <w:rPr>
          <w:rFonts w:ascii="Times New Roman" w:hAnsi="Times New Roman" w:cs="Times New Roman"/>
          <w:sz w:val="28"/>
          <w:szCs w:val="28"/>
        </w:rPr>
        <w:t>. Работать в медленном темпе, вся рука как бы входит в клавишу. Рука опирается на пальцы и непосредственно на каждый звук. А затем оттолкнуться от сильной доли и взять всю группу нот единым движением руки к 1 пальцу.</w:t>
      </w:r>
    </w:p>
    <w:p w:rsidR="0039370B" w:rsidRDefault="0039370B" w:rsidP="0039370B">
      <w:pPr>
        <w:tabs>
          <w:tab w:val="center" w:pos="5031"/>
          <w:tab w:val="right" w:pos="9355"/>
        </w:tabs>
        <w:rPr>
          <w:rFonts w:ascii="Times New Roman" w:hAnsi="Times New Roman" w:cs="Times New Roman"/>
          <w:sz w:val="28"/>
          <w:szCs w:val="28"/>
        </w:rPr>
      </w:pPr>
      <w:r>
        <w:rPr>
          <w:rFonts w:ascii="Times New Roman" w:hAnsi="Times New Roman" w:cs="Times New Roman"/>
          <w:sz w:val="28"/>
          <w:szCs w:val="28"/>
        </w:rPr>
        <w:tab/>
        <w:t xml:space="preserve">Мотив на </w:t>
      </w:r>
      <w:proofErr w:type="spellStart"/>
      <w:r>
        <w:rPr>
          <w:rFonts w:ascii="Times New Roman" w:hAnsi="Times New Roman" w:cs="Times New Roman"/>
          <w:sz w:val="28"/>
          <w:szCs w:val="28"/>
        </w:rPr>
        <w:t>лигато</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квинто</w:t>
      </w:r>
      <w:proofErr w:type="spellEnd"/>
      <w:r>
        <w:rPr>
          <w:rFonts w:ascii="Times New Roman" w:hAnsi="Times New Roman" w:cs="Times New Roman"/>
          <w:sz w:val="28"/>
          <w:szCs w:val="28"/>
        </w:rPr>
        <w:t xml:space="preserve"> – квартовое движение к верхнему звуку. Локоть свободный движется по направлению мелодии. Интонация легкая и прозрачная.</w:t>
      </w:r>
    </w:p>
    <w:p w:rsidR="0039370B" w:rsidRDefault="0039370B" w:rsidP="0039370B">
      <w:pPr>
        <w:tabs>
          <w:tab w:val="center" w:pos="5031"/>
          <w:tab w:val="right" w:pos="9355"/>
        </w:tabs>
        <w:rPr>
          <w:rFonts w:ascii="Times New Roman" w:hAnsi="Times New Roman" w:cs="Times New Roman"/>
          <w:sz w:val="28"/>
          <w:szCs w:val="28"/>
        </w:rPr>
      </w:pPr>
      <w:r>
        <w:rPr>
          <w:rFonts w:ascii="Times New Roman" w:hAnsi="Times New Roman" w:cs="Times New Roman"/>
          <w:b/>
          <w:sz w:val="28"/>
          <w:szCs w:val="28"/>
          <w:lang w:val="en-US"/>
        </w:rPr>
        <w:t>II</w:t>
      </w:r>
      <w:r w:rsidRPr="0088277E">
        <w:rPr>
          <w:rFonts w:ascii="Times New Roman" w:hAnsi="Times New Roman" w:cs="Times New Roman"/>
          <w:b/>
          <w:sz w:val="28"/>
          <w:szCs w:val="28"/>
        </w:rPr>
        <w:t xml:space="preserve"> </w:t>
      </w:r>
      <w:r>
        <w:rPr>
          <w:rFonts w:ascii="Times New Roman" w:hAnsi="Times New Roman" w:cs="Times New Roman"/>
          <w:b/>
          <w:sz w:val="28"/>
          <w:szCs w:val="28"/>
        </w:rPr>
        <w:t xml:space="preserve">часть. </w:t>
      </w:r>
      <w:r>
        <w:rPr>
          <w:rFonts w:ascii="Times New Roman" w:hAnsi="Times New Roman" w:cs="Times New Roman"/>
          <w:sz w:val="28"/>
          <w:szCs w:val="28"/>
        </w:rPr>
        <w:t>Большую роль в развитии интонации играет динамика. Во второй части от тихого динамического оттенка «р», мы постепенно увеличиваем звучание с помощью крещендо и приходим к «</w:t>
      </w:r>
      <w:r>
        <w:rPr>
          <w:rFonts w:ascii="Times New Roman" w:hAnsi="Times New Roman" w:cs="Times New Roman"/>
          <w:sz w:val="28"/>
          <w:szCs w:val="28"/>
          <w:lang w:val="en-US"/>
        </w:rPr>
        <w:t>f</w:t>
      </w:r>
      <w:r>
        <w:rPr>
          <w:rFonts w:ascii="Times New Roman" w:hAnsi="Times New Roman" w:cs="Times New Roman"/>
          <w:sz w:val="28"/>
          <w:szCs w:val="28"/>
        </w:rPr>
        <w:t xml:space="preserve">» и этим самым подходим к кульминации всей пьесы. </w:t>
      </w:r>
      <w:r>
        <w:rPr>
          <w:rFonts w:ascii="Times New Roman" w:hAnsi="Times New Roman" w:cs="Times New Roman"/>
          <w:i/>
          <w:sz w:val="28"/>
          <w:szCs w:val="28"/>
        </w:rPr>
        <w:t xml:space="preserve">КУЛЬМИНАЦИЯ -  </w:t>
      </w:r>
      <w:r>
        <w:rPr>
          <w:rFonts w:ascii="Times New Roman" w:hAnsi="Times New Roman" w:cs="Times New Roman"/>
          <w:sz w:val="28"/>
          <w:szCs w:val="28"/>
        </w:rPr>
        <w:t xml:space="preserve">наивысшая точка эмоционального напряжения. Это самый яркий эпизод. Первое предложение – это аккорды в правой руке. Если рассмотреть верхние ноты аккордов – то можем пронаблюдать нить мелодии. Аккорды должны прозвучать плотно, полнозвучно, чтобы были взяты одинаково хорошо. Для достижения требуемой звучности аккорды извлекать </w:t>
      </w:r>
      <w:proofErr w:type="gramStart"/>
      <w:r>
        <w:rPr>
          <w:rFonts w:ascii="Times New Roman" w:hAnsi="Times New Roman" w:cs="Times New Roman"/>
          <w:sz w:val="28"/>
          <w:szCs w:val="28"/>
        </w:rPr>
        <w:t>« всей</w:t>
      </w:r>
      <w:proofErr w:type="gramEnd"/>
      <w:r>
        <w:rPr>
          <w:rFonts w:ascii="Times New Roman" w:hAnsi="Times New Roman" w:cs="Times New Roman"/>
          <w:sz w:val="28"/>
          <w:szCs w:val="28"/>
        </w:rPr>
        <w:t xml:space="preserve"> рукой» , «движением прямо в </w:t>
      </w:r>
      <w:proofErr w:type="spellStart"/>
      <w:r>
        <w:rPr>
          <w:rFonts w:ascii="Times New Roman" w:hAnsi="Times New Roman" w:cs="Times New Roman"/>
          <w:sz w:val="28"/>
          <w:szCs w:val="28"/>
        </w:rPr>
        <w:t>клавиши».Поработать</w:t>
      </w:r>
      <w:proofErr w:type="spellEnd"/>
      <w:r>
        <w:rPr>
          <w:rFonts w:ascii="Times New Roman" w:hAnsi="Times New Roman" w:cs="Times New Roman"/>
          <w:sz w:val="28"/>
          <w:szCs w:val="28"/>
        </w:rPr>
        <w:t xml:space="preserve"> над тем, чтобы 5 палец правой руки провел мелодию.</w:t>
      </w:r>
    </w:p>
    <w:p w:rsidR="0039370B" w:rsidRDefault="0039370B" w:rsidP="0039370B">
      <w:pPr>
        <w:tabs>
          <w:tab w:val="center" w:pos="5031"/>
          <w:tab w:val="right" w:pos="9355"/>
        </w:tabs>
        <w:rPr>
          <w:rFonts w:ascii="Times New Roman" w:hAnsi="Times New Roman" w:cs="Times New Roman"/>
          <w:sz w:val="28"/>
          <w:szCs w:val="28"/>
        </w:rPr>
      </w:pPr>
      <w:r>
        <w:rPr>
          <w:rFonts w:ascii="Times New Roman" w:hAnsi="Times New Roman" w:cs="Times New Roman"/>
          <w:b/>
          <w:sz w:val="28"/>
          <w:szCs w:val="28"/>
          <w:lang w:val="en-US"/>
        </w:rPr>
        <w:t>III</w:t>
      </w:r>
      <w:r w:rsidRPr="001953A3">
        <w:rPr>
          <w:rFonts w:ascii="Times New Roman" w:hAnsi="Times New Roman" w:cs="Times New Roman"/>
          <w:b/>
          <w:sz w:val="28"/>
          <w:szCs w:val="28"/>
        </w:rPr>
        <w:t xml:space="preserve"> </w:t>
      </w:r>
      <w:r>
        <w:rPr>
          <w:rFonts w:ascii="Times New Roman" w:hAnsi="Times New Roman" w:cs="Times New Roman"/>
          <w:b/>
          <w:sz w:val="28"/>
          <w:szCs w:val="28"/>
        </w:rPr>
        <w:t xml:space="preserve">часть. </w:t>
      </w:r>
      <w:r>
        <w:rPr>
          <w:rFonts w:ascii="Times New Roman" w:hAnsi="Times New Roman" w:cs="Times New Roman"/>
          <w:sz w:val="28"/>
          <w:szCs w:val="28"/>
        </w:rPr>
        <w:t>Реприза.</w:t>
      </w:r>
    </w:p>
    <w:p w:rsidR="0039370B" w:rsidRDefault="0039370B" w:rsidP="0039370B">
      <w:pPr>
        <w:tabs>
          <w:tab w:val="center" w:pos="5031"/>
          <w:tab w:val="right" w:pos="9355"/>
        </w:tabs>
        <w:rPr>
          <w:rFonts w:ascii="Times New Roman" w:hAnsi="Times New Roman" w:cs="Times New Roman"/>
          <w:sz w:val="28"/>
          <w:szCs w:val="28"/>
        </w:rPr>
      </w:pPr>
      <w:r>
        <w:rPr>
          <w:rFonts w:ascii="Times New Roman" w:hAnsi="Times New Roman" w:cs="Times New Roman"/>
          <w:b/>
          <w:sz w:val="28"/>
          <w:szCs w:val="28"/>
        </w:rPr>
        <w:t>Кода</w:t>
      </w:r>
      <w:r>
        <w:rPr>
          <w:rFonts w:ascii="Times New Roman" w:hAnsi="Times New Roman" w:cs="Times New Roman"/>
          <w:sz w:val="28"/>
          <w:szCs w:val="28"/>
        </w:rPr>
        <w:t xml:space="preserve"> – изложена в разложенных аккордах, которые переливаются из левой руки в правую. Опираться на каждый звук, на нижний звук. Плечи, локти свободные, пальцы плавно опускаем на клавиши. </w:t>
      </w:r>
      <w:proofErr w:type="spellStart"/>
      <w:r>
        <w:rPr>
          <w:rFonts w:ascii="Times New Roman" w:hAnsi="Times New Roman" w:cs="Times New Roman"/>
          <w:sz w:val="28"/>
          <w:szCs w:val="28"/>
        </w:rPr>
        <w:t>Лигато</w:t>
      </w:r>
      <w:proofErr w:type="spellEnd"/>
      <w:r>
        <w:rPr>
          <w:rFonts w:ascii="Times New Roman" w:hAnsi="Times New Roman" w:cs="Times New Roman"/>
          <w:sz w:val="28"/>
          <w:szCs w:val="28"/>
        </w:rPr>
        <w:t xml:space="preserve"> проводить объединяющим движением. Звучание постепенно стихает, растворяется, как бы исчезая вдали. Ощущение картины улетающего мотылька. Звук певучий и легкий.</w:t>
      </w:r>
    </w:p>
    <w:p w:rsidR="0039370B" w:rsidRDefault="0039370B" w:rsidP="0039370B">
      <w:pPr>
        <w:tabs>
          <w:tab w:val="center" w:pos="5031"/>
          <w:tab w:val="right" w:pos="9355"/>
        </w:tabs>
        <w:jc w:val="center"/>
        <w:rPr>
          <w:rFonts w:ascii="Times New Roman" w:hAnsi="Times New Roman" w:cs="Times New Roman"/>
          <w:b/>
          <w:sz w:val="32"/>
          <w:szCs w:val="32"/>
        </w:rPr>
      </w:pPr>
      <w:r>
        <w:rPr>
          <w:rFonts w:ascii="Times New Roman" w:hAnsi="Times New Roman" w:cs="Times New Roman"/>
          <w:b/>
          <w:sz w:val="32"/>
          <w:szCs w:val="32"/>
        </w:rPr>
        <w:t>И. С. Бах    МЕНУЭТ (</w:t>
      </w:r>
      <w:r>
        <w:rPr>
          <w:rFonts w:ascii="Times New Roman" w:hAnsi="Times New Roman" w:cs="Times New Roman"/>
          <w:b/>
          <w:sz w:val="32"/>
          <w:szCs w:val="32"/>
          <w:lang w:val="en-US"/>
        </w:rPr>
        <w:t>G</w:t>
      </w:r>
      <w:r w:rsidRPr="00D94DA4">
        <w:rPr>
          <w:rFonts w:ascii="Times New Roman" w:hAnsi="Times New Roman" w:cs="Times New Roman"/>
          <w:b/>
          <w:sz w:val="32"/>
          <w:szCs w:val="32"/>
        </w:rPr>
        <w:t xml:space="preserve"> </w:t>
      </w:r>
      <w:proofErr w:type="spellStart"/>
      <w:r>
        <w:rPr>
          <w:rFonts w:ascii="Times New Roman" w:hAnsi="Times New Roman" w:cs="Times New Roman"/>
          <w:b/>
          <w:sz w:val="32"/>
          <w:szCs w:val="32"/>
          <w:lang w:val="en-US"/>
        </w:rPr>
        <w:t>dur</w:t>
      </w:r>
      <w:proofErr w:type="spellEnd"/>
      <w:r>
        <w:rPr>
          <w:rFonts w:ascii="Times New Roman" w:hAnsi="Times New Roman" w:cs="Times New Roman"/>
          <w:b/>
          <w:sz w:val="32"/>
          <w:szCs w:val="32"/>
        </w:rPr>
        <w:t>)</w:t>
      </w:r>
    </w:p>
    <w:p w:rsidR="0039370B" w:rsidRDefault="0039370B" w:rsidP="0039370B">
      <w:pPr>
        <w:tabs>
          <w:tab w:val="center" w:pos="5031"/>
          <w:tab w:val="right" w:pos="9355"/>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39370B" w:rsidRDefault="0039370B" w:rsidP="0039370B">
      <w:pPr>
        <w:tabs>
          <w:tab w:val="center" w:pos="5031"/>
          <w:tab w:val="right" w:pos="9355"/>
        </w:tabs>
        <w:rPr>
          <w:rFonts w:ascii="Times New Roman" w:hAnsi="Times New Roman" w:cs="Times New Roman"/>
          <w:sz w:val="28"/>
          <w:szCs w:val="28"/>
        </w:rPr>
      </w:pPr>
      <w:r>
        <w:rPr>
          <w:rFonts w:ascii="Times New Roman" w:hAnsi="Times New Roman" w:cs="Times New Roman"/>
          <w:sz w:val="28"/>
          <w:szCs w:val="28"/>
        </w:rPr>
        <w:t xml:space="preserve">Это танец, исполняющийся мелкими шагами в умеренном темпе, размер </w:t>
      </w:r>
      <w:proofErr w:type="gramStart"/>
      <w:r>
        <w:rPr>
          <w:rFonts w:ascii="Times New Roman" w:hAnsi="Times New Roman" w:cs="Times New Roman"/>
          <w:sz w:val="28"/>
          <w:szCs w:val="28"/>
        </w:rPr>
        <w:t>¾</w:t>
      </w:r>
      <w:r w:rsidRPr="00D94DA4">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плавно, церемонно, с поклонами и приседаниями.</w:t>
      </w:r>
    </w:p>
    <w:p w:rsidR="0039370B" w:rsidRDefault="0039370B" w:rsidP="0039370B">
      <w:pPr>
        <w:tabs>
          <w:tab w:val="center" w:pos="5031"/>
          <w:tab w:val="right" w:pos="9355"/>
        </w:tabs>
        <w:rPr>
          <w:rFonts w:ascii="Times New Roman" w:hAnsi="Times New Roman" w:cs="Times New Roman"/>
          <w:sz w:val="28"/>
          <w:szCs w:val="28"/>
        </w:rPr>
      </w:pPr>
      <w:r>
        <w:rPr>
          <w:rFonts w:ascii="Times New Roman" w:hAnsi="Times New Roman" w:cs="Times New Roman"/>
          <w:sz w:val="28"/>
          <w:szCs w:val="28"/>
        </w:rPr>
        <w:tab/>
      </w:r>
    </w:p>
    <w:p w:rsidR="0039370B" w:rsidRDefault="0039370B" w:rsidP="0039370B">
      <w:pPr>
        <w:tabs>
          <w:tab w:val="center" w:pos="5031"/>
          <w:tab w:val="right" w:pos="9355"/>
        </w:tabs>
        <w:rPr>
          <w:rFonts w:ascii="Times New Roman" w:hAnsi="Times New Roman" w:cs="Times New Roman"/>
          <w:sz w:val="28"/>
          <w:szCs w:val="28"/>
        </w:rPr>
      </w:pPr>
      <w:r>
        <w:rPr>
          <w:rFonts w:ascii="Times New Roman" w:hAnsi="Times New Roman" w:cs="Times New Roman"/>
          <w:sz w:val="28"/>
          <w:szCs w:val="28"/>
        </w:rPr>
        <w:lastRenderedPageBreak/>
        <w:tab/>
        <w:t>Понимание характера дает также нужное представление о темпе исполнения: он должен быть подвижным, но не быстрым, иначе исчезнет присущая менуэту плавность движения.</w:t>
      </w:r>
    </w:p>
    <w:p w:rsidR="0039370B" w:rsidRDefault="0039370B" w:rsidP="0039370B">
      <w:pPr>
        <w:tabs>
          <w:tab w:val="center" w:pos="5031"/>
          <w:tab w:val="right" w:pos="9355"/>
        </w:tabs>
        <w:rPr>
          <w:rFonts w:ascii="Times New Roman" w:hAnsi="Times New Roman" w:cs="Times New Roman"/>
          <w:sz w:val="28"/>
          <w:szCs w:val="28"/>
        </w:rPr>
      </w:pPr>
      <w:r>
        <w:rPr>
          <w:rFonts w:ascii="Times New Roman" w:hAnsi="Times New Roman" w:cs="Times New Roman"/>
          <w:sz w:val="28"/>
          <w:szCs w:val="28"/>
        </w:rPr>
        <w:t xml:space="preserve">         Менуэт содержит полифонические задачи – провести </w:t>
      </w:r>
      <w:proofErr w:type="spellStart"/>
      <w:r>
        <w:rPr>
          <w:rFonts w:ascii="Times New Roman" w:hAnsi="Times New Roman" w:cs="Times New Roman"/>
          <w:sz w:val="28"/>
          <w:szCs w:val="28"/>
        </w:rPr>
        <w:t>двухголосие</w:t>
      </w:r>
      <w:proofErr w:type="spellEnd"/>
      <w:r>
        <w:rPr>
          <w:rFonts w:ascii="Times New Roman" w:hAnsi="Times New Roman" w:cs="Times New Roman"/>
          <w:sz w:val="28"/>
          <w:szCs w:val="28"/>
        </w:rPr>
        <w:t>, услышать сочетание двух голосов, самостоятельных, который каждый в свою очередь имеет собственную окраску. Верхний голос ведет скрипка, а нижний – виолончель, со своим бархатистым тембром. Но в этом менуэте ведущий голос – верхний, он наиболее развит. Но и нижний не выполняет лишь роль сопровождения – он имеет самостоятельную мелодическую линию. Дополняет верхний голос, придает общему движению более плавные интонации.</w:t>
      </w:r>
    </w:p>
    <w:p w:rsidR="0039370B" w:rsidRDefault="0039370B" w:rsidP="0039370B">
      <w:pPr>
        <w:tabs>
          <w:tab w:val="center" w:pos="5031"/>
          <w:tab w:val="right" w:pos="9355"/>
        </w:tabs>
        <w:rPr>
          <w:rFonts w:ascii="Times New Roman" w:hAnsi="Times New Roman" w:cs="Times New Roman"/>
          <w:sz w:val="28"/>
          <w:szCs w:val="28"/>
        </w:rPr>
      </w:pPr>
      <w:r>
        <w:rPr>
          <w:rFonts w:ascii="Times New Roman" w:hAnsi="Times New Roman" w:cs="Times New Roman"/>
          <w:sz w:val="28"/>
          <w:szCs w:val="28"/>
        </w:rPr>
        <w:t xml:space="preserve">          Менуэт – имеет трехдольный размер, то становится понятной необходимость выделения первой доли и легкого звучания двух последующих долей. </w:t>
      </w:r>
      <w:proofErr w:type="gramStart"/>
      <w:r>
        <w:rPr>
          <w:rFonts w:ascii="Times New Roman" w:hAnsi="Times New Roman" w:cs="Times New Roman"/>
          <w:sz w:val="28"/>
          <w:szCs w:val="28"/>
        </w:rPr>
        <w:t>« Объединяющим</w:t>
      </w:r>
      <w:proofErr w:type="gramEnd"/>
      <w:r>
        <w:rPr>
          <w:rFonts w:ascii="Times New Roman" w:hAnsi="Times New Roman" w:cs="Times New Roman"/>
          <w:sz w:val="28"/>
          <w:szCs w:val="28"/>
        </w:rPr>
        <w:t xml:space="preserve">» движением на </w:t>
      </w:r>
      <w:proofErr w:type="spellStart"/>
      <w:r>
        <w:rPr>
          <w:rFonts w:ascii="Times New Roman" w:hAnsi="Times New Roman" w:cs="Times New Roman"/>
          <w:sz w:val="28"/>
          <w:szCs w:val="28"/>
        </w:rPr>
        <w:t>лигато</w:t>
      </w:r>
      <w:proofErr w:type="spellEnd"/>
      <w:r>
        <w:rPr>
          <w:rFonts w:ascii="Times New Roman" w:hAnsi="Times New Roman" w:cs="Times New Roman"/>
          <w:sz w:val="28"/>
          <w:szCs w:val="28"/>
        </w:rPr>
        <w:t xml:space="preserve"> провести мелодию к 5 пальцу с постепенным подъемом запястья и последующее мягкое «собирание» руки во 2 такте.</w:t>
      </w:r>
    </w:p>
    <w:p w:rsidR="0039370B" w:rsidRDefault="0039370B" w:rsidP="0039370B">
      <w:pPr>
        <w:tabs>
          <w:tab w:val="center" w:pos="5031"/>
          <w:tab w:val="right" w:pos="9355"/>
        </w:tabs>
        <w:rPr>
          <w:rFonts w:ascii="Times New Roman" w:hAnsi="Times New Roman" w:cs="Times New Roman"/>
          <w:sz w:val="28"/>
          <w:szCs w:val="28"/>
        </w:rPr>
      </w:pPr>
      <w:r>
        <w:rPr>
          <w:rFonts w:ascii="Times New Roman" w:hAnsi="Times New Roman" w:cs="Times New Roman"/>
          <w:sz w:val="28"/>
          <w:szCs w:val="28"/>
        </w:rPr>
        <w:t xml:space="preserve">          При разучивании менуэта помимо прочих методов работы, полезно играть его совместно с учеником, меняя поочередно партии рук. </w:t>
      </w:r>
    </w:p>
    <w:p w:rsidR="0039370B" w:rsidRDefault="0039370B" w:rsidP="0039370B">
      <w:pPr>
        <w:tabs>
          <w:tab w:val="center" w:pos="5031"/>
          <w:tab w:val="right" w:pos="9355"/>
        </w:tabs>
        <w:rPr>
          <w:rFonts w:ascii="Times New Roman" w:hAnsi="Times New Roman" w:cs="Times New Roman"/>
          <w:sz w:val="28"/>
          <w:szCs w:val="28"/>
        </w:rPr>
      </w:pPr>
      <w:r>
        <w:rPr>
          <w:rFonts w:ascii="Times New Roman" w:hAnsi="Times New Roman" w:cs="Times New Roman"/>
          <w:sz w:val="28"/>
          <w:szCs w:val="28"/>
        </w:rPr>
        <w:t xml:space="preserve">          На протяжении всего менуэта мы должны прочувствовать интонации легкого танцевального движения.</w:t>
      </w:r>
    </w:p>
    <w:p w:rsidR="0039370B" w:rsidRDefault="0039370B" w:rsidP="0039370B">
      <w:pPr>
        <w:tabs>
          <w:tab w:val="center" w:pos="5031"/>
          <w:tab w:val="right" w:pos="9355"/>
        </w:tabs>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Радота</w:t>
      </w:r>
      <w:proofErr w:type="spellEnd"/>
      <w:r>
        <w:rPr>
          <w:rFonts w:ascii="Times New Roman" w:hAnsi="Times New Roman" w:cs="Times New Roman"/>
          <w:sz w:val="28"/>
          <w:szCs w:val="28"/>
        </w:rPr>
        <w:t xml:space="preserve"> над менуэтом полезна, она вводит в область старинных танцев, воспитывает ритмическую гибкость и легкую интонационную выразительность.</w:t>
      </w:r>
    </w:p>
    <w:p w:rsidR="0039370B" w:rsidRDefault="0039370B" w:rsidP="0039370B">
      <w:pPr>
        <w:tabs>
          <w:tab w:val="center" w:pos="5031"/>
          <w:tab w:val="right" w:pos="9355"/>
        </w:tabs>
        <w:jc w:val="center"/>
        <w:rPr>
          <w:rFonts w:ascii="Times New Roman" w:hAnsi="Times New Roman" w:cs="Times New Roman"/>
          <w:b/>
          <w:sz w:val="32"/>
          <w:szCs w:val="32"/>
        </w:rPr>
      </w:pPr>
      <w:r>
        <w:rPr>
          <w:rFonts w:ascii="Times New Roman" w:hAnsi="Times New Roman" w:cs="Times New Roman"/>
          <w:b/>
          <w:sz w:val="32"/>
          <w:szCs w:val="32"/>
        </w:rPr>
        <w:t xml:space="preserve">С. </w:t>
      </w:r>
      <w:proofErr w:type="spellStart"/>
      <w:r>
        <w:rPr>
          <w:rFonts w:ascii="Times New Roman" w:hAnsi="Times New Roman" w:cs="Times New Roman"/>
          <w:b/>
          <w:sz w:val="32"/>
          <w:szCs w:val="32"/>
        </w:rPr>
        <w:t>Майкапар</w:t>
      </w:r>
      <w:proofErr w:type="spellEnd"/>
      <w:r>
        <w:rPr>
          <w:rFonts w:ascii="Times New Roman" w:hAnsi="Times New Roman" w:cs="Times New Roman"/>
          <w:b/>
          <w:sz w:val="32"/>
          <w:szCs w:val="32"/>
        </w:rPr>
        <w:t xml:space="preserve">       ЭТЮД</w:t>
      </w:r>
      <w:proofErr w:type="gramStart"/>
      <w:r>
        <w:rPr>
          <w:rFonts w:ascii="Times New Roman" w:hAnsi="Times New Roman" w:cs="Times New Roman"/>
          <w:b/>
          <w:sz w:val="32"/>
          <w:szCs w:val="32"/>
        </w:rPr>
        <w:t xml:space="preserve">   «</w:t>
      </w:r>
      <w:proofErr w:type="gramEnd"/>
      <w:r>
        <w:rPr>
          <w:rFonts w:ascii="Times New Roman" w:hAnsi="Times New Roman" w:cs="Times New Roman"/>
          <w:b/>
          <w:sz w:val="32"/>
          <w:szCs w:val="32"/>
        </w:rPr>
        <w:t>У МОРЯ НОЧЬЮ».</w:t>
      </w:r>
    </w:p>
    <w:p w:rsidR="0039370B" w:rsidRDefault="0039370B" w:rsidP="0039370B">
      <w:pPr>
        <w:tabs>
          <w:tab w:val="center" w:pos="5031"/>
          <w:tab w:val="right" w:pos="9355"/>
        </w:tabs>
        <w:rPr>
          <w:rFonts w:ascii="Times New Roman" w:hAnsi="Times New Roman" w:cs="Times New Roman"/>
          <w:sz w:val="32"/>
          <w:szCs w:val="32"/>
        </w:rPr>
      </w:pPr>
      <w:r>
        <w:rPr>
          <w:rFonts w:ascii="Times New Roman" w:hAnsi="Times New Roman" w:cs="Times New Roman"/>
          <w:sz w:val="32"/>
          <w:szCs w:val="32"/>
        </w:rPr>
        <w:t xml:space="preserve">Развивать фантазию ученика нужно удачными метафорами (сравнениями), поэтическими образами, аналогиями с </w:t>
      </w:r>
      <w:proofErr w:type="spellStart"/>
      <w:r>
        <w:rPr>
          <w:rFonts w:ascii="Times New Roman" w:hAnsi="Times New Roman" w:cs="Times New Roman"/>
          <w:sz w:val="32"/>
          <w:szCs w:val="32"/>
        </w:rPr>
        <w:t>явленями</w:t>
      </w:r>
      <w:proofErr w:type="spellEnd"/>
      <w:r>
        <w:rPr>
          <w:rFonts w:ascii="Times New Roman" w:hAnsi="Times New Roman" w:cs="Times New Roman"/>
          <w:sz w:val="32"/>
          <w:szCs w:val="32"/>
        </w:rPr>
        <w:t xml:space="preserve"> природы и жизни, особенно душевной и толковать музыкальную речь произведения.</w:t>
      </w:r>
    </w:p>
    <w:p w:rsidR="0039370B" w:rsidRDefault="0039370B" w:rsidP="0039370B">
      <w:pPr>
        <w:tabs>
          <w:tab w:val="center" w:pos="5031"/>
          <w:tab w:val="right" w:pos="9355"/>
        </w:tabs>
        <w:rPr>
          <w:rFonts w:ascii="Times New Roman" w:hAnsi="Times New Roman" w:cs="Times New Roman"/>
          <w:sz w:val="28"/>
          <w:szCs w:val="28"/>
        </w:rPr>
      </w:pPr>
      <w:r>
        <w:rPr>
          <w:rFonts w:ascii="Times New Roman" w:hAnsi="Times New Roman" w:cs="Times New Roman"/>
          <w:sz w:val="32"/>
          <w:szCs w:val="32"/>
        </w:rPr>
        <w:t xml:space="preserve">            </w:t>
      </w:r>
      <w:r>
        <w:rPr>
          <w:rFonts w:ascii="Times New Roman" w:hAnsi="Times New Roman" w:cs="Times New Roman"/>
          <w:sz w:val="28"/>
          <w:szCs w:val="28"/>
        </w:rPr>
        <w:t>Нужно предложить ученику изучить фортепианное произведение – не только в целом, но и в деталях. При такой работе ученику открываются удивительные вещи. Он начинает понимать, что сочинение, прекрасно в целом, прекрасно в каждой своей детали, что каждая подробность имеет смысл, то есть она является органической частицею целого.</w:t>
      </w:r>
    </w:p>
    <w:p w:rsidR="0039370B" w:rsidRDefault="0039370B" w:rsidP="0039370B">
      <w:pPr>
        <w:tabs>
          <w:tab w:val="center" w:pos="5031"/>
          <w:tab w:val="right" w:pos="9355"/>
        </w:tabs>
        <w:rPr>
          <w:rFonts w:ascii="Times New Roman" w:hAnsi="Times New Roman" w:cs="Times New Roman"/>
          <w:sz w:val="28"/>
          <w:szCs w:val="28"/>
        </w:rPr>
      </w:pPr>
      <w:r>
        <w:rPr>
          <w:rFonts w:ascii="Times New Roman" w:hAnsi="Times New Roman" w:cs="Times New Roman"/>
          <w:sz w:val="28"/>
          <w:szCs w:val="28"/>
        </w:rPr>
        <w:lastRenderedPageBreak/>
        <w:t xml:space="preserve">           Этюд написан в </w:t>
      </w:r>
      <w:proofErr w:type="spellStart"/>
      <w:r>
        <w:rPr>
          <w:rFonts w:ascii="Times New Roman" w:hAnsi="Times New Roman" w:cs="Times New Roman"/>
          <w:sz w:val="28"/>
          <w:szCs w:val="28"/>
        </w:rPr>
        <w:t>трехчасной</w:t>
      </w:r>
      <w:proofErr w:type="spellEnd"/>
      <w:r>
        <w:rPr>
          <w:rFonts w:ascii="Times New Roman" w:hAnsi="Times New Roman" w:cs="Times New Roman"/>
          <w:sz w:val="28"/>
          <w:szCs w:val="28"/>
        </w:rPr>
        <w:t xml:space="preserve"> форме, каждая из крайних частей и середина состоят из 12 тактов. Спокойному, созерцательному настроению экспозиции и репризы, слегка видоизмененной, явно контрастирует середина.</w:t>
      </w:r>
    </w:p>
    <w:p w:rsidR="0039370B" w:rsidRDefault="0039370B" w:rsidP="0039370B">
      <w:pPr>
        <w:tabs>
          <w:tab w:val="center" w:pos="5031"/>
          <w:tab w:val="right" w:pos="9355"/>
        </w:tabs>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lang w:val="en-US"/>
        </w:rPr>
        <w:t>I</w:t>
      </w:r>
      <w:r w:rsidRPr="00B72545">
        <w:rPr>
          <w:rFonts w:ascii="Times New Roman" w:hAnsi="Times New Roman" w:cs="Times New Roman"/>
          <w:sz w:val="28"/>
          <w:szCs w:val="28"/>
        </w:rPr>
        <w:t xml:space="preserve"> </w:t>
      </w:r>
      <w:r>
        <w:rPr>
          <w:rFonts w:ascii="Times New Roman" w:hAnsi="Times New Roman" w:cs="Times New Roman"/>
          <w:sz w:val="28"/>
          <w:szCs w:val="28"/>
        </w:rPr>
        <w:t>части рука должна «дышать» все время игры, должна уметя взять последовательный ряд звуков «на одном дыхании», одним сложным целостным движением. Единство этого движения не должно быть нарушено никакими толчками, добавочными взмахами, «освобождающими» подбрасываниями локтя или запястья, вихлянием плеч, головы, туловища. Отливы и приливы мелодии воспринимаются как дыхание самой музыки. Начало «вдоха» - постепенное увеличение амплитуды – вершина (кульминация фразы) и спад напряжения «выдох».</w:t>
      </w:r>
    </w:p>
    <w:p w:rsidR="0039370B" w:rsidRDefault="0039370B" w:rsidP="0039370B">
      <w:pPr>
        <w:tabs>
          <w:tab w:val="center" w:pos="5031"/>
          <w:tab w:val="right" w:pos="9355"/>
        </w:tabs>
        <w:rPr>
          <w:rFonts w:ascii="Times New Roman" w:hAnsi="Times New Roman" w:cs="Times New Roman"/>
          <w:sz w:val="28"/>
          <w:szCs w:val="28"/>
        </w:rPr>
      </w:pPr>
      <w:r>
        <w:rPr>
          <w:rFonts w:ascii="Times New Roman" w:hAnsi="Times New Roman" w:cs="Times New Roman"/>
          <w:sz w:val="28"/>
          <w:szCs w:val="28"/>
        </w:rPr>
        <w:t xml:space="preserve">             Самым ярким драматическим эпизодом всей пьесы является средняя часть. Структура верхнего голоса, - это </w:t>
      </w:r>
      <w:proofErr w:type="spellStart"/>
      <w:r>
        <w:rPr>
          <w:rFonts w:ascii="Times New Roman" w:hAnsi="Times New Roman" w:cs="Times New Roman"/>
          <w:sz w:val="28"/>
          <w:szCs w:val="28"/>
        </w:rPr>
        <w:t>залигованные</w:t>
      </w:r>
      <w:proofErr w:type="spellEnd"/>
      <w:r>
        <w:rPr>
          <w:rFonts w:ascii="Times New Roman" w:hAnsi="Times New Roman" w:cs="Times New Roman"/>
          <w:sz w:val="28"/>
          <w:szCs w:val="28"/>
        </w:rPr>
        <w:t xml:space="preserve"> шестнадцатые по три ноты, которые отделяются </w:t>
      </w:r>
      <w:proofErr w:type="gramStart"/>
      <w:r>
        <w:rPr>
          <w:rFonts w:ascii="Times New Roman" w:hAnsi="Times New Roman" w:cs="Times New Roman"/>
          <w:sz w:val="28"/>
          <w:szCs w:val="28"/>
        </w:rPr>
        <w:t>нотами  нон</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лигато</w:t>
      </w:r>
      <w:proofErr w:type="spellEnd"/>
      <w:r>
        <w:rPr>
          <w:rFonts w:ascii="Times New Roman" w:hAnsi="Times New Roman" w:cs="Times New Roman"/>
          <w:sz w:val="28"/>
          <w:szCs w:val="28"/>
        </w:rPr>
        <w:t xml:space="preserve"> в левой руке друг от друга. </w:t>
      </w:r>
      <w:proofErr w:type="gramStart"/>
      <w:r>
        <w:rPr>
          <w:rFonts w:ascii="Times New Roman" w:hAnsi="Times New Roman" w:cs="Times New Roman"/>
          <w:sz w:val="28"/>
          <w:szCs w:val="28"/>
        </w:rPr>
        <w:t>Маленький,  но</w:t>
      </w:r>
      <w:proofErr w:type="gramEnd"/>
      <w:r>
        <w:rPr>
          <w:rFonts w:ascii="Times New Roman" w:hAnsi="Times New Roman" w:cs="Times New Roman"/>
          <w:sz w:val="28"/>
          <w:szCs w:val="28"/>
        </w:rPr>
        <w:t xml:space="preserve"> яркий пример интонационного горизонтального мышления. </w:t>
      </w:r>
      <w:proofErr w:type="gramStart"/>
      <w:r>
        <w:rPr>
          <w:rFonts w:ascii="Times New Roman" w:hAnsi="Times New Roman" w:cs="Times New Roman"/>
          <w:sz w:val="28"/>
          <w:szCs w:val="28"/>
        </w:rPr>
        <w:t>Усиливающееся  крещендо</w:t>
      </w:r>
      <w:proofErr w:type="gramEnd"/>
      <w:r>
        <w:rPr>
          <w:rFonts w:ascii="Times New Roman" w:hAnsi="Times New Roman" w:cs="Times New Roman"/>
          <w:sz w:val="28"/>
          <w:szCs w:val="28"/>
        </w:rPr>
        <w:t xml:space="preserve"> и ослабевающее диминуэндо рисует еще больше драматическое напряжение.</w:t>
      </w:r>
    </w:p>
    <w:p w:rsidR="0039370B" w:rsidRDefault="0039370B" w:rsidP="0039370B">
      <w:pPr>
        <w:tabs>
          <w:tab w:val="center" w:pos="5031"/>
          <w:tab w:val="right" w:pos="9355"/>
        </w:tabs>
        <w:rPr>
          <w:rFonts w:ascii="Times New Roman" w:hAnsi="Times New Roman" w:cs="Times New Roman"/>
          <w:sz w:val="28"/>
          <w:szCs w:val="28"/>
        </w:rPr>
      </w:pPr>
      <w:r>
        <w:rPr>
          <w:rFonts w:ascii="Times New Roman" w:hAnsi="Times New Roman" w:cs="Times New Roman"/>
          <w:sz w:val="28"/>
          <w:szCs w:val="28"/>
        </w:rPr>
        <w:t xml:space="preserve">            Мелодия </w:t>
      </w:r>
      <w:r>
        <w:rPr>
          <w:rFonts w:ascii="Times New Roman" w:hAnsi="Times New Roman" w:cs="Times New Roman"/>
          <w:sz w:val="28"/>
          <w:szCs w:val="28"/>
          <w:lang w:val="en-US"/>
        </w:rPr>
        <w:t>III</w:t>
      </w:r>
      <w:r w:rsidRPr="00F30F63">
        <w:rPr>
          <w:rFonts w:ascii="Times New Roman" w:hAnsi="Times New Roman" w:cs="Times New Roman"/>
          <w:sz w:val="28"/>
          <w:szCs w:val="28"/>
        </w:rPr>
        <w:t xml:space="preserve"> </w:t>
      </w:r>
      <w:r>
        <w:rPr>
          <w:rFonts w:ascii="Times New Roman" w:hAnsi="Times New Roman" w:cs="Times New Roman"/>
          <w:sz w:val="28"/>
          <w:szCs w:val="28"/>
        </w:rPr>
        <w:t>части звучит более печально. В ней на «р» как отклик на прошедшие события выступают отдельные интонации начала пьесы.</w:t>
      </w:r>
    </w:p>
    <w:p w:rsidR="0039370B" w:rsidRDefault="0039370B" w:rsidP="0039370B">
      <w:pPr>
        <w:tabs>
          <w:tab w:val="center" w:pos="5031"/>
          <w:tab w:val="right" w:pos="9355"/>
        </w:tabs>
        <w:rPr>
          <w:rFonts w:ascii="Times New Roman" w:hAnsi="Times New Roman" w:cs="Times New Roman"/>
          <w:sz w:val="28"/>
          <w:szCs w:val="28"/>
        </w:rPr>
      </w:pPr>
    </w:p>
    <w:p w:rsidR="0039370B" w:rsidRPr="00F30F63" w:rsidRDefault="0039370B" w:rsidP="0039370B">
      <w:pPr>
        <w:tabs>
          <w:tab w:val="center" w:pos="5031"/>
          <w:tab w:val="right" w:pos="9355"/>
        </w:tabs>
        <w:rPr>
          <w:rFonts w:ascii="Times New Roman" w:hAnsi="Times New Roman" w:cs="Times New Roman"/>
          <w:sz w:val="28"/>
          <w:szCs w:val="28"/>
        </w:rPr>
      </w:pPr>
      <w:r>
        <w:rPr>
          <w:rFonts w:ascii="Times New Roman" w:hAnsi="Times New Roman" w:cs="Times New Roman"/>
          <w:sz w:val="28"/>
          <w:szCs w:val="28"/>
        </w:rPr>
        <w:t xml:space="preserve">ВОСПИТАНИЕ НАЗВАННЫХ КАЧЕСТВ ИНТОНАЦИОННОГО </w:t>
      </w:r>
      <w:proofErr w:type="gramStart"/>
      <w:r>
        <w:rPr>
          <w:rFonts w:ascii="Times New Roman" w:hAnsi="Times New Roman" w:cs="Times New Roman"/>
          <w:sz w:val="28"/>
          <w:szCs w:val="28"/>
        </w:rPr>
        <w:t>МЫШЛЕНИЯ  -</w:t>
      </w:r>
      <w:proofErr w:type="gramEnd"/>
      <w:r>
        <w:rPr>
          <w:rFonts w:ascii="Times New Roman" w:hAnsi="Times New Roman" w:cs="Times New Roman"/>
          <w:sz w:val="28"/>
          <w:szCs w:val="28"/>
        </w:rPr>
        <w:t xml:space="preserve"> ОДНА ИЗ ВАЖНЕЙШИХ ЗАДАЧ РАЗВИТИЯ ИСПОЛНИТЕЛЯ – ХУДОЖНИКА.</w:t>
      </w:r>
    </w:p>
    <w:p w:rsidR="0039370B" w:rsidRDefault="0039370B" w:rsidP="0039370B">
      <w:pPr>
        <w:tabs>
          <w:tab w:val="center" w:pos="5031"/>
          <w:tab w:val="right" w:pos="9355"/>
        </w:tabs>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
    <w:p w:rsidR="0039370B" w:rsidRDefault="0039370B" w:rsidP="0039370B">
      <w:pPr>
        <w:tabs>
          <w:tab w:val="center" w:pos="5031"/>
          <w:tab w:val="right" w:pos="9355"/>
        </w:tabs>
        <w:rPr>
          <w:rFonts w:ascii="Times New Roman" w:hAnsi="Times New Roman" w:cs="Times New Roman"/>
          <w:sz w:val="28"/>
          <w:szCs w:val="28"/>
        </w:rPr>
      </w:pPr>
      <w:r>
        <w:rPr>
          <w:rFonts w:ascii="Times New Roman" w:hAnsi="Times New Roman" w:cs="Times New Roman"/>
          <w:sz w:val="28"/>
          <w:szCs w:val="28"/>
        </w:rPr>
        <w:tab/>
      </w:r>
    </w:p>
    <w:p w:rsidR="0039370B" w:rsidRPr="003B084C" w:rsidRDefault="0039370B" w:rsidP="0039370B">
      <w:pPr>
        <w:tabs>
          <w:tab w:val="center" w:pos="5031"/>
          <w:tab w:val="right" w:pos="9355"/>
        </w:tabs>
        <w:rPr>
          <w:rFonts w:ascii="Times New Roman" w:hAnsi="Times New Roman" w:cs="Times New Roman"/>
          <w:sz w:val="28"/>
          <w:szCs w:val="28"/>
        </w:rPr>
      </w:pPr>
      <w:r>
        <w:rPr>
          <w:rFonts w:ascii="Times New Roman" w:hAnsi="Times New Roman" w:cs="Times New Roman"/>
          <w:sz w:val="28"/>
          <w:szCs w:val="28"/>
        </w:rPr>
        <w:t xml:space="preserve">           </w:t>
      </w:r>
    </w:p>
    <w:p w:rsidR="0039370B" w:rsidRPr="00605DDF" w:rsidRDefault="0039370B" w:rsidP="0039370B">
      <w:pPr>
        <w:tabs>
          <w:tab w:val="center" w:pos="5031"/>
          <w:tab w:val="right" w:pos="9355"/>
        </w:tabs>
        <w:rPr>
          <w:rFonts w:ascii="Times New Roman" w:hAnsi="Times New Roman" w:cs="Times New Roman"/>
          <w:b/>
          <w:sz w:val="28"/>
          <w:szCs w:val="28"/>
        </w:rPr>
      </w:pPr>
      <w:r>
        <w:rPr>
          <w:rFonts w:ascii="Times New Roman" w:hAnsi="Times New Roman" w:cs="Times New Roman"/>
          <w:b/>
          <w:sz w:val="28"/>
          <w:szCs w:val="28"/>
        </w:rPr>
        <w:tab/>
      </w:r>
    </w:p>
    <w:p w:rsidR="0039370B" w:rsidRPr="00DE2EF2" w:rsidRDefault="0039370B" w:rsidP="0039370B">
      <w:pPr>
        <w:rPr>
          <w:rFonts w:ascii="Times New Roman" w:hAnsi="Times New Roman" w:cs="Times New Roman"/>
          <w:sz w:val="28"/>
          <w:szCs w:val="28"/>
        </w:rPr>
      </w:pPr>
    </w:p>
    <w:p w:rsidR="0039370B" w:rsidRPr="00753A12" w:rsidRDefault="0039370B" w:rsidP="0039370B">
      <w:pPr>
        <w:rPr>
          <w:rFonts w:ascii="Times New Roman" w:hAnsi="Times New Roman" w:cs="Times New Roman"/>
          <w:sz w:val="28"/>
          <w:szCs w:val="28"/>
        </w:rPr>
      </w:pPr>
    </w:p>
    <w:p w:rsidR="0039370B" w:rsidRPr="00753A12" w:rsidRDefault="0039370B" w:rsidP="0039370B">
      <w:pPr>
        <w:ind w:left="708"/>
        <w:rPr>
          <w:rFonts w:ascii="Times New Roman" w:hAnsi="Times New Roman" w:cs="Times New Roman"/>
          <w:sz w:val="28"/>
          <w:szCs w:val="28"/>
        </w:rPr>
      </w:pPr>
    </w:p>
    <w:p w:rsidR="0039370B" w:rsidRDefault="0039370B" w:rsidP="0039370B">
      <w:pPr>
        <w:ind w:firstLine="708"/>
        <w:rPr>
          <w:rFonts w:ascii="Times New Roman" w:hAnsi="Times New Roman" w:cs="Times New Roman"/>
          <w:sz w:val="28"/>
          <w:szCs w:val="28"/>
        </w:rPr>
      </w:pPr>
    </w:p>
    <w:p w:rsidR="0039370B" w:rsidRDefault="0039370B" w:rsidP="0039370B">
      <w:pPr>
        <w:ind w:firstLine="708"/>
        <w:rPr>
          <w:rFonts w:ascii="Times New Roman" w:hAnsi="Times New Roman" w:cs="Times New Roman"/>
          <w:sz w:val="28"/>
          <w:szCs w:val="28"/>
        </w:rPr>
      </w:pPr>
    </w:p>
    <w:p w:rsidR="0039370B" w:rsidRPr="00B14E8C" w:rsidRDefault="0039370B" w:rsidP="0039370B">
      <w:pPr>
        <w:rPr>
          <w:rFonts w:ascii="Times New Roman" w:hAnsi="Times New Roman" w:cs="Times New Roman"/>
          <w:sz w:val="28"/>
          <w:szCs w:val="28"/>
        </w:rPr>
      </w:pPr>
    </w:p>
    <w:p w:rsidR="0039370B" w:rsidRPr="00981581" w:rsidRDefault="0039370B" w:rsidP="0039370B">
      <w:pPr>
        <w:ind w:firstLine="708"/>
        <w:rPr>
          <w:rFonts w:ascii="Times New Roman" w:hAnsi="Times New Roman" w:cs="Times New Roman"/>
          <w:sz w:val="28"/>
          <w:szCs w:val="28"/>
        </w:rPr>
      </w:pPr>
    </w:p>
    <w:p w:rsidR="00F97808" w:rsidRDefault="00F97808"/>
    <w:sectPr w:rsidR="00F97808" w:rsidSect="005F3C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0E7D"/>
    <w:multiLevelType w:val="hybridMultilevel"/>
    <w:tmpl w:val="B65C7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D70C6D"/>
    <w:multiLevelType w:val="hybridMultilevel"/>
    <w:tmpl w:val="0E4E2448"/>
    <w:lvl w:ilvl="0" w:tplc="63029C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D45493D"/>
    <w:multiLevelType w:val="hybridMultilevel"/>
    <w:tmpl w:val="60F05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51E"/>
    <w:rsid w:val="0039370B"/>
    <w:rsid w:val="00AD051E"/>
    <w:rsid w:val="00F97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B092C-5D1F-436A-A362-8C0C20651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70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3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1710</Words>
  <Characters>9748</Characters>
  <Application>Microsoft Office Word</Application>
  <DocSecurity>0</DocSecurity>
  <Lines>81</Lines>
  <Paragraphs>22</Paragraphs>
  <ScaleCrop>false</ScaleCrop>
  <Company/>
  <LinksUpToDate>false</LinksUpToDate>
  <CharactersWithSpaces>11436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dc:creator>
  <cp:keywords/>
  <dc:description/>
  <cp:lastModifiedBy>evgen</cp:lastModifiedBy>
  <cp:revision>2</cp:revision>
  <dcterms:created xsi:type="dcterms:W3CDTF">2018-07-10T18:19:00Z</dcterms:created>
  <dcterms:modified xsi:type="dcterms:W3CDTF">2018-07-10T18:20:00Z</dcterms:modified>
</cp:coreProperties>
</file>