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AF7E7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1. Знакомство с жанровыми особенностями древнерусской повести;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Воспитание чувства патриотизма.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AF7E70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развитие мышления, логики, внимания, связной речи;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развитие навыков сотрудничества;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развитие навыков анализа текста.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AF7E70">
        <w:rPr>
          <w:rFonts w:ascii="Times New Roman" w:hAnsi="Times New Roman"/>
          <w:b/>
          <w:sz w:val="28"/>
          <w:szCs w:val="28"/>
        </w:rPr>
        <w:t>Форма мероприятия:</w:t>
      </w:r>
      <w:r>
        <w:rPr>
          <w:rFonts w:ascii="Times New Roman" w:hAnsi="Times New Roman"/>
          <w:sz w:val="28"/>
          <w:szCs w:val="28"/>
        </w:rPr>
        <w:t xml:space="preserve"> путешествие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AF7E70">
        <w:rPr>
          <w:rFonts w:ascii="Times New Roman" w:hAnsi="Times New Roman"/>
          <w:b/>
          <w:sz w:val="28"/>
          <w:szCs w:val="28"/>
        </w:rPr>
        <w:t xml:space="preserve">Подготовка к мероприятию: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прочитать «Повесть </w:t>
      </w:r>
      <w:r w:rsidRPr="00AF7E70">
        <w:rPr>
          <w:rFonts w:ascii="Times New Roman" w:hAnsi="Times New Roman"/>
          <w:sz w:val="28"/>
          <w:szCs w:val="28"/>
        </w:rPr>
        <w:t>о разорении Рязани Батыем»</w:t>
      </w:r>
      <w:r>
        <w:rPr>
          <w:rFonts w:ascii="Times New Roman" w:hAnsi="Times New Roman"/>
          <w:sz w:val="28"/>
          <w:szCs w:val="28"/>
        </w:rPr>
        <w:t>;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разделиться на три группы и выполнить индивидуальные задания по анализу текста.  1 группа: Найдите и выразительно зачитайте описание защитников русской земли. Как их характеризует автор? Найдите элементы былинного эпоса в описании сражений. Какова роль этих приёмов?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 группа: Найдите и выразительно зачитайте описание врагов русской земли. В каких словах передано отрицательное отношение автора к захватчикам? Как автор изображает их жестокость? А бессилие?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 группа: Найдите и выразительно зачитайте эпизоды, в которых автор говорит об   уважении захватчиками </w:t>
      </w:r>
      <w:proofErr w:type="spellStart"/>
      <w:r>
        <w:rPr>
          <w:rFonts w:ascii="Times New Roman" w:hAnsi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/>
          <w:sz w:val="28"/>
          <w:szCs w:val="28"/>
        </w:rPr>
        <w:t xml:space="preserve">. За что монголы прониклись уважением к своим врагам?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к выступлению двух историков, которые выбираются из старшеклассников.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F11188">
        <w:rPr>
          <w:rFonts w:ascii="Times New Roman" w:hAnsi="Times New Roman"/>
          <w:b/>
          <w:sz w:val="28"/>
          <w:szCs w:val="28"/>
        </w:rPr>
        <w:t>Оборудование</w:t>
      </w:r>
      <w:r w:rsidRPr="00AF7E7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</w:t>
      </w:r>
      <w:r w:rsidRPr="00F1118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 проектор, экран.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территорий, которые оказались захваченными татаро-монголами.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Золотые монетки для награждения за правильные ответы.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книг: </w:t>
      </w:r>
      <w:proofErr w:type="spellStart"/>
      <w:r>
        <w:rPr>
          <w:rFonts w:ascii="Times New Roman" w:hAnsi="Times New Roman"/>
          <w:sz w:val="28"/>
          <w:szCs w:val="28"/>
        </w:rPr>
        <w:t>Л.Прозоров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Евпатий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</w:t>
      </w:r>
      <w:proofErr w:type="spellEnd"/>
      <w:r>
        <w:rPr>
          <w:rFonts w:ascii="Times New Roman" w:hAnsi="Times New Roman"/>
          <w:sz w:val="28"/>
          <w:szCs w:val="28"/>
        </w:rPr>
        <w:t xml:space="preserve">», 2009г., </w:t>
      </w:r>
      <w:proofErr w:type="spellStart"/>
      <w:r>
        <w:rPr>
          <w:rFonts w:ascii="Times New Roman" w:hAnsi="Times New Roman"/>
          <w:sz w:val="28"/>
          <w:szCs w:val="28"/>
        </w:rPr>
        <w:t>А.Красавин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Евпатий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</w:t>
      </w:r>
      <w:proofErr w:type="spellEnd"/>
      <w:r>
        <w:rPr>
          <w:rFonts w:ascii="Times New Roman" w:hAnsi="Times New Roman"/>
          <w:sz w:val="28"/>
          <w:szCs w:val="28"/>
        </w:rPr>
        <w:t xml:space="preserve">», 2003г., </w:t>
      </w:r>
      <w:proofErr w:type="spellStart"/>
      <w:r>
        <w:rPr>
          <w:rFonts w:ascii="Times New Roman" w:hAnsi="Times New Roman"/>
          <w:sz w:val="28"/>
          <w:szCs w:val="28"/>
        </w:rPr>
        <w:t>С.Марков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«Слово о </w:t>
      </w:r>
      <w:proofErr w:type="spellStart"/>
      <w:r>
        <w:rPr>
          <w:rFonts w:ascii="Times New Roman" w:hAnsi="Times New Roman"/>
          <w:sz w:val="28"/>
          <w:szCs w:val="28"/>
        </w:rPr>
        <w:t>Евпатии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Коловрате</w:t>
      </w:r>
      <w:proofErr w:type="spellEnd"/>
      <w:r>
        <w:rPr>
          <w:rFonts w:ascii="Times New Roman" w:hAnsi="Times New Roman"/>
          <w:sz w:val="28"/>
          <w:szCs w:val="28"/>
        </w:rPr>
        <w:t xml:space="preserve">», 1941г., </w:t>
      </w:r>
      <w:proofErr w:type="spellStart"/>
      <w:r>
        <w:rPr>
          <w:rFonts w:ascii="Times New Roman" w:hAnsi="Times New Roman"/>
          <w:sz w:val="28"/>
          <w:szCs w:val="28"/>
        </w:rPr>
        <w:t>В.Ряховский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Евпатий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</w:t>
      </w:r>
      <w:proofErr w:type="spellEnd"/>
      <w:r>
        <w:rPr>
          <w:rFonts w:ascii="Times New Roman" w:hAnsi="Times New Roman"/>
          <w:sz w:val="28"/>
          <w:szCs w:val="28"/>
        </w:rPr>
        <w:t xml:space="preserve">», 1947г., </w:t>
      </w:r>
      <w:proofErr w:type="spellStart"/>
      <w:r>
        <w:rPr>
          <w:rFonts w:ascii="Times New Roman" w:hAnsi="Times New Roman"/>
          <w:sz w:val="28"/>
          <w:szCs w:val="28"/>
        </w:rPr>
        <w:t>Н.Языков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Евпатий</w:t>
      </w:r>
      <w:proofErr w:type="spellEnd"/>
      <w:r>
        <w:rPr>
          <w:rFonts w:ascii="Times New Roman" w:hAnsi="Times New Roman"/>
          <w:sz w:val="28"/>
          <w:szCs w:val="28"/>
        </w:rPr>
        <w:t xml:space="preserve">», 1824г., </w:t>
      </w:r>
      <w:proofErr w:type="spellStart"/>
      <w:r>
        <w:rPr>
          <w:rFonts w:ascii="Times New Roman" w:hAnsi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«Песнь о </w:t>
      </w:r>
      <w:proofErr w:type="spellStart"/>
      <w:r>
        <w:rPr>
          <w:rFonts w:ascii="Times New Roman" w:hAnsi="Times New Roman"/>
          <w:sz w:val="28"/>
          <w:szCs w:val="28"/>
        </w:rPr>
        <w:t>Евпатии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Коловрате</w:t>
      </w:r>
      <w:proofErr w:type="spellEnd"/>
      <w:r>
        <w:rPr>
          <w:rFonts w:ascii="Times New Roman" w:hAnsi="Times New Roman"/>
          <w:sz w:val="28"/>
          <w:szCs w:val="28"/>
        </w:rPr>
        <w:t xml:space="preserve">», «Сказание о </w:t>
      </w:r>
      <w:proofErr w:type="spellStart"/>
      <w:r>
        <w:rPr>
          <w:rFonts w:ascii="Times New Roman" w:hAnsi="Times New Roman"/>
          <w:sz w:val="28"/>
          <w:szCs w:val="28"/>
        </w:rPr>
        <w:t>Евпатии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Коловрате</w:t>
      </w:r>
      <w:proofErr w:type="spellEnd"/>
      <w:r>
        <w:rPr>
          <w:rFonts w:ascii="Times New Roman" w:hAnsi="Times New Roman"/>
          <w:sz w:val="28"/>
          <w:szCs w:val="28"/>
        </w:rPr>
        <w:t xml:space="preserve">, о хане Батые, Цвете </w:t>
      </w:r>
      <w:proofErr w:type="spellStart"/>
      <w:r>
        <w:rPr>
          <w:rFonts w:ascii="Times New Roman" w:hAnsi="Times New Roman"/>
          <w:sz w:val="28"/>
          <w:szCs w:val="28"/>
        </w:rPr>
        <w:t>Троеручице</w:t>
      </w:r>
      <w:proofErr w:type="spellEnd"/>
      <w:r>
        <w:rPr>
          <w:rFonts w:ascii="Times New Roman" w:hAnsi="Times New Roman"/>
          <w:sz w:val="28"/>
          <w:szCs w:val="28"/>
        </w:rPr>
        <w:t xml:space="preserve">, о Чёрном Идолище и Спасе нашем Иисусе Христе» 1912г., </w:t>
      </w:r>
      <w:proofErr w:type="spellStart"/>
      <w:r>
        <w:rPr>
          <w:rFonts w:ascii="Times New Roman" w:hAnsi="Times New Roman"/>
          <w:sz w:val="28"/>
          <w:szCs w:val="28"/>
        </w:rPr>
        <w:t>В.Ян</w:t>
      </w:r>
      <w:proofErr w:type="spellEnd"/>
      <w:r>
        <w:rPr>
          <w:rFonts w:ascii="Times New Roman" w:hAnsi="Times New Roman"/>
          <w:sz w:val="28"/>
          <w:szCs w:val="28"/>
        </w:rPr>
        <w:t xml:space="preserve"> «Батый», 1942г.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свитка.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3521A5">
        <w:rPr>
          <w:rFonts w:ascii="Times New Roman" w:hAnsi="Times New Roman"/>
          <w:b/>
          <w:sz w:val="28"/>
          <w:szCs w:val="28"/>
        </w:rPr>
        <w:t xml:space="preserve">                                        Ход мероприятия  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запись церковных колоколов)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3521A5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Мы с </w:t>
      </w:r>
      <w:proofErr w:type="gramStart"/>
      <w:r>
        <w:rPr>
          <w:rFonts w:ascii="Times New Roman" w:hAnsi="Times New Roman"/>
          <w:sz w:val="28"/>
          <w:szCs w:val="28"/>
        </w:rPr>
        <w:t>вами  попали</w:t>
      </w:r>
      <w:proofErr w:type="gramEnd"/>
      <w:r>
        <w:rPr>
          <w:rFonts w:ascii="Times New Roman" w:hAnsi="Times New Roman"/>
          <w:sz w:val="28"/>
          <w:szCs w:val="28"/>
        </w:rPr>
        <w:t xml:space="preserve"> в Древнюю Русь. В тот период, когда литература имела скорее </w:t>
      </w:r>
      <w:r w:rsidRPr="003521A5">
        <w:rPr>
          <w:rFonts w:ascii="Times New Roman" w:hAnsi="Times New Roman"/>
          <w:sz w:val="28"/>
          <w:szCs w:val="28"/>
        </w:rPr>
        <w:t>функциональный</w:t>
      </w:r>
      <w:r>
        <w:rPr>
          <w:rFonts w:ascii="Times New Roman" w:hAnsi="Times New Roman"/>
          <w:sz w:val="28"/>
          <w:szCs w:val="28"/>
        </w:rPr>
        <w:t xml:space="preserve"> характер, чем художественный. По ходу мероприятия вы будете получать золотые монеты за правильные ответы. По завершении тот, кто больше всего набрал монет, получит приз. Остальные – сертификаты участия.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начинаем. Первое задание. (</w:t>
      </w:r>
      <w:r w:rsidRPr="00C1096F">
        <w:rPr>
          <w:rFonts w:ascii="Times New Roman" w:hAnsi="Times New Roman"/>
          <w:i/>
          <w:sz w:val="28"/>
          <w:szCs w:val="28"/>
        </w:rPr>
        <w:t>на экране появляется перечень слов: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96F">
        <w:rPr>
          <w:rFonts w:ascii="Times New Roman" w:hAnsi="Times New Roman"/>
          <w:b/>
          <w:sz w:val="28"/>
          <w:szCs w:val="28"/>
        </w:rPr>
        <w:t>житие, летопись, повесть, слово, поучение, хождение</w:t>
      </w:r>
      <w:r>
        <w:rPr>
          <w:rFonts w:ascii="Times New Roman" w:hAnsi="Times New Roman"/>
          <w:sz w:val="28"/>
          <w:szCs w:val="28"/>
        </w:rPr>
        <w:t>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перечислено? (жанры древнерусской литературы)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поговорим о древнерусском жанре повести. Но в Древней Руси слово «повесть» имело немного другое значение, чем сейчас. Какое же? Чем древнерусская повесть отличалась от современной?</w:t>
      </w:r>
    </w:p>
    <w:p w:rsidR="00C92DD8" w:rsidRDefault="00C92DD8" w:rsidP="00C92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580">
        <w:rPr>
          <w:rFonts w:ascii="Times New Roman" w:hAnsi="Times New Roman"/>
          <w:i/>
          <w:sz w:val="28"/>
          <w:szCs w:val="28"/>
        </w:rPr>
        <w:t>(ведущий раздаёт командам по свитку. Запись в них сделана кириллическими буквами</w:t>
      </w:r>
      <w:r>
        <w:rPr>
          <w:rFonts w:ascii="Times New Roman" w:hAnsi="Times New Roman"/>
          <w:i/>
          <w:sz w:val="28"/>
          <w:szCs w:val="28"/>
        </w:rPr>
        <w:t xml:space="preserve">.  </w:t>
      </w:r>
    </w:p>
    <w:p w:rsidR="00C92DD8" w:rsidRDefault="00C92DD8" w:rsidP="00C92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Древнерусская повесть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24"/>
        <w:gridCol w:w="2358"/>
        <w:gridCol w:w="2329"/>
      </w:tblGrid>
      <w:tr w:rsidR="00C92DD8" w:rsidTr="00D41B6B">
        <w:tc>
          <w:tcPr>
            <w:tcW w:w="2336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 изображалось?</w:t>
            </w:r>
          </w:p>
        </w:tc>
        <w:tc>
          <w:tcPr>
            <w:tcW w:w="2336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Кто герой? </w:t>
            </w:r>
          </w:p>
        </w:tc>
        <w:tc>
          <w:tcPr>
            <w:tcW w:w="2336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Художественный вымысел</w:t>
            </w:r>
          </w:p>
        </w:tc>
        <w:tc>
          <w:tcPr>
            <w:tcW w:w="2337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Характер повести</w:t>
            </w:r>
          </w:p>
        </w:tc>
      </w:tr>
      <w:tr w:rsidR="00C92DD8" w:rsidTr="00D41B6B">
        <w:tc>
          <w:tcPr>
            <w:tcW w:w="2336" w:type="dxa"/>
          </w:tcPr>
          <w:p w:rsidR="00C92DD8" w:rsidRPr="00062627" w:rsidRDefault="00C92DD8" w:rsidP="00D41B6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627">
              <w:rPr>
                <w:rFonts w:ascii="Times New Roman" w:hAnsi="Times New Roman" w:cs="Times New Roman"/>
                <w:i/>
                <w:sz w:val="28"/>
                <w:szCs w:val="28"/>
              </w:rPr>
              <w:t>Военные походы князя;</w:t>
            </w:r>
          </w:p>
          <w:p w:rsidR="00C92DD8" w:rsidRPr="00062627" w:rsidRDefault="00C92DD8" w:rsidP="00D41B6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627">
              <w:rPr>
                <w:rFonts w:ascii="Times New Roman" w:hAnsi="Times New Roman" w:cs="Times New Roman"/>
                <w:i/>
                <w:sz w:val="28"/>
                <w:szCs w:val="28"/>
              </w:rPr>
              <w:t>борьба с врагами Руси;</w:t>
            </w:r>
          </w:p>
          <w:p w:rsidR="00C92DD8" w:rsidRPr="00062627" w:rsidRDefault="00C92DD8" w:rsidP="00D41B6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627">
              <w:rPr>
                <w:rFonts w:ascii="Times New Roman" w:hAnsi="Times New Roman" w:cs="Times New Roman"/>
                <w:i/>
                <w:sz w:val="28"/>
                <w:szCs w:val="28"/>
              </w:rPr>
              <w:t>княжеские усобицы</w:t>
            </w:r>
          </w:p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Князь - воин</w:t>
            </w:r>
          </w:p>
        </w:tc>
        <w:tc>
          <w:tcPr>
            <w:tcW w:w="2336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Недопустим. Только достоверные факты  и даты</w:t>
            </w:r>
          </w:p>
        </w:tc>
        <w:tc>
          <w:tcPr>
            <w:tcW w:w="2337" w:type="dxa"/>
          </w:tcPr>
          <w:p w:rsidR="00C92DD8" w:rsidRDefault="00C92DD8" w:rsidP="00D41B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военный</w:t>
            </w:r>
          </w:p>
        </w:tc>
      </w:tr>
    </w:tbl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</w:p>
    <w:p w:rsidR="00C92DD8" w:rsidRPr="00944580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содержание свитка и расскажите о жанровых особенностях древнерусской повести.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Могла ли повесть быть включена в состав летописи? Объясните.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мероприятии мы подробнее познакомимся с древнерусской «Повестью о разорении Рязани Батыем».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Батый? (</w:t>
      </w:r>
      <w:r w:rsidRPr="00DB07C6">
        <w:rPr>
          <w:rFonts w:ascii="Times New Roman" w:hAnsi="Times New Roman"/>
          <w:i/>
          <w:sz w:val="28"/>
          <w:szCs w:val="28"/>
        </w:rPr>
        <w:t>на экране появляется изображение Батыя</w:t>
      </w:r>
      <w:r>
        <w:rPr>
          <w:rFonts w:ascii="Times New Roman" w:hAnsi="Times New Roman"/>
          <w:sz w:val="28"/>
          <w:szCs w:val="28"/>
        </w:rPr>
        <w:t>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DB07C6">
        <w:rPr>
          <w:rFonts w:ascii="Times New Roman" w:hAnsi="Times New Roman"/>
          <w:b/>
          <w:sz w:val="28"/>
          <w:szCs w:val="28"/>
        </w:rPr>
        <w:t>Рассказ первого историка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C6">
        <w:rPr>
          <w:rFonts w:ascii="Times New Roman" w:hAnsi="Times New Roman"/>
          <w:b/>
          <w:sz w:val="28"/>
          <w:szCs w:val="28"/>
        </w:rPr>
        <w:t>о Батые и татаро-монгольском</w:t>
      </w:r>
      <w:r>
        <w:rPr>
          <w:rFonts w:ascii="Times New Roman" w:hAnsi="Times New Roman"/>
          <w:b/>
          <w:sz w:val="28"/>
          <w:szCs w:val="28"/>
        </w:rPr>
        <w:t xml:space="preserve"> иге. </w:t>
      </w:r>
      <w:r>
        <w:rPr>
          <w:rFonts w:ascii="Times New Roman" w:hAnsi="Times New Roman"/>
          <w:sz w:val="28"/>
          <w:szCs w:val="28"/>
        </w:rPr>
        <w:t>После сообщения будут заданы вопросы, за которые можно получить монеты.  Рассказ историка иллюстрируется на экране.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Батый – монгольский полководец. В 1237 году он пришёл на Русь с огромной армией. Она занимала пространство на 25 дней пути в длину и 15 дней в ширину. Чтобы её обойти, понадобилось бы 70 дней. Батый побеждал не столько военным мастерством, сколько численностью.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три года Батый захватил большую часть Руси и разорил 2</w:t>
      </w:r>
      <w:r w:rsidRPr="00600A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3 русских городов. </w:t>
      </w:r>
    </w:p>
    <w:p w:rsidR="00C92DD8" w:rsidRDefault="00C92DD8" w:rsidP="00C92DD8">
      <w:pPr>
        <w:jc w:val="both"/>
        <w:rPr>
          <w:rFonts w:ascii="Times New Roman" w:hAnsi="Times New Roman"/>
          <w:i/>
          <w:sz w:val="28"/>
          <w:szCs w:val="28"/>
        </w:rPr>
      </w:pPr>
      <w:r w:rsidRPr="00600A1E">
        <w:rPr>
          <w:rFonts w:ascii="Times New Roman" w:hAnsi="Times New Roman"/>
          <w:i/>
          <w:sz w:val="28"/>
          <w:szCs w:val="28"/>
        </w:rPr>
        <w:t>(историк обращается к карте)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делом он захватил Рязань, потом Суздаль, Владимир, Ростов, Ярославль, Тверь. Не доходя 100 километров до Новгорода, Батый повернул на юг из-за весенней распутицы и больших потерь. 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он опять пошёл по рязанским землям, разоряя и сжигая то, что осталось не разорённым от первого похода.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1239 года разгромлено </w:t>
      </w:r>
      <w:proofErr w:type="spellStart"/>
      <w:r>
        <w:rPr>
          <w:rFonts w:ascii="Times New Roman" w:hAnsi="Times New Roman"/>
          <w:sz w:val="28"/>
          <w:szCs w:val="28"/>
        </w:rPr>
        <w:t>Переяславское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княжество, осенью – Чернигово-Северская земля. Через год взят Киев. Вся южная Русь была сожжена и разорена.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1241 года Батый повёл свои войска на запад. Опустошил Польшу,</w:t>
      </w:r>
      <w:r w:rsidRPr="00C97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Венгрию, Балканы, дошёл до Адриатического моря. Но спокойно чувствовать себя не мог. В тылу оставалась сожженная, но не покорившаяся Русь. Батый вернулся в Приволжские степи, где образовал западный </w:t>
      </w:r>
      <w:proofErr w:type="spellStart"/>
      <w:r>
        <w:rPr>
          <w:rFonts w:ascii="Times New Roman" w:hAnsi="Times New Roman"/>
          <w:sz w:val="28"/>
          <w:szCs w:val="28"/>
        </w:rPr>
        <w:t>улуг</w:t>
      </w:r>
      <w:proofErr w:type="spellEnd"/>
      <w:r>
        <w:rPr>
          <w:rFonts w:ascii="Times New Roman" w:hAnsi="Times New Roman"/>
          <w:sz w:val="28"/>
          <w:szCs w:val="28"/>
        </w:rPr>
        <w:t xml:space="preserve"> Монгольской империи - Золотую Орду. Это было мощное государство, которое занимало огромные территории (земли волжских булгар, Половецкую степь, Крым, Западную Сибирь, </w:t>
      </w:r>
      <w:proofErr w:type="spellStart"/>
      <w:r>
        <w:rPr>
          <w:rFonts w:ascii="Times New Roman" w:hAnsi="Times New Roman"/>
          <w:sz w:val="28"/>
          <w:szCs w:val="28"/>
        </w:rPr>
        <w:t>Приуралье</w:t>
      </w:r>
      <w:proofErr w:type="spellEnd"/>
      <w:r>
        <w:rPr>
          <w:rFonts w:ascii="Times New Roman" w:hAnsi="Times New Roman"/>
          <w:sz w:val="28"/>
          <w:szCs w:val="28"/>
        </w:rPr>
        <w:t>, Хорезм). Столицей этого государства был Сарай, основанный Батыем недалеко от нынешней Астрахани.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Батый обложил завоёванные </w:t>
      </w:r>
      <w:proofErr w:type="gramStart"/>
      <w:r>
        <w:rPr>
          <w:rFonts w:ascii="Times New Roman" w:hAnsi="Times New Roman"/>
          <w:sz w:val="28"/>
          <w:szCs w:val="28"/>
        </w:rPr>
        <w:t>земли  налогом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и данью. Так началось на Руси татаро-монгольское иго.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F313A8">
        <w:rPr>
          <w:rFonts w:ascii="Times New Roman" w:hAnsi="Times New Roman"/>
          <w:b/>
          <w:sz w:val="28"/>
          <w:szCs w:val="28"/>
        </w:rPr>
        <w:t>Вопрос на монетку</w:t>
      </w:r>
      <w:r>
        <w:rPr>
          <w:rFonts w:ascii="Times New Roman" w:hAnsi="Times New Roman"/>
          <w:sz w:val="28"/>
          <w:szCs w:val="28"/>
        </w:rPr>
        <w:t>: Сколько лет держалось иго на Руси? (почти 300 лет. С 1237 по 1480 год)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Дань брали с дома, с земли, с сохи. Брали пошлину с ловли зверя, рыбы, с ульев, с торговли. Тех, кто не мог выплатить дань, превращали в рабов. Кто восставал – убивали.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Руси наступило время не только даннической, но и политической зависимости от Монгольской империи. Баскаки – татарские воеводы – посаженные в каждом русском городе для сбора дани, следили и за деятельностью князей.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F313A8">
        <w:rPr>
          <w:rFonts w:ascii="Times New Roman" w:hAnsi="Times New Roman"/>
          <w:b/>
          <w:sz w:val="28"/>
          <w:szCs w:val="28"/>
        </w:rPr>
        <w:t>Вопрос на монетку</w:t>
      </w:r>
      <w:r>
        <w:rPr>
          <w:rFonts w:ascii="Times New Roman" w:hAnsi="Times New Roman"/>
          <w:sz w:val="28"/>
          <w:szCs w:val="28"/>
        </w:rPr>
        <w:t>: И</w:t>
      </w:r>
      <w:r w:rsidRPr="006B6FC5">
        <w:rPr>
          <w:rFonts w:ascii="Times New Roman" w:hAnsi="Times New Roman"/>
          <w:sz w:val="28"/>
          <w:szCs w:val="28"/>
        </w:rPr>
        <w:t>мена</w:t>
      </w:r>
      <w:r>
        <w:rPr>
          <w:rFonts w:ascii="Times New Roman" w:hAnsi="Times New Roman"/>
          <w:sz w:val="28"/>
          <w:szCs w:val="28"/>
        </w:rPr>
        <w:t xml:space="preserve"> каких ещё монгольских полководцев, кроме Батыя, вам известны?</w:t>
      </w:r>
    </w:p>
    <w:p w:rsidR="00C92DD8" w:rsidRPr="006B6FC5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6B6FC5">
        <w:rPr>
          <w:rFonts w:ascii="Times New Roman" w:hAnsi="Times New Roman"/>
          <w:b/>
          <w:sz w:val="28"/>
          <w:szCs w:val="28"/>
        </w:rPr>
        <w:t xml:space="preserve">Вопросы по рассказу историка: 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6B6F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Какой город Батый покорил первым?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Насколько велика была армия Батыя?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 чего брали дань? На что наложена пошлина?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назывались татарские воеводы, посаженные в каждом городе для сбора дани?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называлось новое государство на юге Руси, созданное Батыем?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называлась его столица?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51725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Русь была порабощена. Но всюду Батый встречал героическое сопротивление </w:t>
      </w:r>
      <w:proofErr w:type="spellStart"/>
      <w:r>
        <w:rPr>
          <w:rFonts w:ascii="Times New Roman" w:hAnsi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/>
          <w:sz w:val="28"/>
          <w:szCs w:val="28"/>
        </w:rPr>
        <w:t xml:space="preserve">. «Вы можете захватить наши земли и наших жен, но сначала вам придётся убить нас», - такой ответ услышали захватчики от </w:t>
      </w:r>
      <w:proofErr w:type="spellStart"/>
      <w:r>
        <w:rPr>
          <w:rFonts w:ascii="Times New Roman" w:hAnsi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одной из таких героических страниц истории и рассказывает «Повесть о разорении Рязани Батыем».</w:t>
      </w:r>
    </w:p>
    <w:p w:rsidR="00C92DD8" w:rsidRPr="000160B6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0160B6">
        <w:rPr>
          <w:rFonts w:ascii="Times New Roman" w:hAnsi="Times New Roman"/>
          <w:sz w:val="28"/>
          <w:szCs w:val="28"/>
        </w:rPr>
        <w:t>(</w:t>
      </w:r>
      <w:r w:rsidRPr="000160B6">
        <w:rPr>
          <w:rFonts w:ascii="Times New Roman" w:hAnsi="Times New Roman"/>
          <w:i/>
          <w:sz w:val="28"/>
          <w:szCs w:val="28"/>
        </w:rPr>
        <w:t>просмотр видеоклипа группы «Киборг» «</w:t>
      </w:r>
      <w:proofErr w:type="spellStart"/>
      <w:r w:rsidRPr="000160B6">
        <w:rPr>
          <w:rFonts w:ascii="Times New Roman" w:hAnsi="Times New Roman"/>
          <w:i/>
          <w:sz w:val="28"/>
          <w:szCs w:val="28"/>
        </w:rPr>
        <w:t>Евпатий</w:t>
      </w:r>
      <w:proofErr w:type="spellEnd"/>
      <w:r w:rsidRPr="000160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60B6">
        <w:rPr>
          <w:rFonts w:ascii="Times New Roman" w:hAnsi="Times New Roman"/>
          <w:i/>
          <w:sz w:val="28"/>
          <w:szCs w:val="28"/>
        </w:rPr>
        <w:t>Коловрат</w:t>
      </w:r>
      <w:proofErr w:type="spellEnd"/>
      <w:r w:rsidRPr="000160B6">
        <w:rPr>
          <w:rFonts w:ascii="Times New Roman" w:hAnsi="Times New Roman"/>
          <w:i/>
          <w:sz w:val="28"/>
          <w:szCs w:val="28"/>
        </w:rPr>
        <w:t>»)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0160B6">
        <w:rPr>
          <w:rFonts w:ascii="Times New Roman" w:hAnsi="Times New Roman"/>
          <w:b/>
          <w:sz w:val="28"/>
          <w:szCs w:val="28"/>
        </w:rPr>
        <w:t>Рассказ второго историка: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60B6">
        <w:rPr>
          <w:rFonts w:ascii="Times New Roman" w:hAnsi="Times New Roman"/>
          <w:sz w:val="28"/>
          <w:szCs w:val="28"/>
        </w:rPr>
        <w:t>Евпатий</w:t>
      </w:r>
      <w:proofErr w:type="spellEnd"/>
      <w:r w:rsidRPr="00016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0B6">
        <w:rPr>
          <w:rFonts w:ascii="Times New Roman" w:hAnsi="Times New Roman"/>
          <w:sz w:val="28"/>
          <w:szCs w:val="28"/>
        </w:rPr>
        <w:t>Коловрат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рязанский вельможа, воевода, который вернулся домой из Чернигова, где был в составе делегации, а Рязани уже не нашёл. Он собрал тысячу семьсот человек и поскакал вслед за Батыем.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51725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вот как об этой битве рассказывается в «Повести».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(организуется проверка домашнего задания по тексту «Повести о разорении Рязани Батыем». После ответов учащимся задаются вопросы, которые покажут, насколько внимательно ребята слушали друг друга. За правильные ответы даются монеты)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DF5A20"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Сколько дней держалась Рязань? (5)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Куда направился Батый после Рязани? (в Суздаль)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Сколько человек было в дружине </w:t>
      </w:r>
      <w:proofErr w:type="spellStart"/>
      <w:r w:rsidRPr="000160B6">
        <w:rPr>
          <w:rFonts w:ascii="Times New Roman" w:hAnsi="Times New Roman"/>
          <w:sz w:val="28"/>
          <w:szCs w:val="28"/>
        </w:rPr>
        <w:t>Евпати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? (1700)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 сделал </w:t>
      </w:r>
      <w:proofErr w:type="spellStart"/>
      <w:r w:rsidRPr="000160B6">
        <w:rPr>
          <w:rFonts w:ascii="Times New Roman" w:hAnsi="Times New Roman"/>
          <w:sz w:val="28"/>
          <w:szCs w:val="28"/>
        </w:rPr>
        <w:t>Евпати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 когда его мечи затупились? (взял татарские)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 звали монгольского воина, которого Батый выставил против </w:t>
      </w:r>
      <w:proofErr w:type="spellStart"/>
      <w:r w:rsidRPr="000160B6">
        <w:rPr>
          <w:rFonts w:ascii="Times New Roman" w:hAnsi="Times New Roman"/>
          <w:sz w:val="28"/>
          <w:szCs w:val="28"/>
        </w:rPr>
        <w:t>Евпати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? (</w:t>
      </w:r>
      <w:proofErr w:type="spellStart"/>
      <w:r>
        <w:rPr>
          <w:rFonts w:ascii="Times New Roman" w:hAnsi="Times New Roman"/>
          <w:sz w:val="28"/>
          <w:szCs w:val="28"/>
        </w:rPr>
        <w:t>Хоставрул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 был убит </w:t>
      </w:r>
      <w:proofErr w:type="spellStart"/>
      <w:r>
        <w:rPr>
          <w:rFonts w:ascii="Times New Roman" w:hAnsi="Times New Roman"/>
          <w:sz w:val="28"/>
          <w:szCs w:val="28"/>
        </w:rPr>
        <w:t>Хоставрул</w:t>
      </w:r>
      <w:proofErr w:type="spellEnd"/>
      <w:r>
        <w:rPr>
          <w:rFonts w:ascii="Times New Roman" w:hAnsi="Times New Roman"/>
          <w:sz w:val="28"/>
          <w:szCs w:val="28"/>
        </w:rPr>
        <w:t>? (рассечён пополам до седла)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Каким способом монголы смогли убить </w:t>
      </w:r>
      <w:proofErr w:type="spellStart"/>
      <w:r w:rsidRPr="000160B6">
        <w:rPr>
          <w:rFonts w:ascii="Times New Roman" w:hAnsi="Times New Roman"/>
          <w:sz w:val="28"/>
          <w:szCs w:val="28"/>
        </w:rPr>
        <w:t>Евпати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? (пороками)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Чьи это слова и кому они обращены: «Если б такой вот служил у меня, держал бы его у самого сердца»?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 w:rsidRPr="0051725C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на рязанской земле стоит три памятника </w:t>
      </w:r>
      <w:proofErr w:type="spellStart"/>
      <w:r>
        <w:rPr>
          <w:rFonts w:ascii="Times New Roman" w:hAnsi="Times New Roman"/>
          <w:sz w:val="28"/>
          <w:szCs w:val="28"/>
        </w:rPr>
        <w:t>Евпатию</w:t>
      </w:r>
      <w:proofErr w:type="spellEnd"/>
      <w:r w:rsidRPr="00016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0B6">
        <w:rPr>
          <w:rFonts w:ascii="Times New Roman" w:hAnsi="Times New Roman"/>
          <w:sz w:val="28"/>
          <w:szCs w:val="28"/>
        </w:rPr>
        <w:t>Коловрат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D26B6">
        <w:rPr>
          <w:rFonts w:ascii="Times New Roman" w:hAnsi="Times New Roman"/>
          <w:sz w:val="28"/>
          <w:szCs w:val="28"/>
        </w:rPr>
        <w:t xml:space="preserve"> </w:t>
      </w:r>
      <w:r w:rsidRPr="000160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изображения памятников на экране</w:t>
      </w:r>
      <w:r w:rsidRPr="000160B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герое написано много книг.</w:t>
      </w:r>
      <w:r w:rsidRPr="008D26B6">
        <w:rPr>
          <w:rFonts w:ascii="Times New Roman" w:hAnsi="Times New Roman"/>
          <w:sz w:val="28"/>
          <w:szCs w:val="28"/>
        </w:rPr>
        <w:t xml:space="preserve"> </w:t>
      </w:r>
      <w:r w:rsidRPr="000160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обзор книжной выставки</w:t>
      </w:r>
      <w:r w:rsidRPr="000160B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Написаны картины. </w:t>
      </w:r>
      <w:r w:rsidRPr="000160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изображение картины художника </w:t>
      </w:r>
      <w:proofErr w:type="spellStart"/>
      <w:r>
        <w:rPr>
          <w:rFonts w:ascii="Times New Roman" w:hAnsi="Times New Roman"/>
          <w:i/>
          <w:sz w:val="28"/>
          <w:szCs w:val="28"/>
        </w:rPr>
        <w:t>П.Литвинского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</w:rPr>
        <w:t>Евпатий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Коловрат</w:t>
      </w:r>
      <w:proofErr w:type="spellEnd"/>
      <w:r>
        <w:rPr>
          <w:rFonts w:ascii="Times New Roman" w:hAnsi="Times New Roman"/>
          <w:i/>
          <w:sz w:val="28"/>
          <w:szCs w:val="28"/>
        </w:rPr>
        <w:t>» на экране</w:t>
      </w:r>
      <w:r w:rsidRPr="000160B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даже создана компьютерная игра «Золотая орда»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2017 году вышел замечательный фильм режиссёров </w:t>
      </w:r>
      <w:proofErr w:type="spellStart"/>
      <w:r>
        <w:rPr>
          <w:rFonts w:ascii="Times New Roman" w:hAnsi="Times New Roman"/>
          <w:sz w:val="28"/>
          <w:szCs w:val="28"/>
        </w:rPr>
        <w:t>Д.Файзиева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И.Шурховецкого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«Легенда о </w:t>
      </w:r>
      <w:proofErr w:type="spellStart"/>
      <w:r w:rsidRPr="000160B6">
        <w:rPr>
          <w:rFonts w:ascii="Times New Roman" w:hAnsi="Times New Roman"/>
          <w:sz w:val="28"/>
          <w:szCs w:val="28"/>
        </w:rPr>
        <w:t>Коловрат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 протяжении веков не исчезает интерес к этой личности?</w:t>
      </w:r>
    </w:p>
    <w:p w:rsidR="00C92DD8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написал «Слово о</w:t>
      </w:r>
      <w:r w:rsidRPr="00200B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Евпатии</w:t>
      </w:r>
      <w:proofErr w:type="spellEnd"/>
      <w:r w:rsidRPr="00016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0B6">
        <w:rPr>
          <w:rFonts w:ascii="Times New Roman" w:hAnsi="Times New Roman"/>
          <w:sz w:val="28"/>
          <w:szCs w:val="28"/>
        </w:rPr>
        <w:t>Коловрат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» в 1941году. Почему именно в этот год автор обращается к </w:t>
      </w:r>
      <w:proofErr w:type="spellStart"/>
      <w:r w:rsidRPr="000160B6">
        <w:rPr>
          <w:rFonts w:ascii="Times New Roman" w:hAnsi="Times New Roman"/>
          <w:sz w:val="28"/>
          <w:szCs w:val="28"/>
        </w:rPr>
        <w:t>Коловрат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2DD8" w:rsidRPr="00D24B65" w:rsidRDefault="00C92DD8" w:rsidP="00C92DD8">
      <w:pPr>
        <w:jc w:val="both"/>
        <w:rPr>
          <w:rFonts w:ascii="Times New Roman" w:hAnsi="Times New Roman"/>
          <w:sz w:val="28"/>
          <w:szCs w:val="28"/>
        </w:rPr>
      </w:pP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200B96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C92DD8" w:rsidRPr="00D24B65" w:rsidRDefault="00C92DD8" w:rsidP="00C92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нового вы узнали сегодня? Какие выводы для себя сделали? </w:t>
      </w:r>
      <w:proofErr w:type="gramStart"/>
      <w:r>
        <w:rPr>
          <w:rFonts w:ascii="Times New Roman" w:hAnsi="Times New Roman"/>
          <w:sz w:val="28"/>
          <w:szCs w:val="28"/>
        </w:rPr>
        <w:t>Что  показалось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самым интересным?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  <w:r w:rsidRPr="00200B96">
        <w:rPr>
          <w:rFonts w:ascii="Times New Roman" w:hAnsi="Times New Roman"/>
          <w:b/>
          <w:sz w:val="28"/>
          <w:szCs w:val="28"/>
        </w:rPr>
        <w:t xml:space="preserve">Награждение </w:t>
      </w:r>
      <w:r>
        <w:rPr>
          <w:rFonts w:ascii="Times New Roman" w:hAnsi="Times New Roman"/>
          <w:b/>
          <w:sz w:val="28"/>
          <w:szCs w:val="28"/>
        </w:rPr>
        <w:t>побе</w:t>
      </w:r>
      <w:r w:rsidRPr="00200B96">
        <w:rPr>
          <w:rFonts w:ascii="Times New Roman" w:hAnsi="Times New Roman"/>
          <w:b/>
          <w:sz w:val="28"/>
          <w:szCs w:val="28"/>
        </w:rPr>
        <w:t>дителей.</w:t>
      </w: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</w:p>
    <w:p w:rsidR="00C92DD8" w:rsidRDefault="00C92DD8" w:rsidP="00C92DD8">
      <w:pPr>
        <w:jc w:val="both"/>
        <w:rPr>
          <w:rFonts w:ascii="Times New Roman" w:hAnsi="Times New Roman"/>
          <w:b/>
          <w:sz w:val="28"/>
          <w:szCs w:val="28"/>
        </w:rPr>
      </w:pPr>
    </w:p>
    <w:p w:rsidR="00DF403E" w:rsidRDefault="00DF403E">
      <w:bookmarkStart w:id="0" w:name="_GoBack"/>
      <w:bookmarkEnd w:id="0"/>
    </w:p>
    <w:sectPr w:rsidR="00DF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0"/>
    <w:rsid w:val="00B60810"/>
    <w:rsid w:val="00C92DD8"/>
    <w:rsid w:val="00D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E64-35D9-4534-99ED-DDFD3C1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2020-07-31T01:48:00Z</dcterms:created>
  <dcterms:modified xsi:type="dcterms:W3CDTF">2020-07-31T01:48:00Z</dcterms:modified>
</cp:coreProperties>
</file>